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F2" w:rsidRPr="009F09F2" w:rsidRDefault="009F09F2" w:rsidP="00262BE5">
      <w:pPr>
        <w:jc w:val="both"/>
        <w:rPr>
          <w:rFonts w:ascii="Arial" w:hAnsi="Arial" w:cs="Arial"/>
        </w:rPr>
      </w:pPr>
      <w:r>
        <w:rPr>
          <w:rFonts w:ascii="Arial" w:hAnsi="Arial" w:cs="Arial"/>
        </w:rPr>
        <w:t xml:space="preserve">На основу </w:t>
      </w:r>
      <w:r w:rsidR="007806D4">
        <w:rPr>
          <w:rFonts w:ascii="Arial" w:hAnsi="Arial" w:cs="Arial"/>
        </w:rPr>
        <w:t>члана 35.</w:t>
      </w:r>
      <w:r w:rsidR="00F326F8">
        <w:rPr>
          <w:rFonts w:ascii="Arial" w:hAnsi="Arial" w:cs="Arial"/>
        </w:rPr>
        <w:t xml:space="preserve"> </w:t>
      </w:r>
      <w:r w:rsidR="007806D4">
        <w:rPr>
          <w:rFonts w:ascii="Arial" w:hAnsi="Arial" w:cs="Arial"/>
        </w:rPr>
        <w:t>став 7</w:t>
      </w:r>
      <w:r w:rsidR="00F326F8">
        <w:rPr>
          <w:rFonts w:ascii="Arial" w:hAnsi="Arial" w:cs="Arial"/>
        </w:rPr>
        <w:t>.</w:t>
      </w:r>
      <w:r w:rsidR="007806D4">
        <w:rPr>
          <w:rFonts w:ascii="Arial" w:hAnsi="Arial" w:cs="Arial"/>
        </w:rPr>
        <w:t xml:space="preserve"> Закона о планир</w:t>
      </w:r>
      <w:r>
        <w:rPr>
          <w:rFonts w:ascii="Arial" w:hAnsi="Arial" w:cs="Arial"/>
        </w:rPr>
        <w:t>ању и изградњи (Сл.гласник РС бр.72/09,81/09-исправка,64/10-одлука УС,24/11,121/12,42/13-одлука УС,50/13-одлука УС,98/13-</w:t>
      </w:r>
      <w:r w:rsidR="007806D4">
        <w:rPr>
          <w:rFonts w:ascii="Arial" w:hAnsi="Arial" w:cs="Arial"/>
        </w:rPr>
        <w:t>одлука УС,132/14,145/14, 83/18,</w:t>
      </w:r>
      <w:r>
        <w:rPr>
          <w:rFonts w:ascii="Arial" w:hAnsi="Arial" w:cs="Arial"/>
        </w:rPr>
        <w:t xml:space="preserve"> 31/19</w:t>
      </w:r>
      <w:r w:rsidR="007806D4">
        <w:rPr>
          <w:rFonts w:ascii="Arial" w:hAnsi="Arial" w:cs="Arial"/>
        </w:rPr>
        <w:t xml:space="preserve"> и </w:t>
      </w:r>
      <w:r w:rsidR="007806D4" w:rsidRPr="001E45B9">
        <w:rPr>
          <w:rFonts w:ascii="Arial" w:hAnsi="Arial" w:cs="Arial"/>
          <w:color w:val="000000" w:themeColor="text1"/>
        </w:rPr>
        <w:t>37/19-др.закон</w:t>
      </w:r>
      <w:r w:rsidR="00F57B3F">
        <w:rPr>
          <w:rFonts w:ascii="Arial" w:hAnsi="Arial" w:cs="Arial"/>
          <w:color w:val="000000" w:themeColor="text1"/>
        </w:rPr>
        <w:t>,9/2020</w:t>
      </w:r>
      <w:r w:rsidR="000645F1">
        <w:rPr>
          <w:rFonts w:ascii="Arial" w:hAnsi="Arial" w:cs="Arial"/>
        </w:rPr>
        <w:t xml:space="preserve">) и </w:t>
      </w:r>
      <w:r w:rsidR="000645F1" w:rsidRPr="001E45B9">
        <w:rPr>
          <w:rFonts w:ascii="Arial" w:hAnsi="Arial" w:cs="Arial"/>
          <w:color w:val="000000" w:themeColor="text1"/>
        </w:rPr>
        <w:t>члана 68</w:t>
      </w:r>
      <w:r w:rsidR="00F326F8" w:rsidRPr="001E45B9">
        <w:rPr>
          <w:rFonts w:ascii="Arial" w:hAnsi="Arial" w:cs="Arial"/>
          <w:color w:val="000000" w:themeColor="text1"/>
        </w:rPr>
        <w:t>.</w:t>
      </w:r>
      <w:r w:rsidR="000645F1" w:rsidRPr="001E45B9">
        <w:rPr>
          <w:rFonts w:ascii="Arial" w:hAnsi="Arial" w:cs="Arial"/>
          <w:color w:val="000000" w:themeColor="text1"/>
        </w:rPr>
        <w:t xml:space="preserve"> и 69</w:t>
      </w:r>
      <w:r w:rsidR="00F326F8" w:rsidRPr="001E45B9">
        <w:rPr>
          <w:rFonts w:ascii="Arial" w:hAnsi="Arial" w:cs="Arial"/>
          <w:color w:val="000000" w:themeColor="text1"/>
        </w:rPr>
        <w:t>.</w:t>
      </w:r>
      <w:r w:rsidRPr="000645F1">
        <w:rPr>
          <w:rFonts w:ascii="Arial" w:hAnsi="Arial" w:cs="Arial"/>
          <w:color w:val="FF0000"/>
        </w:rPr>
        <w:t xml:space="preserve"> </w:t>
      </w:r>
      <w:r>
        <w:rPr>
          <w:rFonts w:ascii="Arial" w:hAnsi="Arial" w:cs="Arial"/>
        </w:rPr>
        <w:t>Правилника о садржини,</w:t>
      </w:r>
      <w:r w:rsidR="000645F1">
        <w:rPr>
          <w:rFonts w:ascii="Arial" w:hAnsi="Arial" w:cs="Arial"/>
        </w:rPr>
        <w:t xml:space="preserve"> </w:t>
      </w:r>
      <w:r>
        <w:rPr>
          <w:rFonts w:ascii="Arial" w:hAnsi="Arial" w:cs="Arial"/>
        </w:rPr>
        <w:t xml:space="preserve">начину и поступку израде документа простор. и урбанистичког планирања (Сл.гласник  </w:t>
      </w:r>
      <w:r w:rsidRPr="001E45B9">
        <w:rPr>
          <w:rFonts w:ascii="Arial" w:hAnsi="Arial" w:cs="Arial"/>
          <w:color w:val="000000" w:themeColor="text1"/>
        </w:rPr>
        <w:t>РС бр.</w:t>
      </w:r>
      <w:r w:rsidR="007806D4" w:rsidRPr="001E45B9">
        <w:rPr>
          <w:rFonts w:ascii="Arial" w:hAnsi="Arial" w:cs="Arial"/>
          <w:color w:val="000000" w:themeColor="text1"/>
        </w:rPr>
        <w:t>32/19</w:t>
      </w:r>
      <w:r>
        <w:rPr>
          <w:rFonts w:ascii="Arial" w:hAnsi="Arial" w:cs="Arial"/>
        </w:rPr>
        <w:t>) и члана 40</w:t>
      </w:r>
      <w:r w:rsidR="00F326F8">
        <w:rPr>
          <w:rFonts w:ascii="Arial" w:hAnsi="Arial" w:cs="Arial"/>
        </w:rPr>
        <w:t>.</w:t>
      </w:r>
      <w:r>
        <w:rPr>
          <w:rFonts w:ascii="Arial" w:hAnsi="Arial" w:cs="Arial"/>
        </w:rPr>
        <w:t xml:space="preserve"> став 1</w:t>
      </w:r>
      <w:r w:rsidR="00F326F8">
        <w:rPr>
          <w:rFonts w:ascii="Arial" w:hAnsi="Arial" w:cs="Arial"/>
        </w:rPr>
        <w:t>.</w:t>
      </w:r>
      <w:r>
        <w:rPr>
          <w:rFonts w:ascii="Arial" w:hAnsi="Arial" w:cs="Arial"/>
        </w:rPr>
        <w:t xml:space="preserve"> тачка 6</w:t>
      </w:r>
      <w:r w:rsidR="00F326F8">
        <w:rPr>
          <w:rFonts w:ascii="Arial" w:hAnsi="Arial" w:cs="Arial"/>
        </w:rPr>
        <w:t>.</w:t>
      </w:r>
      <w:r>
        <w:rPr>
          <w:rFonts w:ascii="Arial" w:hAnsi="Arial" w:cs="Arial"/>
        </w:rPr>
        <w:t xml:space="preserve"> и члана 84</w:t>
      </w:r>
      <w:r w:rsidR="00F326F8">
        <w:rPr>
          <w:rFonts w:ascii="Arial" w:hAnsi="Arial" w:cs="Arial"/>
        </w:rPr>
        <w:t>.</w:t>
      </w:r>
      <w:r>
        <w:rPr>
          <w:rFonts w:ascii="Arial" w:hAnsi="Arial" w:cs="Arial"/>
        </w:rPr>
        <w:t xml:space="preserve"> став 2</w:t>
      </w:r>
      <w:r w:rsidR="00F326F8">
        <w:rPr>
          <w:rFonts w:ascii="Arial" w:hAnsi="Arial" w:cs="Arial"/>
        </w:rPr>
        <w:t>.</w:t>
      </w:r>
      <w:r>
        <w:rPr>
          <w:rFonts w:ascii="Arial" w:hAnsi="Arial" w:cs="Arial"/>
        </w:rPr>
        <w:t xml:space="preserve"> Статута града Лознице (Службени лист града Лознице бр.1/19 - пречишћен текст</w:t>
      </w:r>
      <w:r w:rsidR="00EC6603">
        <w:rPr>
          <w:rFonts w:ascii="Arial" w:hAnsi="Arial" w:cs="Arial"/>
        </w:rPr>
        <w:t>)</w:t>
      </w:r>
      <w:r w:rsidR="007806D4">
        <w:rPr>
          <w:rFonts w:ascii="Arial" w:hAnsi="Arial" w:cs="Arial"/>
        </w:rPr>
        <w:t xml:space="preserve"> </w:t>
      </w:r>
      <w:r w:rsidR="00EC6603">
        <w:rPr>
          <w:rFonts w:ascii="Arial" w:hAnsi="Arial" w:cs="Arial"/>
        </w:rPr>
        <w:t>Скупштина града Лознице на седници од</w:t>
      </w:r>
      <w:r w:rsidR="00452B67">
        <w:rPr>
          <w:rFonts w:ascii="Arial" w:hAnsi="Arial" w:cs="Arial"/>
        </w:rPr>
        <w:t>ржаној ___________</w:t>
      </w:r>
      <w:r w:rsidR="00EC6603">
        <w:rPr>
          <w:rFonts w:ascii="Arial" w:hAnsi="Arial" w:cs="Arial"/>
        </w:rPr>
        <w:t>,</w:t>
      </w:r>
      <w:r w:rsidR="00452B67">
        <w:rPr>
          <w:rFonts w:ascii="Arial" w:hAnsi="Arial" w:cs="Arial"/>
        </w:rPr>
        <w:t xml:space="preserve"> </w:t>
      </w:r>
      <w:r w:rsidR="00EC6603">
        <w:rPr>
          <w:rFonts w:ascii="Arial" w:hAnsi="Arial" w:cs="Arial"/>
        </w:rPr>
        <w:t xml:space="preserve">донела је </w:t>
      </w:r>
    </w:p>
    <w:p w:rsidR="009F09F2" w:rsidRDefault="009F09F2" w:rsidP="00262BE5">
      <w:pPr>
        <w:jc w:val="both"/>
        <w:rPr>
          <w:rFonts w:ascii="Arial" w:hAnsi="Arial" w:cs="Arial"/>
          <w:b/>
          <w:sz w:val="32"/>
          <w:szCs w:val="32"/>
        </w:rPr>
      </w:pPr>
    </w:p>
    <w:p w:rsidR="009F09F2" w:rsidRDefault="00EC6603" w:rsidP="00262BE5">
      <w:pPr>
        <w:jc w:val="both"/>
        <w:rPr>
          <w:rFonts w:ascii="Arial" w:hAnsi="Arial" w:cs="Arial"/>
          <w:b/>
          <w:sz w:val="32"/>
          <w:szCs w:val="32"/>
        </w:rPr>
      </w:pPr>
      <w:r>
        <w:rPr>
          <w:rFonts w:ascii="Arial" w:hAnsi="Arial" w:cs="Arial"/>
          <w:b/>
          <w:sz w:val="32"/>
          <w:szCs w:val="32"/>
        </w:rPr>
        <w:t xml:space="preserve">               </w:t>
      </w:r>
    </w:p>
    <w:p w:rsidR="00EC6603" w:rsidRDefault="00EC6603" w:rsidP="00262BE5">
      <w:pPr>
        <w:jc w:val="both"/>
        <w:rPr>
          <w:rFonts w:ascii="Arial" w:hAnsi="Arial" w:cs="Arial"/>
          <w:b/>
          <w:sz w:val="32"/>
          <w:szCs w:val="32"/>
        </w:rPr>
      </w:pPr>
      <w:r>
        <w:rPr>
          <w:rFonts w:ascii="Arial" w:hAnsi="Arial" w:cs="Arial"/>
          <w:b/>
          <w:sz w:val="32"/>
          <w:szCs w:val="32"/>
        </w:rPr>
        <w:t xml:space="preserve">                </w:t>
      </w:r>
    </w:p>
    <w:p w:rsidR="009F09F2" w:rsidRDefault="00B57DBE" w:rsidP="00262BE5">
      <w:pPr>
        <w:jc w:val="both"/>
        <w:rPr>
          <w:rFonts w:ascii="Arial" w:hAnsi="Arial" w:cs="Arial"/>
          <w:b/>
          <w:sz w:val="32"/>
          <w:szCs w:val="32"/>
        </w:rPr>
      </w:pPr>
      <w:r>
        <w:rPr>
          <w:rFonts w:ascii="Arial" w:hAnsi="Arial" w:cs="Arial"/>
          <w:b/>
          <w:sz w:val="32"/>
          <w:szCs w:val="32"/>
        </w:rPr>
        <w:t xml:space="preserve">         </w:t>
      </w:r>
      <w:r w:rsidR="00EC6603">
        <w:rPr>
          <w:rFonts w:ascii="Arial" w:hAnsi="Arial" w:cs="Arial"/>
          <w:b/>
          <w:sz w:val="32"/>
          <w:szCs w:val="32"/>
        </w:rPr>
        <w:t xml:space="preserve"> ИЗМЕНЕ И ДОПУНЕ ПЛАНА ДЕТАЉНЕ РЕГУЛАЦИЈЕ</w:t>
      </w:r>
    </w:p>
    <w:p w:rsidR="009F09F2" w:rsidRPr="008C22C5" w:rsidRDefault="00EC6603" w:rsidP="00262BE5">
      <w:pPr>
        <w:jc w:val="both"/>
        <w:rPr>
          <w:rFonts w:ascii="Arial" w:hAnsi="Arial" w:cs="Arial"/>
          <w:b/>
          <w:sz w:val="32"/>
          <w:szCs w:val="32"/>
        </w:rPr>
      </w:pPr>
      <w:r>
        <w:rPr>
          <w:rFonts w:ascii="Arial" w:hAnsi="Arial" w:cs="Arial"/>
          <w:b/>
          <w:sz w:val="32"/>
          <w:szCs w:val="32"/>
        </w:rPr>
        <w:t xml:space="preserve">           БЛОКА ИЗМЕЂУ УЛИЦА </w:t>
      </w:r>
      <w:r w:rsidR="008C22C5">
        <w:rPr>
          <w:rFonts w:ascii="Arial" w:hAnsi="Arial" w:cs="Arial"/>
          <w:b/>
          <w:sz w:val="32"/>
          <w:szCs w:val="32"/>
        </w:rPr>
        <w:t>В. МИШИЋА</w:t>
      </w:r>
      <w:r>
        <w:rPr>
          <w:rFonts w:ascii="Arial" w:hAnsi="Arial" w:cs="Arial"/>
          <w:b/>
          <w:sz w:val="32"/>
          <w:szCs w:val="32"/>
        </w:rPr>
        <w:t>,</w:t>
      </w:r>
      <w:r w:rsidR="008C22C5">
        <w:rPr>
          <w:rFonts w:ascii="Arial" w:hAnsi="Arial" w:cs="Arial"/>
          <w:b/>
          <w:sz w:val="32"/>
          <w:szCs w:val="32"/>
        </w:rPr>
        <w:t>Ђ.ЈАКШИЋА</w:t>
      </w:r>
    </w:p>
    <w:p w:rsidR="009F09F2" w:rsidRPr="008C22C5" w:rsidRDefault="00EC6603" w:rsidP="00262BE5">
      <w:pPr>
        <w:jc w:val="both"/>
        <w:rPr>
          <w:rFonts w:ascii="Arial" w:hAnsi="Arial" w:cs="Arial"/>
          <w:b/>
          <w:sz w:val="32"/>
          <w:szCs w:val="32"/>
        </w:rPr>
      </w:pPr>
      <w:r>
        <w:rPr>
          <w:rFonts w:ascii="Arial" w:hAnsi="Arial" w:cs="Arial"/>
          <w:b/>
          <w:sz w:val="32"/>
          <w:szCs w:val="32"/>
        </w:rPr>
        <w:t xml:space="preserve">          </w:t>
      </w:r>
      <w:r w:rsidR="008C22C5">
        <w:rPr>
          <w:rFonts w:ascii="Arial" w:hAnsi="Arial" w:cs="Arial"/>
          <w:b/>
          <w:sz w:val="32"/>
          <w:szCs w:val="32"/>
        </w:rPr>
        <w:t xml:space="preserve"> СВ.САВЕ,Ј.ЦВИЈИЋА И ТРГА АНТЕ БОГИЋЕВИЋА</w:t>
      </w:r>
    </w:p>
    <w:p w:rsidR="009F09F2" w:rsidRDefault="00EC6603" w:rsidP="00262BE5">
      <w:pPr>
        <w:jc w:val="both"/>
        <w:rPr>
          <w:rFonts w:ascii="Arial" w:hAnsi="Arial" w:cs="Arial"/>
          <w:b/>
          <w:sz w:val="32"/>
          <w:szCs w:val="32"/>
        </w:rPr>
      </w:pPr>
      <w:r>
        <w:rPr>
          <w:rFonts w:ascii="Arial" w:hAnsi="Arial" w:cs="Arial"/>
          <w:b/>
          <w:sz w:val="32"/>
          <w:szCs w:val="32"/>
        </w:rPr>
        <w:t xml:space="preserve">                              </w:t>
      </w:r>
      <w:r w:rsidR="008C22C5">
        <w:rPr>
          <w:rFonts w:ascii="Arial" w:hAnsi="Arial" w:cs="Arial"/>
          <w:b/>
          <w:sz w:val="32"/>
          <w:szCs w:val="32"/>
        </w:rPr>
        <w:t xml:space="preserve">         </w:t>
      </w:r>
      <w:r>
        <w:rPr>
          <w:rFonts w:ascii="Arial" w:hAnsi="Arial" w:cs="Arial"/>
          <w:b/>
          <w:sz w:val="32"/>
          <w:szCs w:val="32"/>
        </w:rPr>
        <w:t xml:space="preserve"> У ЛОЗНИЦИ</w:t>
      </w:r>
    </w:p>
    <w:p w:rsidR="009F09F2" w:rsidRDefault="009F09F2" w:rsidP="00262BE5">
      <w:pPr>
        <w:jc w:val="both"/>
        <w:rPr>
          <w:rFonts w:ascii="Arial" w:hAnsi="Arial" w:cs="Arial"/>
          <w:b/>
          <w:sz w:val="32"/>
          <w:szCs w:val="32"/>
        </w:rPr>
      </w:pPr>
    </w:p>
    <w:p w:rsidR="00EC6603" w:rsidRPr="00EC6603" w:rsidRDefault="00EC6603" w:rsidP="00262BE5">
      <w:pPr>
        <w:jc w:val="both"/>
        <w:rPr>
          <w:rFonts w:ascii="Arial" w:hAnsi="Arial" w:cs="Arial"/>
        </w:rPr>
      </w:pPr>
    </w:p>
    <w:p w:rsidR="009F09F2" w:rsidRDefault="009F09F2" w:rsidP="00262BE5">
      <w:pPr>
        <w:jc w:val="both"/>
        <w:rPr>
          <w:rFonts w:ascii="Arial" w:hAnsi="Arial" w:cs="Arial"/>
          <w:b/>
          <w:sz w:val="32"/>
          <w:szCs w:val="32"/>
        </w:rPr>
      </w:pPr>
    </w:p>
    <w:p w:rsidR="000D51BF" w:rsidRPr="006F1E2C" w:rsidRDefault="00CD79A5" w:rsidP="00262BE5">
      <w:pPr>
        <w:jc w:val="both"/>
        <w:rPr>
          <w:rFonts w:ascii="Arial" w:hAnsi="Arial" w:cs="Arial"/>
          <w:b/>
          <w:sz w:val="32"/>
          <w:szCs w:val="32"/>
        </w:rPr>
      </w:pPr>
      <w:r>
        <w:rPr>
          <w:rFonts w:ascii="Arial" w:hAnsi="Arial" w:cs="Arial"/>
          <w:b/>
          <w:sz w:val="32"/>
          <w:szCs w:val="32"/>
        </w:rPr>
        <w:t xml:space="preserve">I </w:t>
      </w:r>
      <w:r w:rsidR="000D51BF" w:rsidRPr="006F1E2C">
        <w:rPr>
          <w:rFonts w:ascii="Arial" w:hAnsi="Arial" w:cs="Arial"/>
          <w:b/>
          <w:sz w:val="32"/>
          <w:szCs w:val="32"/>
        </w:rPr>
        <w:t>ОПШТИ ДЕО</w:t>
      </w:r>
    </w:p>
    <w:p w:rsidR="000D51BF" w:rsidRPr="006F1E2C" w:rsidRDefault="000D51BF" w:rsidP="00262BE5">
      <w:pPr>
        <w:jc w:val="both"/>
        <w:rPr>
          <w:rStyle w:val="StrongEmphasis"/>
          <w:rFonts w:ascii="Arial" w:hAnsi="Arial" w:cs="Arial"/>
          <w:bCs w:val="0"/>
        </w:rPr>
      </w:pPr>
    </w:p>
    <w:p w:rsidR="00376948" w:rsidRPr="00376948" w:rsidRDefault="00067E29" w:rsidP="00262BE5">
      <w:pPr>
        <w:jc w:val="both"/>
        <w:rPr>
          <w:rStyle w:val="StrongEmphasis"/>
          <w:rFonts w:ascii="Arial" w:hAnsi="Arial" w:cs="Arial"/>
          <w:bCs w:val="0"/>
        </w:rPr>
      </w:pPr>
      <w:r w:rsidRPr="006F1E2C">
        <w:rPr>
          <w:rStyle w:val="StrongEmphasis"/>
          <w:rFonts w:ascii="Arial" w:hAnsi="Arial" w:cs="Arial"/>
          <w:bCs w:val="0"/>
        </w:rPr>
        <w:t>1.</w:t>
      </w:r>
      <w:r w:rsidR="00EC6603">
        <w:rPr>
          <w:rStyle w:val="StrongEmphasis"/>
          <w:rFonts w:ascii="Arial" w:hAnsi="Arial" w:cs="Arial"/>
          <w:bCs w:val="0"/>
        </w:rPr>
        <w:t>0</w:t>
      </w:r>
      <w:r w:rsidR="00CD79A5">
        <w:rPr>
          <w:rStyle w:val="StrongEmphasis"/>
          <w:rFonts w:ascii="Arial" w:hAnsi="Arial" w:cs="Arial"/>
          <w:bCs w:val="0"/>
        </w:rPr>
        <w:t>.</w:t>
      </w:r>
      <w:r w:rsidRPr="006F1E2C">
        <w:rPr>
          <w:rStyle w:val="StrongEmphasis"/>
          <w:rFonts w:ascii="Arial" w:hAnsi="Arial" w:cs="Arial"/>
          <w:bCs w:val="0"/>
        </w:rPr>
        <w:t xml:space="preserve"> </w:t>
      </w:r>
      <w:r w:rsidR="00376948">
        <w:rPr>
          <w:rStyle w:val="StrongEmphasis"/>
          <w:rFonts w:ascii="Arial" w:hAnsi="Arial" w:cs="Arial"/>
          <w:bCs w:val="0"/>
        </w:rPr>
        <w:t>ПРАВНИ И ПЛАНСКИ ОСНОВ</w:t>
      </w:r>
    </w:p>
    <w:p w:rsidR="00376948" w:rsidRDefault="00376948" w:rsidP="00262BE5">
      <w:pPr>
        <w:jc w:val="both"/>
        <w:rPr>
          <w:rStyle w:val="StrongEmphasis"/>
          <w:rFonts w:ascii="Arial" w:hAnsi="Arial" w:cs="Arial"/>
          <w:bCs w:val="0"/>
        </w:rPr>
      </w:pPr>
    </w:p>
    <w:p w:rsidR="00067E29" w:rsidRPr="00EC6603" w:rsidRDefault="00EC6603" w:rsidP="00262BE5">
      <w:pPr>
        <w:jc w:val="both"/>
        <w:rPr>
          <w:rStyle w:val="StrongEmphasis"/>
          <w:rFonts w:ascii="Arial" w:hAnsi="Arial" w:cs="Arial"/>
          <w:b w:val="0"/>
          <w:bCs w:val="0"/>
        </w:rPr>
      </w:pPr>
      <w:r>
        <w:rPr>
          <w:rStyle w:val="StrongEmphasis"/>
          <w:rFonts w:ascii="Arial" w:hAnsi="Arial" w:cs="Arial"/>
          <w:b w:val="0"/>
          <w:bCs w:val="0"/>
        </w:rPr>
        <w:t>Правни основ за израду предметног плана садржан је у одредбама:</w:t>
      </w:r>
    </w:p>
    <w:p w:rsidR="00067E29" w:rsidRPr="006F1E2C" w:rsidRDefault="00067E29" w:rsidP="00262BE5">
      <w:pPr>
        <w:jc w:val="both"/>
        <w:rPr>
          <w:rStyle w:val="StrongEmphasis"/>
          <w:rFonts w:ascii="Arial" w:hAnsi="Arial" w:cs="Arial"/>
          <w:bCs w:val="0"/>
        </w:rPr>
      </w:pPr>
      <w:r w:rsidRPr="006F1E2C">
        <w:rPr>
          <w:rStyle w:val="StrongEmphasis"/>
          <w:rFonts w:ascii="Arial" w:hAnsi="Arial" w:cs="Arial"/>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Закон</w:t>
      </w:r>
      <w:r w:rsidR="00EC6603">
        <w:rPr>
          <w:rStyle w:val="StrongEmphasis"/>
          <w:rFonts w:ascii="Arial" w:hAnsi="Arial" w:cs="Arial"/>
          <w:b w:val="0"/>
          <w:bCs w:val="0"/>
        </w:rPr>
        <w:t>а</w:t>
      </w:r>
      <w:r w:rsidR="00067E29" w:rsidRPr="006F1E2C">
        <w:rPr>
          <w:rStyle w:val="StrongEmphasis"/>
          <w:rFonts w:ascii="Arial" w:hAnsi="Arial" w:cs="Arial"/>
          <w:b w:val="0"/>
          <w:bCs w:val="0"/>
        </w:rPr>
        <w:t xml:space="preserve"> о планира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у и изград</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и ("Сл. гласник РС" бр.72/2009, 81/2009 - испр., 64/2010 - одлука УС, 24/2011, 121/2012, 42/2013 - одлука УС, </w:t>
      </w:r>
      <w:r w:rsidR="000D51BF" w:rsidRPr="006F1E2C">
        <w:rPr>
          <w:rStyle w:val="StrongEmphasis"/>
          <w:rFonts w:ascii="Arial" w:hAnsi="Arial" w:cs="Arial"/>
          <w:b w:val="0"/>
          <w:bCs w:val="0"/>
        </w:rPr>
        <w:t>5</w:t>
      </w:r>
      <w:r w:rsidR="00067E29" w:rsidRPr="006F1E2C">
        <w:rPr>
          <w:rStyle w:val="StrongEmphasis"/>
          <w:rFonts w:ascii="Arial" w:hAnsi="Arial" w:cs="Arial"/>
          <w:b w:val="0"/>
          <w:bCs w:val="0"/>
        </w:rPr>
        <w:t>0/2013 -</w:t>
      </w:r>
      <w:r w:rsidR="00FB6B27" w:rsidRPr="006F1E2C">
        <w:rPr>
          <w:rStyle w:val="StrongEmphasis"/>
          <w:rFonts w:ascii="Arial" w:hAnsi="Arial" w:cs="Arial"/>
          <w:b w:val="0"/>
          <w:bCs w:val="0"/>
        </w:rPr>
        <w:t xml:space="preserve"> одлука УС и 98/2013 - одлукаУС и 132/2014 и 145/14</w:t>
      </w:r>
      <w:r w:rsidR="00561F08">
        <w:rPr>
          <w:rStyle w:val="StrongEmphasis"/>
          <w:rFonts w:ascii="Arial" w:hAnsi="Arial" w:cs="Arial"/>
          <w:b w:val="0"/>
          <w:bCs w:val="0"/>
        </w:rPr>
        <w:t>,83/18,</w:t>
      </w:r>
      <w:r w:rsidR="00EC6603">
        <w:rPr>
          <w:rStyle w:val="StrongEmphasis"/>
          <w:rFonts w:ascii="Arial" w:hAnsi="Arial" w:cs="Arial"/>
          <w:b w:val="0"/>
          <w:bCs w:val="0"/>
        </w:rPr>
        <w:t xml:space="preserve"> 31/19</w:t>
      </w:r>
      <w:r w:rsidR="00561F08">
        <w:rPr>
          <w:rStyle w:val="StrongEmphasis"/>
          <w:rFonts w:ascii="Arial" w:hAnsi="Arial" w:cs="Arial"/>
          <w:b w:val="0"/>
          <w:bCs w:val="0"/>
        </w:rPr>
        <w:t xml:space="preserve">, </w:t>
      </w:r>
      <w:r w:rsidR="00561F08" w:rsidRPr="001E45B9">
        <w:rPr>
          <w:rStyle w:val="StrongEmphasis"/>
          <w:rFonts w:ascii="Arial" w:hAnsi="Arial" w:cs="Arial"/>
          <w:b w:val="0"/>
          <w:bCs w:val="0"/>
          <w:color w:val="000000" w:themeColor="text1"/>
        </w:rPr>
        <w:t>37/19-др.закон</w:t>
      </w:r>
      <w:r w:rsidR="00C2173A">
        <w:rPr>
          <w:rStyle w:val="StrongEmphasis"/>
          <w:rFonts w:ascii="Arial" w:hAnsi="Arial" w:cs="Arial"/>
          <w:b w:val="0"/>
          <w:bCs w:val="0"/>
          <w:color w:val="000000" w:themeColor="text1"/>
        </w:rPr>
        <w:t xml:space="preserve"> ,</w:t>
      </w:r>
      <w:r w:rsidR="00C2173A" w:rsidRPr="00E82094">
        <w:rPr>
          <w:rStyle w:val="StrongEmphasis"/>
          <w:rFonts w:ascii="Arial" w:hAnsi="Arial" w:cs="Arial"/>
          <w:b w:val="0"/>
          <w:bCs w:val="0"/>
        </w:rPr>
        <w:t>9/20</w:t>
      </w:r>
      <w:r w:rsidR="00FB6B27" w:rsidRPr="006F1E2C">
        <w:rPr>
          <w:rStyle w:val="StrongEmphasis"/>
          <w:rFonts w:ascii="Arial" w:hAnsi="Arial" w:cs="Arial"/>
          <w:b w:val="0"/>
          <w:bCs w:val="0"/>
        </w:rPr>
        <w:t>)</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Правилник</w:t>
      </w:r>
      <w:r>
        <w:rPr>
          <w:rStyle w:val="StrongEmphasis"/>
          <w:rFonts w:ascii="Arial" w:hAnsi="Arial" w:cs="Arial"/>
          <w:b w:val="0"/>
          <w:bCs w:val="0"/>
        </w:rPr>
        <w:t>a</w:t>
      </w:r>
      <w:r w:rsidR="00067E29" w:rsidRPr="006F1E2C">
        <w:rPr>
          <w:rStyle w:val="StrongEmphasis"/>
          <w:rFonts w:ascii="Arial" w:hAnsi="Arial" w:cs="Arial"/>
          <w:b w:val="0"/>
          <w:bCs w:val="0"/>
        </w:rPr>
        <w:t xml:space="preserve"> о садржини, начину и поступку израде докумената</w:t>
      </w:r>
      <w:r w:rsidR="001F33CB" w:rsidRPr="006F1E2C">
        <w:rPr>
          <w:rStyle w:val="StrongEmphasis"/>
          <w:rFonts w:ascii="Arial" w:hAnsi="Arial" w:cs="Arial"/>
          <w:b w:val="0"/>
          <w:bCs w:val="0"/>
        </w:rPr>
        <w:t xml:space="preserve"> просторног и урбанистичког планирања ("Службени гласник</w:t>
      </w:r>
      <w:r w:rsidR="00067E29" w:rsidRPr="006F1E2C">
        <w:rPr>
          <w:rStyle w:val="StrongEmphasis"/>
          <w:rFonts w:ascii="Arial" w:hAnsi="Arial" w:cs="Arial"/>
          <w:b w:val="0"/>
          <w:bCs w:val="0"/>
        </w:rPr>
        <w:t xml:space="preserve"> РС</w:t>
      </w:r>
      <w:r w:rsidR="00067E29" w:rsidRPr="001E45B9">
        <w:rPr>
          <w:rStyle w:val="StrongEmphasis"/>
          <w:rFonts w:ascii="Arial" w:hAnsi="Arial" w:cs="Arial"/>
          <w:b w:val="0"/>
          <w:bCs w:val="0"/>
          <w:color w:val="000000" w:themeColor="text1"/>
        </w:rPr>
        <w:t>", бр.</w:t>
      </w:r>
      <w:r w:rsidR="00561F08" w:rsidRPr="001E45B9">
        <w:rPr>
          <w:rStyle w:val="StrongEmphasis"/>
          <w:rFonts w:ascii="Arial" w:hAnsi="Arial" w:cs="Arial"/>
          <w:b w:val="0"/>
          <w:bCs w:val="0"/>
          <w:color w:val="000000" w:themeColor="text1"/>
        </w:rPr>
        <w:t>32/2019</w:t>
      </w:r>
      <w:r w:rsidR="001F33CB" w:rsidRPr="006F1E2C">
        <w:rPr>
          <w:rStyle w:val="StrongEmphasis"/>
          <w:rFonts w:ascii="Arial" w:hAnsi="Arial" w:cs="Arial"/>
          <w:b w:val="0"/>
          <w:bCs w:val="0"/>
        </w:rPr>
        <w:t>)</w:t>
      </w:r>
      <w:r w:rsidR="00067E29" w:rsidRPr="006F1E2C">
        <w:rPr>
          <w:rStyle w:val="StrongEmphasis"/>
          <w:rFonts w:ascii="Arial" w:hAnsi="Arial" w:cs="Arial"/>
          <w:b w:val="0"/>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w:t>
      </w:r>
      <w:r w:rsidR="00EC6603">
        <w:rPr>
          <w:rStyle w:val="StrongEmphasis"/>
          <w:rFonts w:ascii="Arial" w:hAnsi="Arial" w:cs="Arial"/>
          <w:b w:val="0"/>
          <w:bCs w:val="0"/>
        </w:rPr>
        <w:t>Измена и допуна ПДР-а</w:t>
      </w:r>
      <w:r w:rsidR="00067E29" w:rsidRPr="006F1E2C">
        <w:rPr>
          <w:rStyle w:val="StrongEmphasis"/>
          <w:rFonts w:ascii="Arial" w:hAnsi="Arial" w:cs="Arial"/>
          <w:b w:val="0"/>
          <w:bCs w:val="0"/>
        </w:rPr>
        <w:t xml:space="preserve"> блока између Улица </w:t>
      </w:r>
      <w:r w:rsidR="000C356D">
        <w:rPr>
          <w:rStyle w:val="StrongEmphasis"/>
          <w:rFonts w:ascii="Arial" w:hAnsi="Arial" w:cs="Arial"/>
          <w:b w:val="0"/>
          <w:bCs w:val="0"/>
        </w:rPr>
        <w:t>Војводе Мишића,Ђуре Јакшића,Св.Саве,Јована Цвијића и Трга Анте Богићевића у Лозници</w:t>
      </w:r>
      <w:r w:rsidR="00067E29" w:rsidRPr="006F1E2C">
        <w:rPr>
          <w:rStyle w:val="StrongEmphasis"/>
          <w:rFonts w:ascii="Arial" w:hAnsi="Arial" w:cs="Arial"/>
          <w:b w:val="0"/>
          <w:bCs w:val="0"/>
        </w:rPr>
        <w:t>. (бр. 06-</w:t>
      </w:r>
      <w:r w:rsidR="000C356D">
        <w:rPr>
          <w:rStyle w:val="StrongEmphasis"/>
          <w:rFonts w:ascii="Arial" w:hAnsi="Arial" w:cs="Arial"/>
          <w:b w:val="0"/>
          <w:bCs w:val="0"/>
        </w:rPr>
        <w:t>2</w:t>
      </w:r>
      <w:r w:rsidR="00EC6603">
        <w:rPr>
          <w:rStyle w:val="StrongEmphasis"/>
          <w:rFonts w:ascii="Arial" w:hAnsi="Arial" w:cs="Arial"/>
          <w:b w:val="0"/>
          <w:bCs w:val="0"/>
        </w:rPr>
        <w:t>9</w:t>
      </w:r>
      <w:r w:rsidR="00067E29" w:rsidRPr="006F1E2C">
        <w:rPr>
          <w:rStyle w:val="StrongEmphasis"/>
          <w:rFonts w:ascii="Arial" w:hAnsi="Arial" w:cs="Arial"/>
          <w:b w:val="0"/>
          <w:bCs w:val="0"/>
        </w:rPr>
        <w:t>/1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EC6603">
        <w:rPr>
          <w:rStyle w:val="StrongEmphasis"/>
          <w:rFonts w:ascii="Arial" w:hAnsi="Arial" w:cs="Arial"/>
          <w:b w:val="0"/>
          <w:bCs w:val="0"/>
        </w:rPr>
        <w:t>3</w:t>
      </w:r>
      <w:r w:rsidR="000C356D">
        <w:rPr>
          <w:rStyle w:val="StrongEmphasis"/>
          <w:rFonts w:ascii="Arial" w:hAnsi="Arial" w:cs="Arial"/>
          <w:b w:val="0"/>
          <w:bCs w:val="0"/>
        </w:rPr>
        <w:t>4</w:t>
      </w:r>
      <w:r w:rsidR="00067E29" w:rsidRPr="006F1E2C">
        <w:rPr>
          <w:rStyle w:val="StrongEmphasis"/>
          <w:rFonts w:ascii="Arial" w:hAnsi="Arial" w:cs="Arial"/>
          <w:b w:val="0"/>
          <w:bCs w:val="0"/>
        </w:rPr>
        <w:t>-</w:t>
      </w:r>
      <w:r w:rsidR="000C356D">
        <w:rPr>
          <w:rStyle w:val="StrongEmphasis"/>
          <w:rFonts w:ascii="Arial" w:hAnsi="Arial" w:cs="Arial"/>
          <w:b w:val="0"/>
          <w:bCs w:val="0"/>
        </w:rPr>
        <w:t>5</w:t>
      </w:r>
      <w:r w:rsidR="00067E29" w:rsidRPr="006F1E2C">
        <w:rPr>
          <w:rStyle w:val="StrongEmphasis"/>
          <w:rFonts w:ascii="Arial" w:hAnsi="Arial" w:cs="Arial"/>
          <w:b w:val="0"/>
          <w:bCs w:val="0"/>
        </w:rPr>
        <w:t xml:space="preserve"> од </w:t>
      </w:r>
      <w:r w:rsidR="000C356D">
        <w:rPr>
          <w:rStyle w:val="StrongEmphasis"/>
          <w:rFonts w:ascii="Arial" w:hAnsi="Arial" w:cs="Arial"/>
          <w:b w:val="0"/>
          <w:bCs w:val="0"/>
        </w:rPr>
        <w:t>04.10</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w:t>
      </w:r>
    </w:p>
    <w:p w:rsidR="00067E29"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w:t>
      </w:r>
      <w:r w:rsidR="00EC6603">
        <w:rPr>
          <w:rStyle w:val="StrongEmphasis"/>
          <w:rFonts w:ascii="Arial" w:hAnsi="Arial" w:cs="Arial"/>
          <w:b w:val="0"/>
          <w:bCs w:val="0"/>
        </w:rPr>
        <w:t>не</w:t>
      </w:r>
      <w:r w:rsidR="00067E29" w:rsidRPr="006F1E2C">
        <w:rPr>
          <w:rStyle w:val="StrongEmphasis"/>
          <w:rFonts w:ascii="Arial" w:hAnsi="Arial" w:cs="Arial"/>
          <w:b w:val="0"/>
          <w:bCs w:val="0"/>
        </w:rPr>
        <w:t>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Стратешке процене утицаја на животну средину </w:t>
      </w:r>
      <w:r w:rsidR="00EC6603">
        <w:rPr>
          <w:rStyle w:val="StrongEmphasis"/>
          <w:rFonts w:ascii="Arial" w:hAnsi="Arial" w:cs="Arial"/>
          <w:b w:val="0"/>
          <w:bCs w:val="0"/>
        </w:rPr>
        <w:t>Измена и допуна ПДР-а</w:t>
      </w:r>
      <w:r w:rsidR="00067E29" w:rsidRPr="006F1E2C">
        <w:rPr>
          <w:rStyle w:val="StrongEmphasis"/>
          <w:rFonts w:ascii="Arial" w:hAnsi="Arial" w:cs="Arial"/>
          <w:b w:val="0"/>
          <w:bCs w:val="0"/>
        </w:rPr>
        <w:t xml:space="preserve"> блока између Улица </w:t>
      </w:r>
      <w:r w:rsidR="000C356D">
        <w:rPr>
          <w:rStyle w:val="StrongEmphasis"/>
          <w:rFonts w:ascii="Arial" w:hAnsi="Arial" w:cs="Arial"/>
          <w:b w:val="0"/>
          <w:bCs w:val="0"/>
        </w:rPr>
        <w:t>Војводе Мишића,Ђуре Јакшића,Св.Саве,Јована Цвијића и Трга Анте Богићевића у Ло</w:t>
      </w:r>
      <w:r w:rsidR="00067E29" w:rsidRPr="006F1E2C">
        <w:rPr>
          <w:rStyle w:val="StrongEmphasis"/>
          <w:rFonts w:ascii="Arial" w:hAnsi="Arial" w:cs="Arial"/>
          <w:b w:val="0"/>
          <w:bCs w:val="0"/>
        </w:rPr>
        <w:t>зници. (бр.С</w:t>
      </w:r>
      <w:r w:rsidR="00EC6603">
        <w:rPr>
          <w:rStyle w:val="StrongEmphasis"/>
          <w:rFonts w:ascii="Arial" w:hAnsi="Arial" w:cs="Arial"/>
          <w:b w:val="0"/>
          <w:bCs w:val="0"/>
        </w:rPr>
        <w:t>л</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 xml:space="preserve"> од </w:t>
      </w:r>
      <w:r w:rsidR="000C356D">
        <w:rPr>
          <w:rStyle w:val="StrongEmphasis"/>
          <w:rFonts w:ascii="Arial" w:hAnsi="Arial" w:cs="Arial"/>
          <w:b w:val="0"/>
          <w:bCs w:val="0"/>
        </w:rPr>
        <w:t>22.08</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.год.)</w:t>
      </w:r>
    </w:p>
    <w:p w:rsidR="00760D16" w:rsidRDefault="00067E29" w:rsidP="00262BE5">
      <w:pPr>
        <w:jc w:val="both"/>
        <w:rPr>
          <w:rStyle w:val="StrongEmphasis"/>
          <w:rFonts w:ascii="Arial" w:hAnsi="Arial" w:cs="Arial"/>
          <w:b w:val="0"/>
          <w:bCs w:val="0"/>
        </w:rPr>
      </w:pPr>
      <w:r w:rsidRPr="006F1E2C">
        <w:rPr>
          <w:rStyle w:val="StrongEmphasis"/>
          <w:rFonts w:ascii="Arial" w:hAnsi="Arial" w:cs="Arial"/>
          <w:b w:val="0"/>
          <w:bCs w:val="0"/>
        </w:rPr>
        <w:t xml:space="preserve">Плански основ за израду </w:t>
      </w:r>
      <w:r w:rsidR="005C37F9">
        <w:rPr>
          <w:rStyle w:val="StrongEmphasis"/>
          <w:rFonts w:ascii="Arial" w:hAnsi="Arial" w:cs="Arial"/>
          <w:b w:val="0"/>
          <w:bCs w:val="0"/>
        </w:rPr>
        <w:t>Измена и допуна ПДР-а</w:t>
      </w:r>
      <w:r w:rsidRPr="006F1E2C">
        <w:rPr>
          <w:rStyle w:val="StrongEmphasis"/>
          <w:rFonts w:ascii="Arial" w:hAnsi="Arial" w:cs="Arial"/>
          <w:b w:val="0"/>
          <w:bCs w:val="0"/>
        </w:rPr>
        <w:t xml:space="preserve"> блока између Улица</w:t>
      </w:r>
      <w:r w:rsidR="000C356D">
        <w:rPr>
          <w:rStyle w:val="StrongEmphasis"/>
          <w:rFonts w:ascii="Arial" w:hAnsi="Arial" w:cs="Arial"/>
          <w:b w:val="0"/>
          <w:bCs w:val="0"/>
        </w:rPr>
        <w:t xml:space="preserve"> Војводе Мишића,Ђуре Јакшића,Св.Саве,Јована Цвијића и Трга Анте Богићевића</w:t>
      </w:r>
      <w:r w:rsidRPr="006F1E2C">
        <w:rPr>
          <w:rStyle w:val="StrongEmphasis"/>
          <w:rFonts w:ascii="Arial" w:hAnsi="Arial" w:cs="Arial"/>
          <w:b w:val="0"/>
          <w:bCs w:val="0"/>
        </w:rPr>
        <w:t xml:space="preserve">  у Лозници.</w:t>
      </w:r>
    </w:p>
    <w:p w:rsidR="00067E29" w:rsidRPr="006F1E2C" w:rsidRDefault="00067E29" w:rsidP="00262BE5">
      <w:pPr>
        <w:jc w:val="both"/>
        <w:rPr>
          <w:rStyle w:val="StrongEmphasis"/>
          <w:rFonts w:ascii="Arial" w:hAnsi="Arial" w:cs="Arial"/>
          <w:b w:val="0"/>
          <w:bCs w:val="0"/>
        </w:rPr>
      </w:pPr>
      <w:r w:rsidRPr="006F1E2C">
        <w:rPr>
          <w:rStyle w:val="StrongEmphasis"/>
          <w:rFonts w:ascii="Arial" w:hAnsi="Arial" w:cs="Arial"/>
          <w:b w:val="0"/>
          <w:bCs w:val="0"/>
        </w:rPr>
        <w:t>- План генералне регулације за насе</w:t>
      </w:r>
      <w:r w:rsidR="00C258DA" w:rsidRPr="006F1E2C">
        <w:rPr>
          <w:rStyle w:val="StrongEmphasis"/>
          <w:rFonts w:ascii="Arial" w:hAnsi="Arial" w:cs="Arial"/>
          <w:b w:val="0"/>
          <w:bCs w:val="0"/>
        </w:rPr>
        <w:t>љ</w:t>
      </w:r>
      <w:r w:rsidRPr="006F1E2C">
        <w:rPr>
          <w:rStyle w:val="StrongEmphasis"/>
          <w:rFonts w:ascii="Arial" w:hAnsi="Arial" w:cs="Arial"/>
          <w:b w:val="0"/>
          <w:bCs w:val="0"/>
        </w:rPr>
        <w:t>ено место Лозница (Сл. Лист Града Лозница бр. 3/201</w:t>
      </w:r>
      <w:r w:rsidR="00FB6B27" w:rsidRPr="006F1E2C">
        <w:rPr>
          <w:rStyle w:val="StrongEmphasis"/>
          <w:rFonts w:ascii="Arial" w:hAnsi="Arial" w:cs="Arial"/>
          <w:b w:val="0"/>
          <w:bCs w:val="0"/>
        </w:rPr>
        <w:t>4</w:t>
      </w:r>
      <w:r w:rsidR="005C37F9">
        <w:rPr>
          <w:rStyle w:val="StrongEmphasis"/>
          <w:rFonts w:ascii="Arial" w:hAnsi="Arial" w:cs="Arial"/>
          <w:b w:val="0"/>
          <w:bCs w:val="0"/>
        </w:rPr>
        <w:t xml:space="preserve"> и 13/2018</w:t>
      </w:r>
      <w:r w:rsidRPr="006F1E2C">
        <w:rPr>
          <w:rStyle w:val="StrongEmphasis"/>
          <w:rFonts w:ascii="Arial" w:hAnsi="Arial" w:cs="Arial"/>
          <w:b w:val="0"/>
          <w:bCs w:val="0"/>
        </w:rPr>
        <w:t>).</w:t>
      </w:r>
    </w:p>
    <w:p w:rsidR="00235077" w:rsidRDefault="00235077" w:rsidP="00262BE5">
      <w:pPr>
        <w:jc w:val="both"/>
        <w:rPr>
          <w:rStyle w:val="StrongEmphasis"/>
          <w:rFonts w:ascii="Arial" w:hAnsi="Arial" w:cs="Arial"/>
          <w:b w:val="0"/>
          <w:bCs w:val="0"/>
        </w:rPr>
      </w:pPr>
    </w:p>
    <w:p w:rsidR="006C094B" w:rsidRDefault="006C094B" w:rsidP="00262BE5">
      <w:pPr>
        <w:jc w:val="both"/>
        <w:rPr>
          <w:rStyle w:val="StrongEmphasis"/>
          <w:rFonts w:ascii="Arial" w:hAnsi="Arial" w:cs="Arial"/>
          <w:b w:val="0"/>
          <w:bCs w:val="0"/>
        </w:rPr>
      </w:pPr>
    </w:p>
    <w:p w:rsidR="006C094B" w:rsidRDefault="006C094B" w:rsidP="00262BE5">
      <w:pPr>
        <w:jc w:val="both"/>
        <w:rPr>
          <w:rStyle w:val="StrongEmphasis"/>
          <w:rFonts w:ascii="Arial" w:hAnsi="Arial" w:cs="Arial"/>
          <w:b w:val="0"/>
          <w:bCs w:val="0"/>
        </w:rPr>
      </w:pPr>
    </w:p>
    <w:p w:rsidR="00B57DBE" w:rsidRDefault="00B57DBE" w:rsidP="00262BE5">
      <w:pPr>
        <w:jc w:val="both"/>
        <w:rPr>
          <w:rStyle w:val="StrongEmphasis"/>
          <w:rFonts w:ascii="Arial" w:hAnsi="Arial" w:cs="Arial"/>
          <w:b w:val="0"/>
          <w:bCs w:val="0"/>
        </w:rPr>
      </w:pPr>
    </w:p>
    <w:p w:rsidR="00B57DBE" w:rsidRPr="00B57DBE" w:rsidRDefault="00B57DBE" w:rsidP="00262BE5">
      <w:pPr>
        <w:jc w:val="both"/>
        <w:rPr>
          <w:rStyle w:val="StrongEmphasis"/>
          <w:rFonts w:ascii="Arial" w:hAnsi="Arial" w:cs="Arial"/>
          <w:b w:val="0"/>
          <w:bCs w:val="0"/>
        </w:rPr>
      </w:pPr>
    </w:p>
    <w:p w:rsidR="000D75D4" w:rsidRPr="000D75D4" w:rsidRDefault="000D75D4" w:rsidP="00262BE5">
      <w:pPr>
        <w:jc w:val="both"/>
        <w:rPr>
          <w:rStyle w:val="StrongEmphasis"/>
          <w:rFonts w:ascii="Arial" w:hAnsi="Arial" w:cs="Arial"/>
          <w:b w:val="0"/>
          <w:bCs w:val="0"/>
        </w:rPr>
      </w:pPr>
    </w:p>
    <w:p w:rsidR="00C934E6" w:rsidRDefault="005C37F9" w:rsidP="00262BE5">
      <w:pPr>
        <w:ind w:right="-353"/>
        <w:jc w:val="both"/>
        <w:rPr>
          <w:rFonts w:ascii="Arial" w:hAnsi="Arial" w:cs="Arial"/>
          <w:b/>
        </w:rPr>
      </w:pPr>
      <w:r>
        <w:rPr>
          <w:rFonts w:ascii="Arial" w:hAnsi="Arial" w:cs="Arial"/>
          <w:b/>
        </w:rPr>
        <w:t>1.1.</w:t>
      </w:r>
      <w:r w:rsidR="000D75D4">
        <w:rPr>
          <w:rFonts w:ascii="Arial" w:hAnsi="Arial" w:cs="Arial"/>
          <w:b/>
        </w:rPr>
        <w:t xml:space="preserve"> </w:t>
      </w:r>
      <w:r>
        <w:rPr>
          <w:rFonts w:ascii="Arial" w:hAnsi="Arial" w:cs="Arial"/>
          <w:b/>
        </w:rPr>
        <w:t>Основни циљ израде плана</w:t>
      </w:r>
    </w:p>
    <w:p w:rsidR="000D75D4" w:rsidRDefault="000D75D4" w:rsidP="00262BE5">
      <w:pPr>
        <w:ind w:right="-353"/>
        <w:jc w:val="both"/>
        <w:rPr>
          <w:rFonts w:ascii="Arial" w:hAnsi="Arial" w:cs="Arial"/>
          <w:b/>
        </w:rPr>
      </w:pPr>
    </w:p>
    <w:p w:rsidR="00C934E6" w:rsidRPr="00B57DBE" w:rsidRDefault="004E461D" w:rsidP="00262BE5">
      <w:pPr>
        <w:ind w:right="-353"/>
        <w:jc w:val="both"/>
        <w:rPr>
          <w:rFonts w:ascii="Arial" w:hAnsi="Arial" w:cs="Arial"/>
          <w:b/>
        </w:rPr>
      </w:pPr>
      <w:r>
        <w:rPr>
          <w:rFonts w:ascii="Arial" w:hAnsi="Arial" w:cs="Arial"/>
        </w:rPr>
        <w:t xml:space="preserve">Циљ израде </w:t>
      </w:r>
      <w:r w:rsidR="005C37F9">
        <w:rPr>
          <w:rFonts w:ascii="Arial" w:hAnsi="Arial" w:cs="Arial"/>
        </w:rPr>
        <w:t xml:space="preserve">Измена и допуна Плана детаљне регулације блока између улица </w:t>
      </w:r>
      <w:r w:rsidR="007F5990">
        <w:rPr>
          <w:rFonts w:ascii="Arial" w:hAnsi="Arial" w:cs="Arial"/>
        </w:rPr>
        <w:t xml:space="preserve">Војводе Мишића,Ђуре Јакшића,Св.Саве,Јована Цвијића и Трга Анте Богићевића </w:t>
      </w:r>
      <w:r w:rsidR="005C37F9">
        <w:rPr>
          <w:rFonts w:ascii="Arial" w:hAnsi="Arial" w:cs="Arial"/>
        </w:rPr>
        <w:t xml:space="preserve"> је стварање </w:t>
      </w:r>
      <w:r w:rsidR="007F5990">
        <w:rPr>
          <w:rFonts w:ascii="Arial" w:hAnsi="Arial" w:cs="Arial"/>
        </w:rPr>
        <w:t xml:space="preserve">повољнијих урбанистичких услова за изградњу на предметним парцелама </w:t>
      </w:r>
      <w:r w:rsidR="00B57DBE">
        <w:rPr>
          <w:rFonts w:ascii="Arial" w:hAnsi="Arial" w:cs="Arial"/>
        </w:rPr>
        <w:t xml:space="preserve"> чија намена је терцијална делатност и вишепородично становање.</w:t>
      </w:r>
    </w:p>
    <w:p w:rsidR="000D75D4" w:rsidRDefault="000D75D4" w:rsidP="00262BE5">
      <w:pPr>
        <w:ind w:right="-353"/>
        <w:jc w:val="both"/>
        <w:rPr>
          <w:rFonts w:ascii="Arial" w:hAnsi="Arial" w:cs="Arial"/>
          <w:b/>
        </w:rPr>
      </w:pPr>
    </w:p>
    <w:p w:rsidR="00952FAC" w:rsidRDefault="00952FAC" w:rsidP="00262BE5">
      <w:pPr>
        <w:ind w:right="-353"/>
        <w:jc w:val="both"/>
        <w:rPr>
          <w:rFonts w:ascii="Arial" w:hAnsi="Arial" w:cs="Arial"/>
          <w:b/>
        </w:rPr>
      </w:pPr>
    </w:p>
    <w:p w:rsidR="00952FAC" w:rsidRPr="000D75D4" w:rsidRDefault="00952FAC" w:rsidP="00262BE5">
      <w:pPr>
        <w:ind w:right="-353"/>
        <w:jc w:val="both"/>
        <w:rPr>
          <w:rFonts w:ascii="Arial" w:hAnsi="Arial" w:cs="Arial"/>
          <w:b/>
        </w:rPr>
      </w:pPr>
    </w:p>
    <w:p w:rsidR="00C934E6" w:rsidRDefault="000D75D4" w:rsidP="00262BE5">
      <w:pPr>
        <w:ind w:right="-353"/>
        <w:jc w:val="both"/>
        <w:rPr>
          <w:rFonts w:ascii="Arial" w:hAnsi="Arial" w:cs="Arial"/>
          <w:b/>
        </w:rPr>
      </w:pPr>
      <w:r>
        <w:rPr>
          <w:rFonts w:ascii="Arial" w:hAnsi="Arial" w:cs="Arial"/>
          <w:b/>
        </w:rPr>
        <w:t>1.2. Обухват плана</w:t>
      </w:r>
    </w:p>
    <w:p w:rsidR="00952FAC" w:rsidRDefault="00952FAC" w:rsidP="00262BE5">
      <w:pPr>
        <w:ind w:right="-353"/>
        <w:jc w:val="both"/>
        <w:rPr>
          <w:rFonts w:ascii="Arial" w:hAnsi="Arial" w:cs="Arial"/>
          <w:b/>
        </w:rPr>
      </w:pPr>
    </w:p>
    <w:p w:rsidR="000D75D4" w:rsidRDefault="000D75D4" w:rsidP="00262BE5">
      <w:pPr>
        <w:ind w:right="-353"/>
        <w:jc w:val="both"/>
        <w:rPr>
          <w:rFonts w:ascii="Arial" w:hAnsi="Arial" w:cs="Arial"/>
          <w:b/>
        </w:rPr>
      </w:pPr>
    </w:p>
    <w:p w:rsidR="00BC45B2" w:rsidRDefault="000D75D4" w:rsidP="00262BE5">
      <w:pPr>
        <w:ind w:right="-353"/>
        <w:jc w:val="both"/>
        <w:rPr>
          <w:rFonts w:ascii="Arial" w:hAnsi="Arial" w:cs="Arial"/>
          <w:color w:val="FF0000"/>
        </w:rPr>
      </w:pPr>
      <w:r w:rsidRPr="00952FAC">
        <w:rPr>
          <w:rFonts w:ascii="Arial" w:hAnsi="Arial" w:cs="Arial"/>
        </w:rPr>
        <w:t xml:space="preserve">Обухват </w:t>
      </w:r>
      <w:r w:rsidR="00E32F5B" w:rsidRPr="00952FAC">
        <w:rPr>
          <w:rFonts w:ascii="Arial" w:hAnsi="Arial" w:cs="Arial"/>
        </w:rPr>
        <w:t>плана чин</w:t>
      </w:r>
      <w:r w:rsidR="00D57A1A" w:rsidRPr="00952FAC">
        <w:rPr>
          <w:rFonts w:ascii="Arial" w:hAnsi="Arial" w:cs="Arial"/>
        </w:rPr>
        <w:t>е</w:t>
      </w:r>
      <w:r w:rsidR="00E32F5B" w:rsidRPr="00952FAC">
        <w:rPr>
          <w:rFonts w:ascii="Arial" w:hAnsi="Arial" w:cs="Arial"/>
        </w:rPr>
        <w:t xml:space="preserve"> катастарск</w:t>
      </w:r>
      <w:r w:rsidR="00D57A1A" w:rsidRPr="00952FAC">
        <w:rPr>
          <w:rFonts w:ascii="Arial" w:hAnsi="Arial" w:cs="Arial"/>
        </w:rPr>
        <w:t>е</w:t>
      </w:r>
      <w:r w:rsidR="002E2DF1" w:rsidRPr="00952FAC">
        <w:rPr>
          <w:rFonts w:ascii="Arial" w:hAnsi="Arial" w:cs="Arial"/>
        </w:rPr>
        <w:t xml:space="preserve"> парцел</w:t>
      </w:r>
      <w:r w:rsidR="00D57A1A" w:rsidRPr="00952FAC">
        <w:rPr>
          <w:rFonts w:ascii="Arial" w:hAnsi="Arial" w:cs="Arial"/>
        </w:rPr>
        <w:t>е</w:t>
      </w:r>
      <w:r w:rsidR="002E2DF1" w:rsidRPr="00952FAC">
        <w:rPr>
          <w:rFonts w:ascii="Arial" w:hAnsi="Arial" w:cs="Arial"/>
        </w:rPr>
        <w:t xml:space="preserve"> број </w:t>
      </w:r>
      <w:r w:rsidR="00952FAC" w:rsidRPr="00952FAC">
        <w:rPr>
          <w:rFonts w:ascii="Arial" w:hAnsi="Arial" w:cs="Arial"/>
        </w:rPr>
        <w:t>5146,</w:t>
      </w:r>
      <w:r w:rsidR="00D57A1A" w:rsidRPr="00952FAC">
        <w:rPr>
          <w:rFonts w:ascii="Arial" w:hAnsi="Arial" w:cs="Arial"/>
        </w:rPr>
        <w:t>5149,</w:t>
      </w:r>
      <w:r w:rsidR="003F0648" w:rsidRPr="00952FAC">
        <w:rPr>
          <w:rFonts w:ascii="Arial" w:hAnsi="Arial" w:cs="Arial"/>
        </w:rPr>
        <w:t>5150,</w:t>
      </w:r>
      <w:r w:rsidR="00D57A1A" w:rsidRPr="00952FAC">
        <w:rPr>
          <w:rFonts w:ascii="Arial" w:hAnsi="Arial" w:cs="Arial"/>
        </w:rPr>
        <w:t>51</w:t>
      </w:r>
      <w:r w:rsidR="003F0648" w:rsidRPr="00952FAC">
        <w:rPr>
          <w:rFonts w:ascii="Arial" w:hAnsi="Arial" w:cs="Arial"/>
        </w:rPr>
        <w:t>25</w:t>
      </w:r>
      <w:r w:rsidR="00952FAC" w:rsidRPr="00952FAC">
        <w:rPr>
          <w:rFonts w:ascii="Arial" w:hAnsi="Arial" w:cs="Arial"/>
        </w:rPr>
        <w:t>,5161</w:t>
      </w:r>
      <w:r w:rsidR="00D57A1A" w:rsidRPr="00952FAC">
        <w:rPr>
          <w:rFonts w:ascii="Arial" w:hAnsi="Arial" w:cs="Arial"/>
        </w:rPr>
        <w:t>и 51</w:t>
      </w:r>
      <w:r w:rsidR="001A7D63" w:rsidRPr="00952FAC">
        <w:rPr>
          <w:rFonts w:ascii="Arial" w:hAnsi="Arial" w:cs="Arial"/>
        </w:rPr>
        <w:t>62</w:t>
      </w:r>
      <w:r w:rsidR="002E2DF1" w:rsidRPr="00952FAC">
        <w:rPr>
          <w:rFonts w:ascii="Arial" w:hAnsi="Arial" w:cs="Arial"/>
        </w:rPr>
        <w:t xml:space="preserve"> К.О.Лозница</w:t>
      </w:r>
      <w:r w:rsidR="00E32F5B" w:rsidRPr="00952FAC">
        <w:rPr>
          <w:rFonts w:ascii="Arial" w:hAnsi="Arial" w:cs="Arial"/>
        </w:rPr>
        <w:t>, у површини од</w:t>
      </w:r>
      <w:r w:rsidR="00E32F5B" w:rsidRPr="003A7C90">
        <w:rPr>
          <w:rFonts w:ascii="Arial" w:hAnsi="Arial" w:cs="Arial"/>
          <w:color w:val="FF0000"/>
        </w:rPr>
        <w:t xml:space="preserve"> </w:t>
      </w:r>
      <w:r w:rsidR="00665AC1" w:rsidRPr="00952FAC">
        <w:rPr>
          <w:rFonts w:ascii="Arial" w:hAnsi="Arial" w:cs="Arial"/>
        </w:rPr>
        <w:t>2</w:t>
      </w:r>
      <w:r w:rsidR="00952FAC" w:rsidRPr="00952FAC">
        <w:rPr>
          <w:rFonts w:ascii="Arial" w:hAnsi="Arial" w:cs="Arial"/>
        </w:rPr>
        <w:t>7</w:t>
      </w:r>
      <w:r w:rsidR="00665AC1" w:rsidRPr="00952FAC">
        <w:rPr>
          <w:rFonts w:ascii="Arial" w:hAnsi="Arial" w:cs="Arial"/>
        </w:rPr>
        <w:t>9</w:t>
      </w:r>
      <w:r w:rsidR="00952FAC" w:rsidRPr="00952FAC">
        <w:rPr>
          <w:rFonts w:ascii="Arial" w:hAnsi="Arial" w:cs="Arial"/>
        </w:rPr>
        <w:t>9</w:t>
      </w:r>
      <w:r w:rsidR="00E32F5B" w:rsidRPr="00952FAC">
        <w:rPr>
          <w:rFonts w:ascii="Arial" w:hAnsi="Arial" w:cs="Arial"/>
        </w:rPr>
        <w:t xml:space="preserve"> м</w:t>
      </w:r>
      <w:r w:rsidR="00516E2A" w:rsidRPr="00952FAC">
        <w:rPr>
          <w:rFonts w:ascii="Arial" w:hAnsi="Arial" w:cs="Arial"/>
        </w:rPr>
        <w:t>2</w:t>
      </w:r>
      <w:r w:rsidR="00E32F5B" w:rsidRPr="00952FAC">
        <w:rPr>
          <w:rFonts w:ascii="Arial" w:hAnsi="Arial" w:cs="Arial"/>
        </w:rPr>
        <w:t>.</w:t>
      </w:r>
    </w:p>
    <w:p w:rsidR="00952FAC" w:rsidRDefault="00952FAC" w:rsidP="00262BE5">
      <w:pPr>
        <w:ind w:right="-353"/>
        <w:jc w:val="both"/>
        <w:rPr>
          <w:rFonts w:ascii="Arial" w:hAnsi="Arial" w:cs="Arial"/>
          <w:color w:val="FF0000"/>
        </w:rPr>
      </w:pPr>
    </w:p>
    <w:p w:rsidR="00952FAC" w:rsidRPr="003A7C90" w:rsidRDefault="00952FAC" w:rsidP="00262BE5">
      <w:pPr>
        <w:ind w:right="-353"/>
        <w:jc w:val="both"/>
        <w:rPr>
          <w:rFonts w:ascii="Arial" w:hAnsi="Arial" w:cs="Arial"/>
          <w:color w:val="FF0000"/>
        </w:rPr>
      </w:pPr>
    </w:p>
    <w:p w:rsidR="003F0648" w:rsidRPr="00DE46FB" w:rsidRDefault="003F0648" w:rsidP="00262BE5">
      <w:pPr>
        <w:ind w:right="-353"/>
        <w:jc w:val="both"/>
        <w:rPr>
          <w:rFonts w:ascii="Arial" w:hAnsi="Arial" w:cs="Arial"/>
          <w:highlight w:val="yellow"/>
        </w:rPr>
      </w:pPr>
    </w:p>
    <w:tbl>
      <w:tblPr>
        <w:tblW w:w="4815" w:type="pct"/>
        <w:tblCellSpacing w:w="0" w:type="dxa"/>
        <w:tblInd w:w="25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996"/>
        <w:gridCol w:w="1376"/>
        <w:gridCol w:w="1453"/>
        <w:gridCol w:w="3563"/>
        <w:gridCol w:w="1651"/>
      </w:tblGrid>
      <w:tr w:rsidR="003F0648" w:rsidRPr="008B5328"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Редни број</w:t>
            </w:r>
          </w:p>
        </w:tc>
        <w:tc>
          <w:tcPr>
            <w:tcW w:w="76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Број парцеле</w:t>
            </w:r>
          </w:p>
        </w:tc>
        <w:tc>
          <w:tcPr>
            <w:tcW w:w="804"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sz w:val="22"/>
                <w:szCs w:val="22"/>
                <w:lang w:bidi="ar-SA"/>
              </w:rPr>
              <w:t>Повр</w:t>
            </w:r>
            <w:r w:rsidRPr="008B5328">
              <w:rPr>
                <w:rFonts w:ascii="Arial" w:hAnsi="Arial" w:cs="Arial"/>
                <w:sz w:val="22"/>
                <w:szCs w:val="22"/>
                <w:lang w:val="sr-Cyrl-CS" w:bidi="ar-SA"/>
              </w:rPr>
              <w:t>ш</w:t>
            </w:r>
            <w:r w:rsidRPr="008B5328">
              <w:rPr>
                <w:rFonts w:ascii="Arial" w:hAnsi="Arial" w:cs="Arial"/>
                <w:sz w:val="22"/>
                <w:szCs w:val="22"/>
                <w:lang w:bidi="ar-SA"/>
              </w:rPr>
              <w:t>ина</w:t>
            </w:r>
          </w:p>
        </w:tc>
        <w:tc>
          <w:tcPr>
            <w:tcW w:w="197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Власник</w:t>
            </w:r>
          </w:p>
        </w:tc>
        <w:tc>
          <w:tcPr>
            <w:tcW w:w="913"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Намена</w:t>
            </w:r>
          </w:p>
        </w:tc>
      </w:tr>
      <w:tr w:rsidR="003F0648" w:rsidRPr="008B5328"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1</w:t>
            </w:r>
          </w:p>
        </w:tc>
        <w:tc>
          <w:tcPr>
            <w:tcW w:w="76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Pr>
                <w:rFonts w:ascii="Arial" w:hAnsi="Arial" w:cs="Arial"/>
                <w:lang w:bidi="ar-SA"/>
              </w:rPr>
              <w:t>5149</w:t>
            </w:r>
          </w:p>
        </w:tc>
        <w:tc>
          <w:tcPr>
            <w:tcW w:w="804" w:type="pct"/>
            <w:tcBorders>
              <w:top w:val="outset" w:sz="6" w:space="0" w:color="000000"/>
              <w:left w:val="outset" w:sz="6" w:space="0" w:color="000000"/>
              <w:bottom w:val="outset" w:sz="6" w:space="0" w:color="000000"/>
              <w:right w:val="outset" w:sz="6" w:space="0" w:color="000000"/>
            </w:tcBorders>
            <w:hideMark/>
          </w:tcPr>
          <w:p w:rsidR="003F0648" w:rsidRPr="008B5328" w:rsidRDefault="00415BA6" w:rsidP="003F0648">
            <w:pPr>
              <w:widowControl/>
              <w:autoSpaceDE/>
              <w:autoSpaceDN/>
              <w:adjustRightInd/>
              <w:spacing w:before="100" w:beforeAutospacing="1"/>
              <w:jc w:val="center"/>
              <w:rPr>
                <w:rFonts w:ascii="Arial" w:hAnsi="Arial" w:cs="Arial"/>
                <w:lang w:bidi="ar-SA"/>
              </w:rPr>
            </w:pPr>
            <w:r>
              <w:rPr>
                <w:rFonts w:ascii="Arial" w:hAnsi="Arial" w:cs="Arial"/>
                <w:lang w:bidi="ar-SA"/>
              </w:rPr>
              <w:t>369</w:t>
            </w:r>
          </w:p>
        </w:tc>
        <w:tc>
          <w:tcPr>
            <w:tcW w:w="1971" w:type="pct"/>
            <w:tcBorders>
              <w:top w:val="outset" w:sz="6" w:space="0" w:color="000000"/>
              <w:left w:val="outset" w:sz="6" w:space="0" w:color="000000"/>
              <w:bottom w:val="outset" w:sz="6" w:space="0" w:color="000000"/>
              <w:right w:val="outset" w:sz="6" w:space="0" w:color="000000"/>
            </w:tcBorders>
            <w:hideMark/>
          </w:tcPr>
          <w:p w:rsidR="003F0648" w:rsidRPr="00415BA6" w:rsidRDefault="00415BA6" w:rsidP="00415BA6">
            <w:pPr>
              <w:widowControl/>
              <w:autoSpaceDE/>
              <w:autoSpaceDN/>
              <w:adjustRightInd/>
              <w:spacing w:before="100" w:beforeAutospacing="1"/>
              <w:jc w:val="center"/>
              <w:rPr>
                <w:rFonts w:ascii="Arial" w:hAnsi="Arial" w:cs="Arial"/>
                <w:lang w:bidi="ar-SA"/>
              </w:rPr>
            </w:pPr>
            <w:r>
              <w:rPr>
                <w:rFonts w:ascii="Arial" w:hAnsi="Arial" w:cs="Arial"/>
                <w:lang w:bidi="ar-SA"/>
              </w:rPr>
              <w:t>Друштво за производњу,прераду и промет NELLI доо</w:t>
            </w:r>
          </w:p>
        </w:tc>
        <w:tc>
          <w:tcPr>
            <w:tcW w:w="913" w:type="pct"/>
            <w:tcBorders>
              <w:top w:val="outset" w:sz="6" w:space="0" w:color="000000"/>
              <w:left w:val="outset" w:sz="6" w:space="0" w:color="000000"/>
              <w:bottom w:val="outset" w:sz="6" w:space="0" w:color="000000"/>
              <w:right w:val="outset" w:sz="6" w:space="0" w:color="000000"/>
            </w:tcBorders>
            <w:hideMark/>
          </w:tcPr>
          <w:p w:rsidR="003F0648" w:rsidRPr="00415BA6" w:rsidRDefault="00415BA6" w:rsidP="003F0648">
            <w:pPr>
              <w:widowControl/>
              <w:autoSpaceDE/>
              <w:autoSpaceDN/>
              <w:adjustRightInd/>
              <w:spacing w:before="100" w:beforeAutospacing="1"/>
              <w:jc w:val="center"/>
              <w:rPr>
                <w:rFonts w:ascii="Arial" w:hAnsi="Arial" w:cs="Arial"/>
                <w:lang w:bidi="ar-SA"/>
              </w:rPr>
            </w:pPr>
            <w:r>
              <w:rPr>
                <w:rFonts w:ascii="Arial" w:hAnsi="Arial" w:cs="Arial"/>
                <w:sz w:val="20"/>
                <w:szCs w:val="20"/>
                <w:lang w:bidi="ar-SA"/>
              </w:rPr>
              <w:t>Земљиште под зградом и другим објектом</w:t>
            </w:r>
          </w:p>
        </w:tc>
      </w:tr>
      <w:tr w:rsidR="003F0648" w:rsidRPr="00415BA6"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2</w:t>
            </w:r>
          </w:p>
        </w:tc>
        <w:tc>
          <w:tcPr>
            <w:tcW w:w="76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Pr>
                <w:rFonts w:ascii="Arial" w:hAnsi="Arial" w:cs="Arial"/>
                <w:lang w:bidi="ar-SA"/>
              </w:rPr>
              <w:t>5150</w:t>
            </w:r>
          </w:p>
        </w:tc>
        <w:tc>
          <w:tcPr>
            <w:tcW w:w="804" w:type="pct"/>
            <w:tcBorders>
              <w:top w:val="outset" w:sz="6" w:space="0" w:color="000000"/>
              <w:left w:val="outset" w:sz="6" w:space="0" w:color="000000"/>
              <w:bottom w:val="outset" w:sz="6" w:space="0" w:color="000000"/>
              <w:right w:val="outset" w:sz="6" w:space="0" w:color="000000"/>
            </w:tcBorders>
            <w:hideMark/>
          </w:tcPr>
          <w:p w:rsidR="003F0648" w:rsidRPr="008B5328" w:rsidRDefault="00415BA6" w:rsidP="003F0648">
            <w:pPr>
              <w:widowControl/>
              <w:autoSpaceDE/>
              <w:autoSpaceDN/>
              <w:adjustRightInd/>
              <w:spacing w:before="100" w:beforeAutospacing="1"/>
              <w:jc w:val="center"/>
              <w:rPr>
                <w:rFonts w:ascii="Arial" w:hAnsi="Arial" w:cs="Arial"/>
                <w:lang w:bidi="ar-SA"/>
              </w:rPr>
            </w:pPr>
            <w:r>
              <w:rPr>
                <w:rFonts w:ascii="Arial" w:hAnsi="Arial" w:cs="Arial"/>
                <w:lang w:bidi="ar-SA"/>
              </w:rPr>
              <w:t xml:space="preserve">  42</w:t>
            </w:r>
          </w:p>
        </w:tc>
        <w:tc>
          <w:tcPr>
            <w:tcW w:w="1971" w:type="pct"/>
            <w:tcBorders>
              <w:top w:val="outset" w:sz="6" w:space="0" w:color="000000"/>
              <w:left w:val="outset" w:sz="6" w:space="0" w:color="000000"/>
              <w:bottom w:val="outset" w:sz="6" w:space="0" w:color="000000"/>
              <w:right w:val="outset" w:sz="6" w:space="0" w:color="000000"/>
            </w:tcBorders>
            <w:hideMark/>
          </w:tcPr>
          <w:p w:rsidR="003F0648" w:rsidRPr="00415BA6" w:rsidRDefault="00415BA6" w:rsidP="00415BA6">
            <w:pPr>
              <w:widowControl/>
              <w:autoSpaceDE/>
              <w:autoSpaceDN/>
              <w:adjustRightInd/>
              <w:spacing w:before="100" w:beforeAutospacing="1"/>
              <w:jc w:val="center"/>
              <w:rPr>
                <w:rFonts w:ascii="Arial" w:hAnsi="Arial" w:cs="Arial"/>
                <w:lang w:bidi="ar-SA"/>
              </w:rPr>
            </w:pPr>
            <w:r>
              <w:rPr>
                <w:rFonts w:ascii="Arial" w:hAnsi="Arial" w:cs="Arial"/>
                <w:lang w:bidi="ar-SA"/>
              </w:rPr>
              <w:t>СТР ,,DOMMINO,,Иван Пантелић пр</w:t>
            </w:r>
          </w:p>
        </w:tc>
        <w:tc>
          <w:tcPr>
            <w:tcW w:w="913" w:type="pct"/>
            <w:tcBorders>
              <w:top w:val="outset" w:sz="6" w:space="0" w:color="000000"/>
              <w:left w:val="outset" w:sz="6" w:space="0" w:color="000000"/>
              <w:bottom w:val="outset" w:sz="6" w:space="0" w:color="000000"/>
              <w:right w:val="outset" w:sz="6" w:space="0" w:color="000000"/>
            </w:tcBorders>
            <w:hideMark/>
          </w:tcPr>
          <w:p w:rsidR="003F0648" w:rsidRPr="008B5328" w:rsidRDefault="00415BA6" w:rsidP="003F0648">
            <w:pPr>
              <w:widowControl/>
              <w:autoSpaceDE/>
              <w:autoSpaceDN/>
              <w:adjustRightInd/>
              <w:spacing w:before="100" w:beforeAutospacing="1"/>
              <w:jc w:val="center"/>
              <w:rPr>
                <w:rFonts w:ascii="Arial" w:hAnsi="Arial" w:cs="Arial"/>
                <w:lang w:bidi="ar-SA"/>
              </w:rPr>
            </w:pPr>
            <w:r>
              <w:rPr>
                <w:rFonts w:ascii="Arial" w:hAnsi="Arial" w:cs="Arial"/>
                <w:sz w:val="20"/>
                <w:szCs w:val="20"/>
                <w:lang w:bidi="ar-SA"/>
              </w:rPr>
              <w:t>Земљиште под зградом и другим објектом</w:t>
            </w:r>
          </w:p>
        </w:tc>
      </w:tr>
      <w:tr w:rsidR="003F0648" w:rsidRPr="008B5328"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3</w:t>
            </w:r>
          </w:p>
        </w:tc>
        <w:tc>
          <w:tcPr>
            <w:tcW w:w="76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Pr>
                <w:rFonts w:ascii="Arial" w:hAnsi="Arial" w:cs="Arial"/>
                <w:lang w:bidi="ar-SA"/>
              </w:rPr>
              <w:t>5125</w:t>
            </w:r>
          </w:p>
        </w:tc>
        <w:tc>
          <w:tcPr>
            <w:tcW w:w="804" w:type="pct"/>
            <w:tcBorders>
              <w:top w:val="outset" w:sz="6" w:space="0" w:color="000000"/>
              <w:left w:val="outset" w:sz="6" w:space="0" w:color="000000"/>
              <w:bottom w:val="outset" w:sz="6" w:space="0" w:color="000000"/>
              <w:right w:val="outset" w:sz="6" w:space="0" w:color="000000"/>
            </w:tcBorders>
            <w:hideMark/>
          </w:tcPr>
          <w:p w:rsidR="003F0648" w:rsidRPr="00415BA6" w:rsidRDefault="00415BA6" w:rsidP="003F0648">
            <w:pPr>
              <w:widowControl/>
              <w:autoSpaceDE/>
              <w:autoSpaceDN/>
              <w:adjustRightInd/>
              <w:spacing w:before="100" w:beforeAutospacing="1"/>
              <w:jc w:val="center"/>
              <w:rPr>
                <w:rFonts w:ascii="Arial" w:hAnsi="Arial" w:cs="Arial"/>
                <w:lang w:bidi="ar-SA"/>
              </w:rPr>
            </w:pPr>
            <w:r>
              <w:rPr>
                <w:rFonts w:ascii="Arial" w:hAnsi="Arial" w:cs="Arial"/>
                <w:lang w:bidi="ar-SA"/>
              </w:rPr>
              <w:t>996</w:t>
            </w:r>
          </w:p>
        </w:tc>
        <w:tc>
          <w:tcPr>
            <w:tcW w:w="1971" w:type="pct"/>
            <w:tcBorders>
              <w:top w:val="outset" w:sz="6" w:space="0" w:color="000000"/>
              <w:left w:val="outset" w:sz="6" w:space="0" w:color="000000"/>
              <w:bottom w:val="outset" w:sz="6" w:space="0" w:color="000000"/>
              <w:right w:val="outset" w:sz="6" w:space="0" w:color="000000"/>
            </w:tcBorders>
            <w:hideMark/>
          </w:tcPr>
          <w:p w:rsidR="003F0648" w:rsidRPr="00AA499E" w:rsidRDefault="00415BA6" w:rsidP="00AA499E">
            <w:pPr>
              <w:widowControl/>
              <w:autoSpaceDE/>
              <w:autoSpaceDN/>
              <w:adjustRightInd/>
              <w:spacing w:before="100" w:beforeAutospacing="1"/>
              <w:jc w:val="center"/>
              <w:rPr>
                <w:rFonts w:ascii="Arial" w:hAnsi="Arial" w:cs="Arial"/>
                <w:lang w:bidi="ar-SA"/>
              </w:rPr>
            </w:pPr>
            <w:r>
              <w:rPr>
                <w:rFonts w:ascii="Arial" w:hAnsi="Arial" w:cs="Arial"/>
                <w:lang w:bidi="ar-SA"/>
              </w:rPr>
              <w:t xml:space="preserve">Право коришћења:,,Градекс,, доо,Доо,,Лоренапром,,Јовановић </w:t>
            </w:r>
            <w:r w:rsidR="00AA499E">
              <w:rPr>
                <w:rFonts w:ascii="Arial" w:hAnsi="Arial" w:cs="Arial"/>
                <w:lang w:bidi="ar-SA"/>
              </w:rPr>
              <w:t>Д</w:t>
            </w:r>
            <w:r>
              <w:rPr>
                <w:rFonts w:ascii="Arial" w:hAnsi="Arial" w:cs="Arial"/>
                <w:lang w:bidi="ar-SA"/>
              </w:rPr>
              <w:t>рагомир,Лазић Душанка,Младеновић</w:t>
            </w:r>
            <w:r w:rsidR="00AA499E">
              <w:rPr>
                <w:rFonts w:ascii="Arial" w:hAnsi="Arial" w:cs="Arial"/>
                <w:lang w:bidi="ar-SA"/>
              </w:rPr>
              <w:t xml:space="preserve"> Никола,Младеновић Драгутин,,Пико,,доо,Стошић Петар и својина Републике Србија</w:t>
            </w:r>
          </w:p>
        </w:tc>
        <w:tc>
          <w:tcPr>
            <w:tcW w:w="913" w:type="pct"/>
            <w:tcBorders>
              <w:top w:val="outset" w:sz="6" w:space="0" w:color="000000"/>
              <w:left w:val="outset" w:sz="6" w:space="0" w:color="000000"/>
              <w:bottom w:val="outset" w:sz="6" w:space="0" w:color="000000"/>
              <w:right w:val="outset" w:sz="6" w:space="0" w:color="000000"/>
            </w:tcBorders>
            <w:hideMark/>
          </w:tcPr>
          <w:p w:rsidR="003F0648" w:rsidRPr="008B5328" w:rsidRDefault="00415BA6" w:rsidP="003F0648">
            <w:pPr>
              <w:widowControl/>
              <w:autoSpaceDE/>
              <w:autoSpaceDN/>
              <w:adjustRightInd/>
              <w:spacing w:before="100" w:beforeAutospacing="1"/>
              <w:jc w:val="center"/>
              <w:rPr>
                <w:rFonts w:ascii="Arial" w:hAnsi="Arial" w:cs="Arial"/>
                <w:lang w:bidi="ar-SA"/>
              </w:rPr>
            </w:pPr>
            <w:r>
              <w:rPr>
                <w:rFonts w:ascii="Arial" w:hAnsi="Arial" w:cs="Arial"/>
                <w:sz w:val="20"/>
                <w:szCs w:val="20"/>
                <w:lang w:bidi="ar-SA"/>
              </w:rPr>
              <w:t>Земљиште под зградом и другим објектом</w:t>
            </w:r>
          </w:p>
        </w:tc>
      </w:tr>
      <w:tr w:rsidR="003F0648" w:rsidRPr="008B5328"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4</w:t>
            </w:r>
          </w:p>
        </w:tc>
        <w:tc>
          <w:tcPr>
            <w:tcW w:w="761"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Pr>
                <w:rFonts w:ascii="Arial" w:hAnsi="Arial" w:cs="Arial"/>
                <w:lang w:bidi="ar-SA"/>
              </w:rPr>
              <w:t>5162</w:t>
            </w:r>
          </w:p>
        </w:tc>
        <w:tc>
          <w:tcPr>
            <w:tcW w:w="804" w:type="pct"/>
            <w:tcBorders>
              <w:top w:val="outset" w:sz="6" w:space="0" w:color="000000"/>
              <w:left w:val="outset" w:sz="6" w:space="0" w:color="000000"/>
              <w:bottom w:val="outset" w:sz="6" w:space="0" w:color="000000"/>
              <w:right w:val="outset" w:sz="6" w:space="0" w:color="000000"/>
            </w:tcBorders>
            <w:hideMark/>
          </w:tcPr>
          <w:p w:rsidR="003F0648" w:rsidRPr="00FE2058" w:rsidRDefault="00FE2058" w:rsidP="003F0648">
            <w:pPr>
              <w:widowControl/>
              <w:autoSpaceDE/>
              <w:autoSpaceDN/>
              <w:adjustRightInd/>
              <w:spacing w:before="100" w:beforeAutospacing="1"/>
              <w:jc w:val="center"/>
              <w:rPr>
                <w:rFonts w:ascii="Arial" w:hAnsi="Arial" w:cs="Arial"/>
                <w:lang w:bidi="ar-SA"/>
              </w:rPr>
            </w:pPr>
            <w:r>
              <w:rPr>
                <w:rFonts w:ascii="Arial" w:hAnsi="Arial" w:cs="Arial"/>
                <w:lang w:bidi="ar-SA"/>
              </w:rPr>
              <w:t>886</w:t>
            </w:r>
          </w:p>
        </w:tc>
        <w:tc>
          <w:tcPr>
            <w:tcW w:w="1971" w:type="pct"/>
            <w:tcBorders>
              <w:top w:val="outset" w:sz="6" w:space="0" w:color="000000"/>
              <w:left w:val="outset" w:sz="6" w:space="0" w:color="000000"/>
              <w:bottom w:val="outset" w:sz="6" w:space="0" w:color="000000"/>
              <w:right w:val="outset" w:sz="6" w:space="0" w:color="000000"/>
            </w:tcBorders>
            <w:hideMark/>
          </w:tcPr>
          <w:p w:rsidR="003F0648" w:rsidRPr="008B5328" w:rsidRDefault="009B2D0C" w:rsidP="003F0648">
            <w:pPr>
              <w:widowControl/>
              <w:autoSpaceDE/>
              <w:autoSpaceDN/>
              <w:adjustRightInd/>
              <w:spacing w:before="100" w:beforeAutospacing="1"/>
              <w:rPr>
                <w:rFonts w:ascii="Arial" w:hAnsi="Arial" w:cs="Arial"/>
                <w:lang w:bidi="ar-SA"/>
              </w:rPr>
            </w:pPr>
            <w:r>
              <w:rPr>
                <w:rFonts w:ascii="Arial" w:hAnsi="Arial" w:cs="Arial"/>
                <w:lang w:bidi="ar-SA"/>
              </w:rPr>
              <w:t>Друштво за производњу,прераду и промет NELLI доо,Недељковић Милош,Недељковић Никола,Недељковић Нина,Недељковић Александари држалац Град Лозница</w:t>
            </w:r>
          </w:p>
        </w:tc>
        <w:tc>
          <w:tcPr>
            <w:tcW w:w="913"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sz w:val="20"/>
                <w:szCs w:val="20"/>
                <w:lang w:bidi="ar-SA"/>
              </w:rPr>
              <w:t>Стамбено-пословни простор</w:t>
            </w:r>
          </w:p>
        </w:tc>
      </w:tr>
      <w:tr w:rsidR="00952FAC" w:rsidRPr="008B5328"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952FAC" w:rsidRPr="008B5328" w:rsidRDefault="00952FAC" w:rsidP="00952FAC">
            <w:pPr>
              <w:widowControl/>
              <w:autoSpaceDE/>
              <w:autoSpaceDN/>
              <w:adjustRightInd/>
              <w:spacing w:before="100" w:beforeAutospacing="1"/>
              <w:jc w:val="center"/>
              <w:rPr>
                <w:rFonts w:ascii="Arial" w:hAnsi="Arial" w:cs="Arial"/>
                <w:lang w:bidi="ar-SA"/>
              </w:rPr>
            </w:pPr>
            <w:r>
              <w:rPr>
                <w:rFonts w:ascii="Arial" w:hAnsi="Arial" w:cs="Arial"/>
                <w:lang w:bidi="ar-SA"/>
              </w:rPr>
              <w:lastRenderedPageBreak/>
              <w:t>5</w:t>
            </w:r>
          </w:p>
        </w:tc>
        <w:tc>
          <w:tcPr>
            <w:tcW w:w="761" w:type="pct"/>
            <w:tcBorders>
              <w:top w:val="outset" w:sz="6" w:space="0" w:color="000000"/>
              <w:left w:val="outset" w:sz="6" w:space="0" w:color="000000"/>
              <w:bottom w:val="outset" w:sz="6" w:space="0" w:color="000000"/>
              <w:right w:val="outset" w:sz="6" w:space="0" w:color="000000"/>
            </w:tcBorders>
          </w:tcPr>
          <w:p w:rsidR="00952FAC" w:rsidRDefault="00952FAC" w:rsidP="00952FAC">
            <w:pPr>
              <w:widowControl/>
              <w:autoSpaceDE/>
              <w:autoSpaceDN/>
              <w:adjustRightInd/>
              <w:spacing w:before="100" w:beforeAutospacing="1"/>
              <w:jc w:val="center"/>
              <w:rPr>
                <w:rFonts w:ascii="Arial" w:hAnsi="Arial" w:cs="Arial"/>
                <w:lang w:bidi="ar-SA"/>
              </w:rPr>
            </w:pPr>
            <w:r>
              <w:rPr>
                <w:rFonts w:ascii="Arial" w:hAnsi="Arial" w:cs="Arial"/>
                <w:lang w:bidi="ar-SA"/>
              </w:rPr>
              <w:t>5146</w:t>
            </w:r>
          </w:p>
        </w:tc>
        <w:tc>
          <w:tcPr>
            <w:tcW w:w="804" w:type="pct"/>
            <w:tcBorders>
              <w:top w:val="outset" w:sz="6" w:space="0" w:color="000000"/>
              <w:left w:val="outset" w:sz="6" w:space="0" w:color="000000"/>
              <w:bottom w:val="outset" w:sz="6" w:space="0" w:color="000000"/>
              <w:right w:val="outset" w:sz="6" w:space="0" w:color="000000"/>
            </w:tcBorders>
          </w:tcPr>
          <w:p w:rsidR="00952FAC" w:rsidRDefault="00952FAC" w:rsidP="00952FAC">
            <w:pPr>
              <w:widowControl/>
              <w:autoSpaceDE/>
              <w:autoSpaceDN/>
              <w:adjustRightInd/>
              <w:spacing w:before="100" w:beforeAutospacing="1"/>
              <w:jc w:val="center"/>
              <w:rPr>
                <w:rFonts w:ascii="Arial" w:hAnsi="Arial" w:cs="Arial"/>
                <w:lang w:bidi="ar-SA"/>
              </w:rPr>
            </w:pPr>
            <w:r>
              <w:rPr>
                <w:rFonts w:ascii="Arial" w:hAnsi="Arial" w:cs="Arial"/>
                <w:lang w:bidi="ar-SA"/>
              </w:rPr>
              <w:t>18</w:t>
            </w:r>
          </w:p>
        </w:tc>
        <w:tc>
          <w:tcPr>
            <w:tcW w:w="1971" w:type="pct"/>
            <w:tcBorders>
              <w:top w:val="outset" w:sz="6" w:space="0" w:color="000000"/>
              <w:left w:val="outset" w:sz="6" w:space="0" w:color="000000"/>
              <w:bottom w:val="outset" w:sz="6" w:space="0" w:color="000000"/>
              <w:right w:val="outset" w:sz="6" w:space="0" w:color="000000"/>
            </w:tcBorders>
          </w:tcPr>
          <w:p w:rsidR="00952FAC" w:rsidRPr="00952FAC" w:rsidRDefault="00952FAC" w:rsidP="00952FAC">
            <w:pPr>
              <w:widowControl/>
              <w:autoSpaceDE/>
              <w:autoSpaceDN/>
              <w:adjustRightInd/>
              <w:spacing w:before="100" w:beforeAutospacing="1"/>
              <w:rPr>
                <w:rFonts w:ascii="Arial" w:hAnsi="Arial" w:cs="Arial"/>
                <w:lang w:bidi="ar-SA"/>
              </w:rPr>
            </w:pPr>
            <w:r>
              <w:rPr>
                <w:rFonts w:ascii="Arial" w:hAnsi="Arial" w:cs="Arial"/>
                <w:lang w:bidi="ar-SA"/>
              </w:rPr>
              <w:t>Република Србија,корисник Јевтић Владимир</w:t>
            </w:r>
          </w:p>
        </w:tc>
        <w:tc>
          <w:tcPr>
            <w:tcW w:w="913" w:type="pct"/>
            <w:tcBorders>
              <w:top w:val="outset" w:sz="6" w:space="0" w:color="000000"/>
              <w:left w:val="outset" w:sz="6" w:space="0" w:color="000000"/>
              <w:bottom w:val="outset" w:sz="6" w:space="0" w:color="000000"/>
              <w:right w:val="outset" w:sz="6" w:space="0" w:color="000000"/>
            </w:tcBorders>
          </w:tcPr>
          <w:p w:rsidR="00952FAC" w:rsidRDefault="00952FAC" w:rsidP="00952FAC">
            <w:r w:rsidRPr="00836B67">
              <w:rPr>
                <w:rFonts w:ascii="Arial" w:hAnsi="Arial" w:cs="Arial"/>
                <w:sz w:val="20"/>
                <w:szCs w:val="20"/>
                <w:lang w:bidi="ar-SA"/>
              </w:rPr>
              <w:t>Земљиште под зградом и другим објектом</w:t>
            </w:r>
          </w:p>
        </w:tc>
      </w:tr>
      <w:tr w:rsidR="00952FAC" w:rsidRPr="008B5328" w:rsidTr="003F0648">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952FAC" w:rsidRPr="008B5328" w:rsidRDefault="00952FAC" w:rsidP="00952FAC">
            <w:pPr>
              <w:widowControl/>
              <w:autoSpaceDE/>
              <w:autoSpaceDN/>
              <w:adjustRightInd/>
              <w:spacing w:before="100" w:beforeAutospacing="1"/>
              <w:jc w:val="center"/>
              <w:rPr>
                <w:rFonts w:ascii="Arial" w:hAnsi="Arial" w:cs="Arial"/>
                <w:lang w:bidi="ar-SA"/>
              </w:rPr>
            </w:pPr>
            <w:r>
              <w:rPr>
                <w:rFonts w:ascii="Arial" w:hAnsi="Arial" w:cs="Arial"/>
                <w:lang w:bidi="ar-SA"/>
              </w:rPr>
              <w:t>6</w:t>
            </w:r>
          </w:p>
        </w:tc>
        <w:tc>
          <w:tcPr>
            <w:tcW w:w="761" w:type="pct"/>
            <w:tcBorders>
              <w:top w:val="outset" w:sz="6" w:space="0" w:color="000000"/>
              <w:left w:val="outset" w:sz="6" w:space="0" w:color="000000"/>
              <w:bottom w:val="outset" w:sz="6" w:space="0" w:color="000000"/>
              <w:right w:val="outset" w:sz="6" w:space="0" w:color="000000"/>
            </w:tcBorders>
          </w:tcPr>
          <w:p w:rsidR="00952FAC" w:rsidRDefault="00952FAC" w:rsidP="00952FAC">
            <w:pPr>
              <w:widowControl/>
              <w:autoSpaceDE/>
              <w:autoSpaceDN/>
              <w:adjustRightInd/>
              <w:spacing w:before="100" w:beforeAutospacing="1"/>
              <w:jc w:val="center"/>
              <w:rPr>
                <w:rFonts w:ascii="Arial" w:hAnsi="Arial" w:cs="Arial"/>
                <w:lang w:bidi="ar-SA"/>
              </w:rPr>
            </w:pPr>
            <w:r>
              <w:rPr>
                <w:rFonts w:ascii="Arial" w:hAnsi="Arial" w:cs="Arial"/>
                <w:lang w:bidi="ar-SA"/>
              </w:rPr>
              <w:t>5161</w:t>
            </w:r>
          </w:p>
        </w:tc>
        <w:tc>
          <w:tcPr>
            <w:tcW w:w="804" w:type="pct"/>
            <w:tcBorders>
              <w:top w:val="outset" w:sz="6" w:space="0" w:color="000000"/>
              <w:left w:val="outset" w:sz="6" w:space="0" w:color="000000"/>
              <w:bottom w:val="outset" w:sz="6" w:space="0" w:color="000000"/>
              <w:right w:val="outset" w:sz="6" w:space="0" w:color="000000"/>
            </w:tcBorders>
          </w:tcPr>
          <w:p w:rsidR="00952FAC" w:rsidRDefault="00952FAC" w:rsidP="00952FAC">
            <w:pPr>
              <w:widowControl/>
              <w:autoSpaceDE/>
              <w:autoSpaceDN/>
              <w:adjustRightInd/>
              <w:spacing w:before="100" w:beforeAutospacing="1"/>
              <w:jc w:val="center"/>
              <w:rPr>
                <w:rFonts w:ascii="Arial" w:hAnsi="Arial" w:cs="Arial"/>
                <w:lang w:bidi="ar-SA"/>
              </w:rPr>
            </w:pPr>
            <w:r>
              <w:rPr>
                <w:rFonts w:ascii="Arial" w:hAnsi="Arial" w:cs="Arial"/>
                <w:lang w:bidi="ar-SA"/>
              </w:rPr>
              <w:t>488</w:t>
            </w:r>
          </w:p>
        </w:tc>
        <w:tc>
          <w:tcPr>
            <w:tcW w:w="1971" w:type="pct"/>
            <w:tcBorders>
              <w:top w:val="outset" w:sz="6" w:space="0" w:color="000000"/>
              <w:left w:val="outset" w:sz="6" w:space="0" w:color="000000"/>
              <w:bottom w:val="outset" w:sz="6" w:space="0" w:color="000000"/>
              <w:right w:val="outset" w:sz="6" w:space="0" w:color="000000"/>
            </w:tcBorders>
          </w:tcPr>
          <w:p w:rsidR="00952FAC" w:rsidRPr="00952FAC" w:rsidRDefault="00952FAC" w:rsidP="00952FAC">
            <w:pPr>
              <w:widowControl/>
              <w:autoSpaceDE/>
              <w:autoSpaceDN/>
              <w:adjustRightInd/>
              <w:spacing w:before="100" w:beforeAutospacing="1"/>
              <w:rPr>
                <w:rFonts w:ascii="Arial" w:hAnsi="Arial" w:cs="Arial"/>
                <w:lang w:bidi="ar-SA"/>
              </w:rPr>
            </w:pPr>
            <w:r>
              <w:rPr>
                <w:rFonts w:ascii="Arial" w:hAnsi="Arial" w:cs="Arial"/>
                <w:lang w:bidi="ar-SA"/>
              </w:rPr>
              <w:t>Николић Марија</w:t>
            </w:r>
          </w:p>
        </w:tc>
        <w:tc>
          <w:tcPr>
            <w:tcW w:w="913" w:type="pct"/>
            <w:tcBorders>
              <w:top w:val="outset" w:sz="6" w:space="0" w:color="000000"/>
              <w:left w:val="outset" w:sz="6" w:space="0" w:color="000000"/>
              <w:bottom w:val="outset" w:sz="6" w:space="0" w:color="000000"/>
              <w:right w:val="outset" w:sz="6" w:space="0" w:color="000000"/>
            </w:tcBorders>
          </w:tcPr>
          <w:p w:rsidR="00952FAC" w:rsidRDefault="00952FAC" w:rsidP="00952FAC">
            <w:pPr>
              <w:rPr>
                <w:rFonts w:ascii="Arial" w:hAnsi="Arial" w:cs="Arial"/>
                <w:sz w:val="20"/>
                <w:szCs w:val="20"/>
                <w:lang w:bidi="ar-SA"/>
              </w:rPr>
            </w:pPr>
            <w:r w:rsidRPr="00836B67">
              <w:rPr>
                <w:rFonts w:ascii="Arial" w:hAnsi="Arial" w:cs="Arial"/>
                <w:sz w:val="20"/>
                <w:szCs w:val="20"/>
                <w:lang w:bidi="ar-SA"/>
              </w:rPr>
              <w:t xml:space="preserve">Земљиште под зградом и </w:t>
            </w:r>
          </w:p>
          <w:p w:rsidR="00952FAC" w:rsidRDefault="00952FAC" w:rsidP="00952FAC">
            <w:r w:rsidRPr="00836B67">
              <w:rPr>
                <w:rFonts w:ascii="Arial" w:hAnsi="Arial" w:cs="Arial"/>
                <w:sz w:val="20"/>
                <w:szCs w:val="20"/>
                <w:lang w:bidi="ar-SA"/>
              </w:rPr>
              <w:t>другим објектом</w:t>
            </w:r>
          </w:p>
        </w:tc>
      </w:tr>
    </w:tbl>
    <w:p w:rsidR="000D75D4" w:rsidRDefault="000D75D4" w:rsidP="00262BE5">
      <w:pPr>
        <w:ind w:right="-353"/>
        <w:jc w:val="both"/>
        <w:rPr>
          <w:rFonts w:ascii="Arial" w:hAnsi="Arial" w:cs="Arial"/>
          <w:b/>
        </w:rPr>
      </w:pPr>
    </w:p>
    <w:p w:rsidR="006C094B" w:rsidRDefault="006C094B" w:rsidP="00262BE5">
      <w:pPr>
        <w:ind w:right="-353"/>
        <w:jc w:val="both"/>
        <w:rPr>
          <w:rFonts w:ascii="Arial" w:hAnsi="Arial" w:cs="Arial"/>
          <w:b/>
        </w:rPr>
      </w:pPr>
    </w:p>
    <w:p w:rsidR="006C094B" w:rsidRDefault="006C094B" w:rsidP="00262BE5">
      <w:pPr>
        <w:ind w:right="-353"/>
        <w:jc w:val="both"/>
        <w:rPr>
          <w:rFonts w:ascii="Arial" w:hAnsi="Arial" w:cs="Arial"/>
          <w:b/>
        </w:rPr>
      </w:pPr>
    </w:p>
    <w:p w:rsidR="00A748E8" w:rsidRDefault="00A748E8" w:rsidP="00262BE5">
      <w:pPr>
        <w:ind w:right="-353"/>
        <w:jc w:val="both"/>
        <w:rPr>
          <w:rFonts w:ascii="Arial" w:hAnsi="Arial" w:cs="Arial"/>
          <w:b/>
        </w:rPr>
      </w:pPr>
    </w:p>
    <w:p w:rsidR="00F57B3F" w:rsidRPr="00F57B3F" w:rsidRDefault="00F57B3F" w:rsidP="00262BE5">
      <w:pPr>
        <w:ind w:right="-353"/>
        <w:jc w:val="both"/>
        <w:rPr>
          <w:rFonts w:ascii="Arial" w:hAnsi="Arial" w:cs="Arial"/>
          <w:b/>
        </w:rPr>
      </w:pPr>
    </w:p>
    <w:p w:rsidR="006C094B" w:rsidRPr="00BC45B2" w:rsidRDefault="006C094B" w:rsidP="00262BE5">
      <w:pPr>
        <w:ind w:right="-353"/>
        <w:jc w:val="both"/>
        <w:rPr>
          <w:rFonts w:ascii="Arial" w:hAnsi="Arial" w:cs="Arial"/>
          <w:b/>
        </w:rPr>
      </w:pPr>
    </w:p>
    <w:p w:rsidR="00D37E7C" w:rsidRPr="006F1E2C" w:rsidRDefault="00BC45B2" w:rsidP="00262BE5">
      <w:pPr>
        <w:ind w:right="-353"/>
        <w:jc w:val="both"/>
        <w:rPr>
          <w:rStyle w:val="StrongEmphasis"/>
          <w:rFonts w:ascii="Arial" w:hAnsi="Arial" w:cs="Arial"/>
          <w:bCs w:val="0"/>
        </w:rPr>
      </w:pPr>
      <w:r>
        <w:rPr>
          <w:rFonts w:ascii="Arial" w:hAnsi="Arial" w:cs="Arial"/>
          <w:b/>
        </w:rPr>
        <w:t>2.0.</w:t>
      </w:r>
      <w:r w:rsidR="00D37E7C">
        <w:rPr>
          <w:rFonts w:ascii="Arial" w:hAnsi="Arial" w:cs="Arial"/>
          <w:b/>
        </w:rPr>
        <w:t>.</w:t>
      </w:r>
      <w:r w:rsidR="00D37E7C" w:rsidRPr="006F1E2C">
        <w:rPr>
          <w:rFonts w:ascii="Arial" w:hAnsi="Arial" w:cs="Arial"/>
          <w:b/>
          <w:lang w:val="sr-Latn-CS"/>
        </w:rPr>
        <w:t xml:space="preserve"> </w:t>
      </w:r>
      <w:r w:rsidR="00D37E7C" w:rsidRPr="006F1E2C">
        <w:rPr>
          <w:rStyle w:val="StrongEmphasis"/>
          <w:rFonts w:ascii="Arial" w:hAnsi="Arial" w:cs="Arial"/>
          <w:bCs w:val="0"/>
        </w:rPr>
        <w:t xml:space="preserve">ИЗВОД ИЗ ПЛАНА ВИШЕГ РЕДА (ПЛАН ГЕНЕРАЛНЕ РЕГУЛАЦИЈЕ ЗА НАСЕЉЕНО МЕСТО ЛОЗНИЦА)  </w:t>
      </w:r>
    </w:p>
    <w:p w:rsidR="00D37E7C" w:rsidRPr="006F1E2C" w:rsidRDefault="00D37E7C" w:rsidP="00262BE5">
      <w:pPr>
        <w:jc w:val="both"/>
        <w:rPr>
          <w:rStyle w:val="StrongEmphasis"/>
          <w:rFonts w:ascii="Arial" w:hAnsi="Arial" w:cs="Arial"/>
          <w:b w:val="0"/>
          <w:bCs w:val="0"/>
        </w:rPr>
      </w:pPr>
    </w:p>
    <w:p w:rsidR="00D37E7C" w:rsidRPr="00DE46FB" w:rsidRDefault="00D37E7C" w:rsidP="00262BE5">
      <w:pPr>
        <w:ind w:right="-353"/>
        <w:jc w:val="both"/>
        <w:rPr>
          <w:rStyle w:val="StrongEmphasis"/>
          <w:rFonts w:ascii="Arial" w:hAnsi="Arial" w:cs="Arial"/>
          <w:b w:val="0"/>
          <w:bCs w:val="0"/>
        </w:rPr>
      </w:pPr>
      <w:r w:rsidRPr="006F1E2C">
        <w:rPr>
          <w:rStyle w:val="StrongEmphasis"/>
          <w:rFonts w:ascii="Arial" w:hAnsi="Arial" w:cs="Arial"/>
          <w:b w:val="0"/>
          <w:bCs w:val="0"/>
        </w:rPr>
        <w:t>Подручје обухваћено планом се налази у зони ужег градског центра. Правила уређења и грађења</w:t>
      </w:r>
      <w:r w:rsidR="00DE46FB">
        <w:rPr>
          <w:rStyle w:val="StrongEmphasis"/>
          <w:rFonts w:ascii="Arial" w:hAnsi="Arial" w:cs="Arial"/>
          <w:b w:val="0"/>
          <w:bCs w:val="0"/>
        </w:rPr>
        <w:t>,која важе за ову зону, су</w:t>
      </w:r>
      <w:r w:rsidR="00527819">
        <w:rPr>
          <w:rStyle w:val="StrongEmphasis"/>
          <w:rFonts w:ascii="Arial" w:hAnsi="Arial" w:cs="Arial"/>
          <w:b w:val="0"/>
          <w:bCs w:val="0"/>
        </w:rPr>
        <w:t xml:space="preserve"> преузета</w:t>
      </w:r>
      <w:r w:rsidR="00DE46FB">
        <w:rPr>
          <w:rStyle w:val="StrongEmphasis"/>
          <w:rFonts w:ascii="Arial" w:hAnsi="Arial" w:cs="Arial"/>
          <w:b w:val="0"/>
          <w:bCs w:val="0"/>
        </w:rPr>
        <w:t xml:space="preserve"> </w:t>
      </w:r>
      <w:r w:rsidR="00FE4140">
        <w:rPr>
          <w:rStyle w:val="StrongEmphasis"/>
          <w:rFonts w:ascii="Arial" w:hAnsi="Arial" w:cs="Arial"/>
          <w:b w:val="0"/>
          <w:bCs w:val="0"/>
        </w:rPr>
        <w:t xml:space="preserve">из Плана генералне регулације за насељено место Лознице </w:t>
      </w:r>
      <w:r w:rsidR="00DE46FB">
        <w:rPr>
          <w:rStyle w:val="StrongEmphasis"/>
          <w:rFonts w:ascii="Arial" w:hAnsi="Arial" w:cs="Arial"/>
          <w:b w:val="0"/>
          <w:bCs w:val="0"/>
        </w:rPr>
        <w:t>и гласе:</w:t>
      </w:r>
    </w:p>
    <w:p w:rsidR="00B15F7C" w:rsidRDefault="00B15F7C" w:rsidP="00361860">
      <w:pPr>
        <w:ind w:right="-353"/>
        <w:jc w:val="both"/>
        <w:rPr>
          <w:rFonts w:ascii="Arial" w:hAnsi="Arial" w:cs="Arial"/>
          <w:b/>
        </w:rPr>
      </w:pPr>
    </w:p>
    <w:p w:rsidR="00B15F7C" w:rsidRPr="00D11DF7" w:rsidRDefault="00B15F7C" w:rsidP="00B15F7C">
      <w:pPr>
        <w:jc w:val="both"/>
        <w:rPr>
          <w:rFonts w:ascii="Arial" w:hAnsi="Arial" w:cs="Arial"/>
          <w:b/>
        </w:rPr>
      </w:pPr>
    </w:p>
    <w:p w:rsidR="00B15F7C" w:rsidRPr="00D11DF7" w:rsidRDefault="00B15F7C" w:rsidP="00B15F7C">
      <w:pPr>
        <w:jc w:val="both"/>
        <w:rPr>
          <w:rFonts w:ascii="Arial" w:hAnsi="Arial" w:cs="Arial"/>
          <w:b/>
        </w:rPr>
      </w:pPr>
      <w:r w:rsidRPr="00D11DF7">
        <w:rPr>
          <w:rFonts w:ascii="Arial" w:hAnsi="Arial" w:cs="Arial"/>
          <w:b/>
        </w:rPr>
        <w:t>А.2.1. Урбанистички параметри за изградњу објеката на  парцелама са терцијалним делатностима у централној зони града</w:t>
      </w:r>
    </w:p>
    <w:p w:rsidR="00B15F7C" w:rsidRPr="00D11DF7" w:rsidRDefault="00B15F7C" w:rsidP="00B15F7C">
      <w:pPr>
        <w:jc w:val="both"/>
        <w:rPr>
          <w:rFonts w:ascii="Arial" w:hAnsi="Arial" w:cs="Arial"/>
          <w:b/>
        </w:rPr>
      </w:pPr>
    </w:p>
    <w:tbl>
      <w:tblPr>
        <w:tblStyle w:val="TableGrid"/>
        <w:tblW w:w="0" w:type="auto"/>
        <w:tblLook w:val="04A0"/>
      </w:tblPr>
      <w:tblGrid>
        <w:gridCol w:w="1910"/>
        <w:gridCol w:w="7542"/>
      </w:tblGrid>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rPr>
            </w:pPr>
            <w:r w:rsidRPr="00D11DF7">
              <w:rPr>
                <w:rFonts w:ascii="Arial" w:hAnsi="Arial" w:cs="Arial"/>
                <w:b/>
              </w:rPr>
              <w:t xml:space="preserve">Намена: </w:t>
            </w:r>
          </w:p>
          <w:p w:rsidR="00B15F7C" w:rsidRPr="00D11DF7" w:rsidRDefault="00B15F7C" w:rsidP="00B15F7C">
            <w:pPr>
              <w:rPr>
                <w:rFonts w:ascii="Arial" w:hAnsi="Arial" w:cs="Arial"/>
                <w:b/>
              </w:rPr>
            </w:pPr>
          </w:p>
        </w:tc>
        <w:tc>
          <w:tcPr>
            <w:tcW w:w="7813" w:type="dxa"/>
          </w:tcPr>
          <w:p w:rsidR="00B15F7C" w:rsidRPr="00D11DF7" w:rsidRDefault="00B15F7C" w:rsidP="00B15F7C">
            <w:pPr>
              <w:jc w:val="both"/>
              <w:rPr>
                <w:rFonts w:ascii="Arial" w:hAnsi="Arial" w:cs="Arial"/>
              </w:rPr>
            </w:pPr>
            <w:r w:rsidRPr="00D11DF7">
              <w:rPr>
                <w:rFonts w:ascii="Arial" w:hAnsi="Arial" w:cs="Arial"/>
              </w:rPr>
              <w:t xml:space="preserve">услужно-трговинске делатности: </w:t>
            </w:r>
          </w:p>
          <w:p w:rsidR="00B15F7C" w:rsidRPr="00D11DF7" w:rsidRDefault="00B15F7C" w:rsidP="00B15F7C">
            <w:pPr>
              <w:jc w:val="both"/>
              <w:rPr>
                <w:rFonts w:ascii="Arial" w:hAnsi="Arial" w:cs="Arial"/>
              </w:rPr>
            </w:pPr>
            <w:r w:rsidRPr="00D11DF7">
              <w:rPr>
                <w:rFonts w:ascii="Arial" w:hAnsi="Arial" w:cs="Arial"/>
              </w:rPr>
              <w:t xml:space="preserve">-робне куће, тржни центри, занатски центри, мега-маркети, супер-маркети,  </w:t>
            </w:r>
          </w:p>
          <w:p w:rsidR="00B15F7C" w:rsidRPr="00D11DF7" w:rsidRDefault="00B15F7C" w:rsidP="00B15F7C">
            <w:pPr>
              <w:jc w:val="both"/>
              <w:rPr>
                <w:rFonts w:ascii="Arial" w:hAnsi="Arial" w:cs="Arial"/>
              </w:rPr>
            </w:pPr>
            <w:r w:rsidRPr="00D11DF7">
              <w:rPr>
                <w:rFonts w:ascii="Arial" w:hAnsi="Arial" w:cs="Arial"/>
              </w:rPr>
              <w:t xml:space="preserve">-пословно-комерцијалне делатности: </w:t>
            </w:r>
          </w:p>
          <w:p w:rsidR="00B15F7C" w:rsidRPr="00D11DF7" w:rsidRDefault="00B15F7C" w:rsidP="00B15F7C">
            <w:pPr>
              <w:jc w:val="both"/>
              <w:rPr>
                <w:rFonts w:ascii="Arial" w:hAnsi="Arial" w:cs="Arial"/>
              </w:rPr>
            </w:pPr>
            <w:r w:rsidRPr="00D11DF7">
              <w:rPr>
                <w:rFonts w:ascii="Arial" w:hAnsi="Arial" w:cs="Arial"/>
              </w:rPr>
              <w:t xml:space="preserve">-банке, административни центри локалне управе, пословни објекти државних органа, пословни  објекти предузећа, банке, осигуравајући заводи, пословни објекти за рентирање </w:t>
            </w:r>
          </w:p>
          <w:p w:rsidR="00B15F7C" w:rsidRPr="00D11DF7" w:rsidRDefault="00B15F7C" w:rsidP="00B15F7C">
            <w:pPr>
              <w:jc w:val="both"/>
              <w:rPr>
                <w:rFonts w:ascii="Arial" w:hAnsi="Arial" w:cs="Arial"/>
              </w:rPr>
            </w:pPr>
            <w:r w:rsidRPr="00D11DF7">
              <w:rPr>
                <w:rFonts w:ascii="Arial" w:hAnsi="Arial" w:cs="Arial"/>
              </w:rPr>
              <w:t xml:space="preserve">-туристичке активности: </w:t>
            </w:r>
          </w:p>
          <w:p w:rsidR="00B15F7C" w:rsidRPr="00D11DF7" w:rsidRDefault="00B15F7C" w:rsidP="00B15F7C">
            <w:pPr>
              <w:jc w:val="both"/>
              <w:rPr>
                <w:rFonts w:ascii="Arial" w:hAnsi="Arial" w:cs="Arial"/>
              </w:rPr>
            </w:pPr>
            <w:r w:rsidRPr="00D11DF7">
              <w:rPr>
                <w:rFonts w:ascii="Arial" w:hAnsi="Arial" w:cs="Arial"/>
              </w:rPr>
              <w:t xml:space="preserve">-хотели, мотели, ресторани и други угоститељски објекти </w:t>
            </w:r>
          </w:p>
          <w:p w:rsidR="00B15F7C" w:rsidRPr="00D11DF7" w:rsidRDefault="00B15F7C" w:rsidP="00B15F7C">
            <w:pPr>
              <w:jc w:val="both"/>
              <w:rPr>
                <w:rFonts w:ascii="Arial" w:hAnsi="Arial" w:cs="Arial"/>
              </w:rPr>
            </w:pPr>
            <w:r w:rsidRPr="00D11DF7">
              <w:rPr>
                <w:rFonts w:ascii="Arial" w:hAnsi="Arial" w:cs="Arial"/>
              </w:rPr>
              <w:t>-уз терцијалне делатности је могуће организовати вишепородично становање у односу становање:терцијалне делатности од 70:30% до 30:70%</w:t>
            </w:r>
          </w:p>
        </w:tc>
      </w:tr>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rPr>
            </w:pPr>
            <w:r w:rsidRPr="00D11DF7">
              <w:rPr>
                <w:rFonts w:ascii="Arial" w:hAnsi="Arial" w:cs="Arial"/>
                <w:b/>
              </w:rPr>
              <w:t xml:space="preserve">Парцела: </w:t>
            </w:r>
          </w:p>
          <w:p w:rsidR="00B15F7C" w:rsidRPr="00D11DF7" w:rsidRDefault="00B15F7C" w:rsidP="00B15F7C">
            <w:pPr>
              <w:rPr>
                <w:rFonts w:ascii="Arial" w:hAnsi="Arial" w:cs="Arial"/>
                <w:b/>
              </w:rPr>
            </w:pPr>
          </w:p>
        </w:tc>
        <w:tc>
          <w:tcPr>
            <w:tcW w:w="7813" w:type="dxa"/>
          </w:tcPr>
          <w:p w:rsidR="00B15F7C" w:rsidRPr="00D11DF7" w:rsidRDefault="00B15F7C" w:rsidP="00B15F7C">
            <w:pPr>
              <w:jc w:val="both"/>
              <w:rPr>
                <w:rFonts w:ascii="Arial" w:hAnsi="Arial" w:cs="Arial"/>
              </w:rPr>
            </w:pPr>
            <w:r w:rsidRPr="00D11DF7">
              <w:rPr>
                <w:rFonts w:ascii="Arial" w:hAnsi="Arial" w:cs="Arial"/>
              </w:rPr>
              <w:t xml:space="preserve">-минимална површина парцеле ………..…………....300 м2 </w:t>
            </w:r>
          </w:p>
          <w:p w:rsidR="00B15F7C" w:rsidRPr="00D11DF7" w:rsidRDefault="00B15F7C" w:rsidP="00B15F7C">
            <w:pPr>
              <w:jc w:val="both"/>
              <w:rPr>
                <w:rFonts w:ascii="Arial" w:hAnsi="Arial" w:cs="Arial"/>
              </w:rPr>
            </w:pPr>
            <w:r w:rsidRPr="00D11DF7">
              <w:rPr>
                <w:rFonts w:ascii="Arial" w:hAnsi="Arial" w:cs="Arial"/>
              </w:rPr>
              <w:t xml:space="preserve">-минимална ширина парцеле </w:t>
            </w:r>
          </w:p>
          <w:p w:rsidR="00B15F7C" w:rsidRPr="00D11DF7" w:rsidRDefault="00B15F7C" w:rsidP="00B15F7C">
            <w:pPr>
              <w:jc w:val="both"/>
              <w:rPr>
                <w:rFonts w:ascii="Arial" w:hAnsi="Arial" w:cs="Arial"/>
              </w:rPr>
            </w:pPr>
            <w:r w:rsidRPr="00D11DF7">
              <w:rPr>
                <w:rFonts w:ascii="Arial" w:hAnsi="Arial" w:cs="Arial"/>
              </w:rPr>
              <w:t xml:space="preserve">     -за објекте у низу……………………..… 10м</w:t>
            </w:r>
          </w:p>
          <w:p w:rsidR="00B15F7C" w:rsidRPr="00D11DF7" w:rsidRDefault="00B15F7C" w:rsidP="00B15F7C">
            <w:pPr>
              <w:jc w:val="both"/>
              <w:rPr>
                <w:rFonts w:ascii="Arial" w:hAnsi="Arial" w:cs="Arial"/>
              </w:rPr>
            </w:pPr>
            <w:r w:rsidRPr="00D11DF7">
              <w:rPr>
                <w:rFonts w:ascii="Arial" w:hAnsi="Arial" w:cs="Arial"/>
              </w:rPr>
              <w:t xml:space="preserve">     -за двојне објекте.............................22м (2х11м - две парцеле)</w:t>
            </w:r>
          </w:p>
          <w:p w:rsidR="00B15F7C" w:rsidRPr="00D11DF7" w:rsidRDefault="00B15F7C" w:rsidP="00B15F7C">
            <w:pPr>
              <w:jc w:val="both"/>
              <w:rPr>
                <w:rFonts w:ascii="Arial" w:hAnsi="Arial" w:cs="Arial"/>
              </w:rPr>
            </w:pPr>
            <w:r w:rsidRPr="00D11DF7">
              <w:rPr>
                <w:rFonts w:ascii="Arial" w:hAnsi="Arial" w:cs="Arial"/>
              </w:rPr>
              <w:t xml:space="preserve">     -за слободностојеће објекте....... 15м (у изузетним случајевима, као нпр. када се парцела шири у дубину и сл. могућа је изградња слободностојећег објекта и уколико је фронт парцеле према улици минималне ширине 12м) </w:t>
            </w:r>
          </w:p>
          <w:p w:rsidR="00B15F7C" w:rsidRPr="00D11DF7" w:rsidRDefault="00B15F7C" w:rsidP="00B15F7C">
            <w:pPr>
              <w:jc w:val="both"/>
              <w:rPr>
                <w:rFonts w:ascii="Arial" w:hAnsi="Arial" w:cs="Arial"/>
              </w:rPr>
            </w:pPr>
            <w:r w:rsidRPr="00D11DF7">
              <w:rPr>
                <w:rFonts w:ascii="Arial" w:hAnsi="Arial" w:cs="Arial"/>
              </w:rPr>
              <w:t>Уколико је парцела преко ужег дела повезана са јавним путем, који служи као приступ, минимална ширина парцеле није меродавна.</w:t>
            </w:r>
          </w:p>
        </w:tc>
      </w:tr>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rPr>
            </w:pPr>
            <w:r w:rsidRPr="00D11DF7">
              <w:rPr>
                <w:rFonts w:ascii="Arial" w:hAnsi="Arial" w:cs="Arial"/>
                <w:b/>
              </w:rPr>
              <w:t xml:space="preserve">Индекс </w:t>
            </w:r>
            <w:r w:rsidRPr="00D11DF7">
              <w:rPr>
                <w:rFonts w:ascii="Arial" w:hAnsi="Arial" w:cs="Arial"/>
                <w:b/>
              </w:rPr>
              <w:lastRenderedPageBreak/>
              <w:t>заузетости:</w:t>
            </w:r>
          </w:p>
        </w:tc>
        <w:tc>
          <w:tcPr>
            <w:tcW w:w="7813" w:type="dxa"/>
          </w:tcPr>
          <w:p w:rsidR="00B15F7C" w:rsidRPr="00D11DF7" w:rsidRDefault="00B15F7C" w:rsidP="00B15F7C">
            <w:pPr>
              <w:jc w:val="both"/>
              <w:rPr>
                <w:rFonts w:ascii="Arial" w:hAnsi="Arial" w:cs="Arial"/>
              </w:rPr>
            </w:pPr>
            <w:r w:rsidRPr="00D11DF7">
              <w:rPr>
                <w:rFonts w:ascii="Arial" w:hAnsi="Arial" w:cs="Arial"/>
              </w:rPr>
              <w:lastRenderedPageBreak/>
              <w:t xml:space="preserve">-максимални индекс на парцели ………..  70% </w:t>
            </w:r>
          </w:p>
          <w:p w:rsidR="00B15F7C" w:rsidRPr="00D11DF7" w:rsidRDefault="00B15F7C" w:rsidP="00B15F7C">
            <w:pPr>
              <w:jc w:val="both"/>
              <w:rPr>
                <w:rFonts w:ascii="Arial" w:hAnsi="Arial" w:cs="Arial"/>
              </w:rPr>
            </w:pPr>
            <w:r w:rsidRPr="00D11DF7">
              <w:rPr>
                <w:rFonts w:ascii="Arial" w:hAnsi="Arial" w:cs="Arial"/>
              </w:rPr>
              <w:lastRenderedPageBreak/>
              <w:t xml:space="preserve">Правила за степен заузетости:Парцела са комерцијалним делатностима може бити изграђена и 100% под посебно планираним условима, у централној зони града (главни градски центар и проширени градски центар), усаглашена са свим суседима, када заузима целу површину блока, или ако се наслања на постојеће (или планиране) калкане суседних зграда на заједничким границама парцела. </w:t>
            </w:r>
          </w:p>
        </w:tc>
      </w:tr>
      <w:tr w:rsidR="00B15F7C" w:rsidRPr="00D11DF7" w:rsidTr="00B15F7C">
        <w:trPr>
          <w:trHeight w:val="603"/>
        </w:trPr>
        <w:tc>
          <w:tcPr>
            <w:tcW w:w="1809" w:type="dxa"/>
            <w:shd w:val="clear" w:color="auto" w:fill="D9D9D9" w:themeFill="background1" w:themeFillShade="D9"/>
          </w:tcPr>
          <w:p w:rsidR="00B15F7C" w:rsidRPr="00D11DF7" w:rsidRDefault="00B15F7C" w:rsidP="00B15F7C">
            <w:pPr>
              <w:jc w:val="both"/>
              <w:rPr>
                <w:rFonts w:ascii="Arial" w:hAnsi="Arial" w:cs="Arial"/>
                <w:b/>
              </w:rPr>
            </w:pPr>
            <w:r w:rsidRPr="00D11DF7">
              <w:rPr>
                <w:rFonts w:ascii="Arial" w:hAnsi="Arial" w:cs="Arial"/>
                <w:b/>
              </w:rPr>
              <w:lastRenderedPageBreak/>
              <w:t>Висинска регулација:</w:t>
            </w:r>
          </w:p>
          <w:p w:rsidR="00B15F7C" w:rsidRPr="00D11DF7" w:rsidRDefault="00B15F7C" w:rsidP="00B15F7C">
            <w:pPr>
              <w:rPr>
                <w:rFonts w:ascii="Arial" w:hAnsi="Arial" w:cs="Arial"/>
                <w:b/>
              </w:rPr>
            </w:pPr>
          </w:p>
        </w:tc>
        <w:tc>
          <w:tcPr>
            <w:tcW w:w="7813" w:type="dxa"/>
          </w:tcPr>
          <w:p w:rsidR="00B15F7C" w:rsidRPr="00D11DF7" w:rsidRDefault="00B15F7C" w:rsidP="00B15F7C">
            <w:pPr>
              <w:jc w:val="both"/>
              <w:rPr>
                <w:rFonts w:ascii="Arial" w:hAnsi="Arial" w:cs="Arial"/>
              </w:rPr>
            </w:pPr>
            <w:r w:rsidRPr="00D11DF7">
              <w:rPr>
                <w:rFonts w:ascii="Arial" w:hAnsi="Arial" w:cs="Arial"/>
              </w:rPr>
              <w:t xml:space="preserve">-максимална спратност објеката ........…………     По+П+5  </w:t>
            </w:r>
          </w:p>
          <w:p w:rsidR="00B15F7C" w:rsidRPr="00D11DF7" w:rsidRDefault="00B15F7C" w:rsidP="00B15F7C">
            <w:pPr>
              <w:jc w:val="both"/>
              <w:rPr>
                <w:rFonts w:ascii="Arial" w:hAnsi="Arial" w:cs="Arial"/>
              </w:rPr>
            </w:pPr>
            <w:r w:rsidRPr="00D11DF7">
              <w:rPr>
                <w:rFonts w:ascii="Arial" w:hAnsi="Arial" w:cs="Arial"/>
              </w:rPr>
              <w:t>-максимална висина објекта ………………………      20,0 м</w:t>
            </w:r>
          </w:p>
        </w:tc>
      </w:tr>
      <w:tr w:rsidR="00B15F7C" w:rsidRPr="00D11DF7" w:rsidTr="00B15F7C">
        <w:trPr>
          <w:trHeight w:val="283"/>
        </w:trPr>
        <w:tc>
          <w:tcPr>
            <w:tcW w:w="1809" w:type="dxa"/>
            <w:shd w:val="clear" w:color="auto" w:fill="D9D9D9" w:themeFill="background1" w:themeFillShade="D9"/>
          </w:tcPr>
          <w:p w:rsidR="00B15F7C" w:rsidRPr="00D11DF7" w:rsidRDefault="00B15F7C" w:rsidP="00B15F7C">
            <w:pPr>
              <w:jc w:val="both"/>
              <w:rPr>
                <w:rFonts w:ascii="Arial" w:hAnsi="Arial" w:cs="Arial"/>
                <w:b/>
              </w:rPr>
            </w:pPr>
            <w:r w:rsidRPr="00D11DF7">
              <w:rPr>
                <w:rFonts w:ascii="Arial" w:hAnsi="Arial" w:cs="Arial"/>
                <w:b/>
              </w:rPr>
              <w:t>Хоризонтална регулација:</w:t>
            </w:r>
          </w:p>
          <w:p w:rsidR="00B15F7C" w:rsidRPr="00D11DF7" w:rsidRDefault="00B15F7C" w:rsidP="00B15F7C">
            <w:pPr>
              <w:rPr>
                <w:rFonts w:ascii="Arial" w:hAnsi="Arial" w:cs="Arial"/>
                <w:b/>
              </w:rPr>
            </w:pPr>
          </w:p>
        </w:tc>
        <w:tc>
          <w:tcPr>
            <w:tcW w:w="7813" w:type="dxa"/>
          </w:tcPr>
          <w:p w:rsidR="00B15F7C" w:rsidRPr="00D11DF7" w:rsidRDefault="00B15F7C" w:rsidP="00B15F7C">
            <w:pPr>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B15F7C" w:rsidRPr="00D11DF7" w:rsidRDefault="00B15F7C" w:rsidP="00B15F7C">
            <w:pPr>
              <w:rPr>
                <w:rFonts w:ascii="Arial" w:hAnsi="Arial" w:cs="Arial"/>
              </w:rPr>
            </w:pPr>
            <w:r w:rsidRPr="00D11DF7">
              <w:rPr>
                <w:rFonts w:ascii="Arial" w:hAnsi="Arial" w:cs="Arial"/>
              </w:rPr>
              <w:t>- растојање објекта од бочних граница парцеле</w:t>
            </w:r>
          </w:p>
          <w:p w:rsidR="00B15F7C" w:rsidRPr="00D11DF7" w:rsidRDefault="00B15F7C" w:rsidP="00B15F7C">
            <w:pPr>
              <w:rPr>
                <w:rFonts w:ascii="Arial" w:hAnsi="Arial" w:cs="Arial"/>
              </w:rPr>
            </w:pPr>
            <w:r w:rsidRPr="00D11DF7">
              <w:rPr>
                <w:rFonts w:ascii="Arial" w:hAnsi="Arial" w:cs="Arial"/>
              </w:rPr>
              <w:t>- за слободно стојеће објекте…1/4 х вишег објекта, а не мање од 4,0м</w:t>
            </w:r>
          </w:p>
          <w:p w:rsidR="00B15F7C" w:rsidRPr="00D11DF7" w:rsidRDefault="00B15F7C" w:rsidP="00B15F7C">
            <w:pPr>
              <w:rPr>
                <w:rFonts w:ascii="Arial" w:hAnsi="Arial" w:cs="Arial"/>
              </w:rPr>
            </w:pPr>
            <w:r w:rsidRPr="00D11DF7">
              <w:rPr>
                <w:rFonts w:ascii="Arial" w:hAnsi="Arial" w:cs="Arial"/>
              </w:rPr>
              <w:t>- за објекте у низу ……………………….. 2,5 м</w:t>
            </w:r>
          </w:p>
          <w:p w:rsidR="00B15F7C" w:rsidRPr="00D11DF7" w:rsidRDefault="00B15F7C" w:rsidP="00B15F7C">
            <w:pPr>
              <w:rPr>
                <w:rFonts w:ascii="Arial" w:hAnsi="Arial" w:cs="Arial"/>
              </w:rPr>
            </w:pPr>
            <w:r w:rsidRPr="00D11DF7">
              <w:rPr>
                <w:rFonts w:ascii="Arial" w:hAnsi="Arial" w:cs="Arial"/>
              </w:rPr>
              <w:t>- за двојне објекте ……………………….. 4,0 м</w:t>
            </w:r>
          </w:p>
          <w:p w:rsidR="00B15F7C" w:rsidRPr="00D11DF7" w:rsidRDefault="00B15F7C" w:rsidP="00B15F7C">
            <w:pPr>
              <w:rPr>
                <w:rFonts w:ascii="Arial" w:hAnsi="Arial" w:cs="Arial"/>
              </w:rPr>
            </w:pPr>
            <w:r w:rsidRPr="00D11DF7">
              <w:rPr>
                <w:rFonts w:ascii="Arial" w:hAnsi="Arial" w:cs="Arial"/>
              </w:rPr>
              <w:t>- растојање објекта од бочних суседних објеката</w:t>
            </w:r>
          </w:p>
          <w:p w:rsidR="00B15F7C" w:rsidRPr="00D11DF7" w:rsidRDefault="00B15F7C" w:rsidP="00B15F7C">
            <w:pPr>
              <w:rPr>
                <w:rFonts w:ascii="Arial" w:hAnsi="Arial" w:cs="Arial"/>
              </w:rPr>
            </w:pPr>
            <w:r w:rsidRPr="00D11DF7">
              <w:rPr>
                <w:rFonts w:ascii="Arial" w:hAnsi="Arial" w:cs="Arial"/>
              </w:rPr>
              <w:t>- слободностојећи објекти ……1/2 х вишег објекта</w:t>
            </w:r>
          </w:p>
          <w:p w:rsidR="00B15F7C" w:rsidRPr="00D11DF7" w:rsidRDefault="00B15F7C" w:rsidP="00B15F7C">
            <w:pPr>
              <w:rPr>
                <w:rFonts w:ascii="Arial" w:hAnsi="Arial" w:cs="Arial"/>
              </w:rPr>
            </w:pPr>
            <w:r w:rsidRPr="00D11DF7">
              <w:rPr>
                <w:rFonts w:ascii="Arial" w:hAnsi="Arial" w:cs="Arial"/>
              </w:rPr>
              <w:t>- у прекинутом низу ………… 1/3 х вишег објекта</w:t>
            </w:r>
          </w:p>
          <w:p w:rsidR="00B15F7C" w:rsidRPr="00D11DF7" w:rsidRDefault="00B15F7C" w:rsidP="00B15F7C">
            <w:pPr>
              <w:rPr>
                <w:rFonts w:ascii="Arial" w:hAnsi="Arial" w:cs="Arial"/>
              </w:rPr>
            </w:pPr>
            <w:r w:rsidRPr="00D11DF7">
              <w:rPr>
                <w:rFonts w:ascii="Arial" w:hAnsi="Arial" w:cs="Arial"/>
              </w:rPr>
              <w:t>- за двојне објекте  …………...1/2 х вишег објекта</w:t>
            </w:r>
          </w:p>
          <w:p w:rsidR="00B15F7C" w:rsidRPr="00D11DF7" w:rsidRDefault="00B15F7C" w:rsidP="00B15F7C">
            <w:pPr>
              <w:rPr>
                <w:rFonts w:ascii="Arial" w:hAnsi="Arial" w:cs="Arial"/>
              </w:rPr>
            </w:pPr>
            <w:r w:rsidRPr="00D11DF7">
              <w:rPr>
                <w:rFonts w:ascii="Arial" w:hAnsi="Arial" w:cs="Arial"/>
              </w:rPr>
              <w:t>- минимално растојање два објекта</w:t>
            </w:r>
          </w:p>
          <w:p w:rsidR="00B15F7C" w:rsidRPr="00D11DF7" w:rsidRDefault="00B15F7C" w:rsidP="00B15F7C">
            <w:pPr>
              <w:rPr>
                <w:rFonts w:ascii="Arial" w:hAnsi="Arial" w:cs="Arial"/>
              </w:rPr>
            </w:pPr>
            <w:r w:rsidRPr="00D11DF7">
              <w:rPr>
                <w:rFonts w:ascii="Arial" w:hAnsi="Arial" w:cs="Arial"/>
              </w:rPr>
              <w:t>на парцели ……..………………………………….. 4,0 м</w:t>
            </w:r>
          </w:p>
          <w:p w:rsidR="00B15F7C" w:rsidRPr="00D11DF7" w:rsidRDefault="00B15F7C" w:rsidP="00B15F7C">
            <w:pPr>
              <w:rPr>
                <w:rFonts w:ascii="Arial" w:hAnsi="Arial" w:cs="Arial"/>
              </w:rPr>
            </w:pPr>
            <w:r w:rsidRPr="00D11DF7">
              <w:rPr>
                <w:rFonts w:ascii="Arial" w:hAnsi="Arial" w:cs="Arial"/>
              </w:rPr>
              <w:t>- минимално растојање објекта од задње</w:t>
            </w:r>
          </w:p>
          <w:p w:rsidR="00B15F7C" w:rsidRPr="00D11DF7" w:rsidRDefault="00B15F7C" w:rsidP="00B15F7C">
            <w:pPr>
              <w:rPr>
                <w:rFonts w:ascii="Arial" w:hAnsi="Arial" w:cs="Arial"/>
              </w:rPr>
            </w:pPr>
            <w:r w:rsidRPr="00D11DF7">
              <w:rPr>
                <w:rFonts w:ascii="Arial" w:hAnsi="Arial" w:cs="Arial"/>
              </w:rPr>
              <w:t>границе парцеле ………………………………….. 6,0 м</w:t>
            </w:r>
          </w:p>
        </w:tc>
      </w:tr>
      <w:tr w:rsidR="00B15F7C" w:rsidRPr="00D11DF7" w:rsidTr="00B15F7C">
        <w:trPr>
          <w:trHeight w:val="566"/>
        </w:trPr>
        <w:tc>
          <w:tcPr>
            <w:tcW w:w="1809" w:type="dxa"/>
            <w:shd w:val="clear" w:color="auto" w:fill="D9D9D9" w:themeFill="background1" w:themeFillShade="D9"/>
          </w:tcPr>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Изград</w:t>
            </w:r>
            <w:r w:rsidRPr="00D11DF7">
              <w:rPr>
                <w:rFonts w:ascii="Arial" w:hAnsi="Arial" w:cs="Arial"/>
                <w:b/>
                <w:bCs/>
                <w:sz w:val="22"/>
                <w:szCs w:val="22"/>
              </w:rPr>
              <w:t>њ</w:t>
            </w:r>
            <w:r w:rsidRPr="00D11DF7">
              <w:rPr>
                <w:rFonts w:ascii="Arial" w:hAnsi="Arial" w:cs="Arial"/>
                <w:b/>
                <w:bCs/>
                <w:sz w:val="22"/>
                <w:szCs w:val="22"/>
                <w:lang w:val="de-DE"/>
              </w:rPr>
              <w:t>а</w:t>
            </w:r>
          </w:p>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других објеката на</w:t>
            </w:r>
          </w:p>
          <w:p w:rsidR="00B15F7C" w:rsidRPr="00D11DF7" w:rsidRDefault="00B15F7C" w:rsidP="00B15F7C">
            <w:pPr>
              <w:jc w:val="both"/>
              <w:rPr>
                <w:rFonts w:ascii="Arial" w:hAnsi="Arial" w:cs="Arial"/>
                <w:b/>
              </w:rPr>
            </w:pPr>
            <w:r w:rsidRPr="00D11DF7">
              <w:rPr>
                <w:rFonts w:ascii="Arial" w:hAnsi="Arial" w:cs="Arial"/>
                <w:b/>
                <w:bCs/>
                <w:lang w:val="de-DE"/>
              </w:rPr>
              <w:t>парцели:</w:t>
            </w:r>
          </w:p>
        </w:tc>
        <w:tc>
          <w:tcPr>
            <w:tcW w:w="7813" w:type="dxa"/>
          </w:tcPr>
          <w:p w:rsidR="00B15F7C" w:rsidRPr="00D11DF7" w:rsidRDefault="00B15F7C" w:rsidP="00B15F7C">
            <w:pPr>
              <w:jc w:val="both"/>
              <w:rPr>
                <w:rFonts w:ascii="Arial" w:hAnsi="Arial" w:cs="Arial"/>
              </w:rPr>
            </w:pPr>
            <w:r w:rsidRPr="00D11DF7">
              <w:rPr>
                <w:rFonts w:ascii="Arial" w:hAnsi="Arial" w:cs="Arial"/>
              </w:rPr>
              <w:t xml:space="preserve">спратност помоћних објеката ……………………..    П </w:t>
            </w:r>
          </w:p>
          <w:p w:rsidR="00B15F7C" w:rsidRPr="00D11DF7" w:rsidRDefault="00B15F7C" w:rsidP="00B15F7C">
            <w:pPr>
              <w:jc w:val="both"/>
              <w:rPr>
                <w:rFonts w:ascii="Arial" w:hAnsi="Arial" w:cs="Arial"/>
              </w:rPr>
            </w:pPr>
            <w:r w:rsidRPr="00D11DF7">
              <w:rPr>
                <w:rFonts w:ascii="Arial" w:hAnsi="Arial" w:cs="Arial"/>
              </w:rPr>
              <w:t>-максимална висина помоћног објекта .………… 5,0 м</w:t>
            </w:r>
          </w:p>
          <w:p w:rsidR="00B15F7C" w:rsidRPr="00D11DF7" w:rsidRDefault="00B15F7C" w:rsidP="00B15F7C">
            <w:pPr>
              <w:jc w:val="both"/>
              <w:rPr>
                <w:rFonts w:ascii="Arial" w:hAnsi="Arial" w:cs="Arial"/>
              </w:rPr>
            </w:pPr>
            <w:r w:rsidRPr="00D11DF7">
              <w:rPr>
                <w:rFonts w:ascii="Arial" w:hAnsi="Arial" w:cs="Arial"/>
              </w:rPr>
              <w:t>Помоћни објекат се може поставити на међу:</w:t>
            </w:r>
          </w:p>
          <w:p w:rsidR="00B15F7C" w:rsidRPr="00D11DF7" w:rsidRDefault="00B15F7C" w:rsidP="00B15F7C">
            <w:pPr>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B15F7C" w:rsidRPr="00D11DF7" w:rsidRDefault="00B15F7C" w:rsidP="00B15F7C">
            <w:pPr>
              <w:jc w:val="both"/>
              <w:rPr>
                <w:rFonts w:ascii="Arial" w:hAnsi="Arial" w:cs="Arial"/>
              </w:rPr>
            </w:pPr>
            <w:r w:rsidRPr="00D11DF7">
              <w:rPr>
                <w:rFonts w:ascii="Arial" w:hAnsi="Arial" w:cs="Arial"/>
              </w:rPr>
              <w:t>- уколико постоји сагласност суседа;</w:t>
            </w:r>
          </w:p>
          <w:p w:rsidR="00B15F7C" w:rsidRPr="00D11DF7" w:rsidRDefault="00B15F7C" w:rsidP="00B15F7C">
            <w:pPr>
              <w:jc w:val="both"/>
              <w:rPr>
                <w:rFonts w:ascii="Arial" w:hAnsi="Arial" w:cs="Arial"/>
              </w:rPr>
            </w:pPr>
            <w:r w:rsidRPr="00D11DF7">
              <w:rPr>
                <w:rFonts w:ascii="Arial" w:hAnsi="Arial" w:cs="Arial"/>
              </w:rPr>
              <w:t>- уколико је постојао легалан објекат на међи, који се замењује.</w:t>
            </w:r>
          </w:p>
          <w:p w:rsidR="00B15F7C" w:rsidRPr="00D11DF7" w:rsidRDefault="00B15F7C" w:rsidP="00B15F7C">
            <w:pPr>
              <w:jc w:val="both"/>
              <w:rPr>
                <w:rFonts w:ascii="Arial" w:hAnsi="Arial" w:cs="Arial"/>
              </w:rPr>
            </w:pPr>
            <w:r w:rsidRPr="00D11DF7">
              <w:rPr>
                <w:rFonts w:ascii="Arial" w:hAnsi="Arial" w:cs="Arial"/>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1,5м,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w:t>
            </w:r>
            <w:r w:rsidRPr="00D11DF7">
              <w:rPr>
                <w:rFonts w:ascii="Arial" w:hAnsi="Arial" w:cs="Arial"/>
              </w:rPr>
              <w:lastRenderedPageBreak/>
              <w:t>горенаведеним условима. Није дозвољено постављање отвора на међи према суседној парцели.</w:t>
            </w:r>
          </w:p>
        </w:tc>
      </w:tr>
      <w:tr w:rsidR="00B15F7C" w:rsidRPr="00D11DF7" w:rsidTr="00B15F7C">
        <w:trPr>
          <w:trHeight w:val="220"/>
        </w:trPr>
        <w:tc>
          <w:tcPr>
            <w:tcW w:w="1809" w:type="dxa"/>
            <w:shd w:val="clear" w:color="auto" w:fill="D9D9D9" w:themeFill="background1" w:themeFillShade="D9"/>
          </w:tcPr>
          <w:p w:rsidR="00B15F7C" w:rsidRPr="00D11DF7" w:rsidRDefault="00B15F7C" w:rsidP="00B15F7C">
            <w:pPr>
              <w:pStyle w:val="a"/>
              <w:snapToGrid w:val="0"/>
              <w:rPr>
                <w:rFonts w:ascii="Arial" w:hAnsi="Arial" w:cs="Arial"/>
                <w:b/>
                <w:bCs/>
                <w:sz w:val="22"/>
                <w:szCs w:val="22"/>
              </w:rPr>
            </w:pPr>
            <w:r w:rsidRPr="00D11DF7">
              <w:rPr>
                <w:rFonts w:ascii="Arial" w:hAnsi="Arial" w:cs="Arial"/>
                <w:b/>
                <w:bCs/>
                <w:sz w:val="22"/>
                <w:szCs w:val="22"/>
              </w:rPr>
              <w:lastRenderedPageBreak/>
              <w:t>Паркирање:</w:t>
            </w:r>
          </w:p>
        </w:tc>
        <w:tc>
          <w:tcPr>
            <w:tcW w:w="7813" w:type="dxa"/>
          </w:tcPr>
          <w:p w:rsidR="00B15F7C" w:rsidRPr="00D11DF7" w:rsidRDefault="00B15F7C" w:rsidP="00B15F7C">
            <w:pPr>
              <w:jc w:val="both"/>
              <w:rPr>
                <w:rFonts w:ascii="Arial" w:hAnsi="Arial" w:cs="Arial"/>
              </w:rPr>
            </w:pPr>
            <w:r w:rsidRPr="00D11DF7">
              <w:rPr>
                <w:rFonts w:ascii="Arial" w:hAnsi="Arial" w:cs="Arial"/>
              </w:rPr>
              <w:t>Према општим правилима грађења, дефинисаним у делу Паркирање.</w:t>
            </w:r>
          </w:p>
        </w:tc>
      </w:tr>
      <w:tr w:rsidR="00B15F7C" w:rsidRPr="00D11DF7" w:rsidTr="00B15F7C">
        <w:trPr>
          <w:trHeight w:val="566"/>
        </w:trPr>
        <w:tc>
          <w:tcPr>
            <w:tcW w:w="1809" w:type="dxa"/>
            <w:shd w:val="clear" w:color="auto" w:fill="D9D9D9" w:themeFill="background1" w:themeFillShade="D9"/>
          </w:tcPr>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Уре</w:t>
            </w:r>
            <w:r w:rsidRPr="00D11DF7">
              <w:rPr>
                <w:rFonts w:ascii="Arial" w:hAnsi="Arial" w:cs="Arial"/>
                <w:b/>
                <w:bCs/>
                <w:sz w:val="22"/>
                <w:szCs w:val="22"/>
              </w:rPr>
              <w:t>ђ</w:t>
            </w:r>
            <w:r w:rsidRPr="00D11DF7">
              <w:rPr>
                <w:rFonts w:ascii="Arial" w:hAnsi="Arial" w:cs="Arial"/>
                <w:b/>
                <w:bCs/>
                <w:sz w:val="22"/>
                <w:szCs w:val="22"/>
                <w:lang w:val="de-DE"/>
              </w:rPr>
              <w:t>е</w:t>
            </w:r>
            <w:r w:rsidRPr="00D11DF7">
              <w:rPr>
                <w:rFonts w:ascii="Arial" w:hAnsi="Arial" w:cs="Arial"/>
                <w:b/>
                <w:bCs/>
                <w:sz w:val="22"/>
                <w:szCs w:val="22"/>
              </w:rPr>
              <w:t>њ</w:t>
            </w:r>
            <w:r w:rsidRPr="00D11DF7">
              <w:rPr>
                <w:rFonts w:ascii="Arial" w:hAnsi="Arial" w:cs="Arial"/>
                <w:b/>
                <w:bCs/>
                <w:sz w:val="22"/>
                <w:szCs w:val="22"/>
                <w:lang w:val="de-DE"/>
              </w:rPr>
              <w:t>е</w:t>
            </w:r>
          </w:p>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слободних</w:t>
            </w:r>
          </w:p>
          <w:p w:rsidR="00B15F7C" w:rsidRPr="00D11DF7" w:rsidRDefault="00B15F7C" w:rsidP="00B15F7C">
            <w:pPr>
              <w:jc w:val="both"/>
              <w:rPr>
                <w:rFonts w:ascii="Arial" w:hAnsi="Arial" w:cs="Arial"/>
                <w:b/>
              </w:rPr>
            </w:pPr>
            <w:r w:rsidRPr="00D11DF7">
              <w:rPr>
                <w:rFonts w:ascii="Arial" w:hAnsi="Arial" w:cs="Arial"/>
                <w:b/>
                <w:bCs/>
                <w:lang w:val="de-DE"/>
              </w:rPr>
              <w:t>повр</w:t>
            </w:r>
            <w:r w:rsidRPr="00D11DF7">
              <w:rPr>
                <w:rFonts w:ascii="Arial" w:hAnsi="Arial" w:cs="Arial"/>
                <w:b/>
                <w:bCs/>
              </w:rPr>
              <w:t>ш</w:t>
            </w:r>
            <w:r w:rsidRPr="00D11DF7">
              <w:rPr>
                <w:rFonts w:ascii="Arial" w:hAnsi="Arial" w:cs="Arial"/>
                <w:b/>
                <w:bCs/>
                <w:lang w:val="de-DE"/>
              </w:rPr>
              <w:t>ина:</w:t>
            </w:r>
          </w:p>
        </w:tc>
        <w:tc>
          <w:tcPr>
            <w:tcW w:w="7813" w:type="dxa"/>
          </w:tcPr>
          <w:p w:rsidR="00B15F7C" w:rsidRPr="00D11DF7" w:rsidRDefault="00B15F7C" w:rsidP="00B15F7C">
            <w:pPr>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 xml:space="preserve">ине парцеле. </w:t>
            </w:r>
            <w:r w:rsidRPr="00D11DF7">
              <w:rPr>
                <w:rFonts w:ascii="Arial" w:hAnsi="Arial" w:cs="Arial"/>
              </w:rPr>
              <w:t>П</w:t>
            </w:r>
            <w:r w:rsidRPr="00D11DF7">
              <w:rPr>
                <w:rFonts w:ascii="Arial" w:hAnsi="Arial" w:cs="Arial"/>
                <w:lang w:val="de-DE"/>
              </w:rPr>
              <w:t>ланиране и изведене зелене повр</w:t>
            </w:r>
            <w:r w:rsidRPr="00D11DF7">
              <w:rPr>
                <w:rFonts w:ascii="Arial" w:hAnsi="Arial" w:cs="Arial"/>
              </w:rPr>
              <w:t>ш</w:t>
            </w:r>
            <w:r w:rsidRPr="00D11DF7">
              <w:rPr>
                <w:rFonts w:ascii="Arial" w:hAnsi="Arial" w:cs="Arial"/>
                <w:lang w:val="de-DE"/>
              </w:rPr>
              <w:t>ине се не могу сма</w:t>
            </w:r>
            <w:r w:rsidRPr="00D11DF7">
              <w:rPr>
                <w:rFonts w:ascii="Arial" w:hAnsi="Arial" w:cs="Arial"/>
              </w:rPr>
              <w:t>њ</w:t>
            </w:r>
            <w:r w:rsidRPr="00D11DF7">
              <w:rPr>
                <w:rFonts w:ascii="Arial" w:hAnsi="Arial" w:cs="Arial"/>
                <w:lang w:val="de-DE"/>
              </w:rPr>
              <w:t>ивати сем у ци</w:t>
            </w:r>
            <w:r w:rsidRPr="00D11DF7">
              <w:rPr>
                <w:rFonts w:ascii="Arial" w:hAnsi="Arial" w:cs="Arial"/>
              </w:rPr>
              <w:t>љ</w:t>
            </w:r>
            <w:r w:rsidRPr="00D11DF7">
              <w:rPr>
                <w:rFonts w:ascii="Arial" w:hAnsi="Arial" w:cs="Arial"/>
                <w:lang w:val="de-DE"/>
              </w:rPr>
              <w:t>у подиза</w:t>
            </w:r>
            <w:r w:rsidRPr="00D11DF7">
              <w:rPr>
                <w:rFonts w:ascii="Arial" w:hAnsi="Arial" w:cs="Arial"/>
              </w:rPr>
              <w:t>њ</w:t>
            </w:r>
            <w:r w:rsidRPr="00D11DF7">
              <w:rPr>
                <w:rFonts w:ascii="Arial" w:hAnsi="Arial" w:cs="Arial"/>
                <w:lang w:val="de-DE"/>
              </w:rPr>
              <w:t>а де</w:t>
            </w:r>
            <w:r w:rsidRPr="00D11DF7">
              <w:rPr>
                <w:rFonts w:ascii="Arial" w:hAnsi="Arial" w:cs="Arial"/>
              </w:rPr>
              <w:t>ч</w:t>
            </w:r>
            <w:r w:rsidRPr="00D11DF7">
              <w:rPr>
                <w:rFonts w:ascii="Arial" w:hAnsi="Arial" w:cs="Arial"/>
                <w:lang w:val="de-DE"/>
              </w:rPr>
              <w:t>ијих и рекреативних играли</w:t>
            </w:r>
            <w:r w:rsidRPr="00D11DF7">
              <w:rPr>
                <w:rFonts w:ascii="Arial" w:hAnsi="Arial" w:cs="Arial"/>
              </w:rPr>
              <w:t>ш</w:t>
            </w:r>
            <w:r w:rsidRPr="00D11DF7">
              <w:rPr>
                <w:rFonts w:ascii="Arial" w:hAnsi="Arial" w:cs="Arial"/>
                <w:lang w:val="de-DE"/>
              </w:rPr>
              <w:t>та.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 xml:space="preserve">а биланса на предметној локацији. </w:t>
            </w:r>
          </w:p>
          <w:p w:rsidR="00B15F7C" w:rsidRPr="00D11DF7" w:rsidRDefault="00B15F7C" w:rsidP="00B15F7C">
            <w:pPr>
              <w:pStyle w:val="Default"/>
              <w:jc w:val="both"/>
              <w:rPr>
                <w:rFonts w:ascii="Arial" w:hAnsi="Arial" w:cs="Arial"/>
                <w:color w:val="auto"/>
                <w:sz w:val="16"/>
                <w:szCs w:val="16"/>
              </w:rPr>
            </w:pPr>
            <w:r w:rsidRPr="00D11DF7">
              <w:rPr>
                <w:rFonts w:ascii="Arial" w:hAnsi="Arial" w:cs="Arial"/>
                <w:color w:val="auto"/>
                <w:sz w:val="22"/>
                <w:szCs w:val="16"/>
              </w:rPr>
              <w:t xml:space="preserve">Кoд плaнирaњa и изгрaдњe нoвих пoслoвних oбjeкaтa пoтрeбнo je искoристити свe мoгућнoсти зa фoрмирaњe нoвих прaтeћих зeлeних пoвршинa, кao штo je прoстoр испрeд oбjeкaтa, улични прoстoр, aтриjумски прoстoр, интeнзивнo и eкстeнзивнo oзeлeњeнe крoвoвe, вeртикaлнo зeлeнилo и др. Нeдoстaтaк квaнтитeтa нaдoкнaдити квaлитeтoм и висoким стaндaрдoм oдржaвaњa зeлeних пoвршинa. </w:t>
            </w:r>
          </w:p>
        </w:tc>
      </w:tr>
      <w:tr w:rsidR="00B15F7C" w:rsidRPr="00D11DF7" w:rsidTr="00B15F7C">
        <w:trPr>
          <w:trHeight w:val="566"/>
        </w:trPr>
        <w:tc>
          <w:tcPr>
            <w:tcW w:w="1809" w:type="dxa"/>
            <w:shd w:val="clear" w:color="auto" w:fill="D9D9D9" w:themeFill="background1" w:themeFillShade="D9"/>
          </w:tcPr>
          <w:p w:rsidR="00B15F7C" w:rsidRPr="00D11DF7" w:rsidRDefault="00B15F7C" w:rsidP="00B15F7C">
            <w:pPr>
              <w:jc w:val="both"/>
              <w:rPr>
                <w:rFonts w:ascii="Arial" w:hAnsi="Arial" w:cs="Arial"/>
                <w:b/>
              </w:rPr>
            </w:pPr>
            <w:r w:rsidRPr="00D11DF7">
              <w:rPr>
                <w:rFonts w:ascii="Arial" w:hAnsi="Arial" w:cs="Arial"/>
                <w:b/>
              </w:rPr>
              <w:t>Посебни услови:</w:t>
            </w:r>
          </w:p>
        </w:tc>
        <w:tc>
          <w:tcPr>
            <w:tcW w:w="7813" w:type="dxa"/>
          </w:tcPr>
          <w:p w:rsidR="00B15F7C" w:rsidRPr="00D11DF7" w:rsidRDefault="00B15F7C" w:rsidP="00B15F7C">
            <w:pPr>
              <w:jc w:val="both"/>
              <w:rPr>
                <w:rFonts w:ascii="Arial" w:hAnsi="Arial" w:cs="Arial"/>
              </w:rPr>
            </w:pPr>
            <w:r w:rsidRPr="00D11DF7">
              <w:rPr>
                <w:rFonts w:ascii="Arial" w:hAnsi="Arial" w:cs="Arial"/>
              </w:rPr>
              <w:t>Препорука је да се граде објекти у непрекинутом или прекинутом низу, уз обострану сагласност суседа за изградњу на међи, како би се максимално искористили потенцијали локације. Слободностојећи објекти су дозвољени само онда када није могуће обезбедити сагласност или из неких других разлога (статичка безбедност или сл.)</w:t>
            </w:r>
          </w:p>
          <w:p w:rsidR="00B15F7C" w:rsidRPr="00D11DF7" w:rsidRDefault="00B15F7C" w:rsidP="00B15F7C">
            <w:pPr>
              <w:jc w:val="both"/>
              <w:rPr>
                <w:rFonts w:ascii="Arial" w:hAnsi="Arial" w:cs="Arial"/>
              </w:rPr>
            </w:pPr>
            <w:r w:rsidRPr="00D11DF7">
              <w:rPr>
                <w:rFonts w:ascii="Arial" w:hAnsi="Arial" w:cs="Arial"/>
              </w:rPr>
              <w:t>На парцели се може градити и више објеката уколико објекти представљају јединствену функционалну целину и заједнички користе парцелу.</w:t>
            </w:r>
          </w:p>
          <w:p w:rsidR="00B15F7C" w:rsidRPr="00D11DF7" w:rsidRDefault="00B15F7C" w:rsidP="00B15F7C">
            <w:pPr>
              <w:jc w:val="both"/>
              <w:rPr>
                <w:rFonts w:ascii="Arial" w:hAnsi="Arial" w:cs="Arial"/>
              </w:rPr>
            </w:pPr>
            <w:r w:rsidRPr="00D11DF7">
              <w:rPr>
                <w:rFonts w:ascii="Arial" w:hAnsi="Arial" w:cs="Arial"/>
              </w:rPr>
              <w:t xml:space="preserve">Правила за архитектонско обликовање: Основни принцип обликовања код изградње нових пословних објеката у комерцијалним зонама у центру града и пешачким улицама је прилагођавање постојећој физичкој структури блока и задржавање формиране парцелације и регулације зграда. Обликовање објекта прилагођава се карактеру амбијента. За веће објекте препоручује се да се идејно решење добија конкурсом. </w:t>
            </w:r>
          </w:p>
          <w:p w:rsidR="00B15F7C" w:rsidRPr="00D11DF7" w:rsidRDefault="00B15F7C" w:rsidP="00B15F7C">
            <w:pPr>
              <w:pStyle w:val="Default"/>
              <w:jc w:val="both"/>
              <w:rPr>
                <w:rFonts w:ascii="Arial" w:hAnsi="Arial" w:cs="Arial"/>
                <w:color w:val="auto"/>
                <w:sz w:val="16"/>
                <w:szCs w:val="16"/>
              </w:rPr>
            </w:pPr>
            <w:r w:rsidRPr="00D11DF7">
              <w:rPr>
                <w:rFonts w:ascii="Arial" w:hAnsi="Arial" w:cs="Arial"/>
                <w:color w:val="auto"/>
                <w:sz w:val="22"/>
                <w:szCs w:val="16"/>
              </w:rPr>
              <w:t xml:space="preserve">Намена или капацитет објекта могу бити забрањене или ограничене другим законским прописима, одлукама локалне самоуправе, еколошким елаборатима (зоне заштите, трговина алкохолним пићима и близина коцкарница у близини школа и сл.). </w:t>
            </w:r>
          </w:p>
        </w:tc>
      </w:tr>
    </w:tbl>
    <w:p w:rsidR="00B15F7C" w:rsidRDefault="00B15F7C" w:rsidP="00361860">
      <w:pPr>
        <w:ind w:right="-353"/>
        <w:jc w:val="both"/>
        <w:rPr>
          <w:rFonts w:ascii="Arial" w:hAnsi="Arial" w:cs="Arial"/>
          <w:b/>
        </w:rPr>
      </w:pPr>
    </w:p>
    <w:p w:rsidR="00B15F7C" w:rsidRDefault="00B15F7C" w:rsidP="00361860">
      <w:pPr>
        <w:ind w:right="-353"/>
        <w:jc w:val="both"/>
        <w:rPr>
          <w:rFonts w:ascii="Arial" w:hAnsi="Arial" w:cs="Arial"/>
          <w:b/>
        </w:rPr>
      </w:pPr>
    </w:p>
    <w:p w:rsidR="00B15F7C" w:rsidRDefault="00B15F7C" w:rsidP="00361860">
      <w:pPr>
        <w:ind w:right="-353"/>
        <w:jc w:val="both"/>
        <w:rPr>
          <w:rFonts w:ascii="Arial" w:hAnsi="Arial" w:cs="Arial"/>
          <w:b/>
        </w:rPr>
      </w:pPr>
    </w:p>
    <w:p w:rsidR="00B15F7C" w:rsidRDefault="00B15F7C" w:rsidP="00361860">
      <w:pPr>
        <w:ind w:right="-353"/>
        <w:jc w:val="both"/>
        <w:rPr>
          <w:rFonts w:ascii="Arial" w:hAnsi="Arial" w:cs="Arial"/>
          <w:b/>
        </w:rPr>
      </w:pPr>
    </w:p>
    <w:p w:rsidR="00B15F7C" w:rsidRDefault="00B15F7C" w:rsidP="00361860">
      <w:pPr>
        <w:ind w:right="-353"/>
        <w:jc w:val="both"/>
        <w:rPr>
          <w:rFonts w:ascii="Arial" w:hAnsi="Arial" w:cs="Arial"/>
          <w:b/>
        </w:rPr>
      </w:pPr>
    </w:p>
    <w:p w:rsidR="00B15F7C" w:rsidRDefault="00B15F7C" w:rsidP="00361860">
      <w:pPr>
        <w:ind w:right="-353"/>
        <w:jc w:val="both"/>
        <w:rPr>
          <w:rFonts w:ascii="Arial" w:hAnsi="Arial" w:cs="Arial"/>
          <w:b/>
        </w:rPr>
      </w:pPr>
    </w:p>
    <w:p w:rsidR="00B15F7C" w:rsidRPr="00D11DF7" w:rsidRDefault="006C1B92" w:rsidP="00B15F7C">
      <w:pPr>
        <w:jc w:val="both"/>
        <w:rPr>
          <w:rFonts w:ascii="Arial" w:hAnsi="Arial" w:cs="Arial"/>
          <w:b/>
          <w:bCs/>
          <w:iCs/>
        </w:rPr>
      </w:pPr>
      <w:r>
        <w:rPr>
          <w:rFonts w:ascii="Arial" w:hAnsi="Arial" w:cs="Arial"/>
          <w:b/>
          <w:bCs/>
          <w:iCs/>
        </w:rPr>
        <w:t>А.2.2</w:t>
      </w:r>
      <w:r w:rsidR="00B15F7C" w:rsidRPr="00D11DF7">
        <w:rPr>
          <w:rFonts w:ascii="Arial" w:hAnsi="Arial" w:cs="Arial"/>
          <w:b/>
          <w:bCs/>
          <w:iCs/>
        </w:rPr>
        <w:t>. Урбанистички параметри за блокове, целине и парцеле са вишепородичним становањем,  екслузивним становањем, апартманским, пословним и ренталним становањем, становањем у функцији туризма у зони ужег градског центра</w:t>
      </w:r>
    </w:p>
    <w:p w:rsidR="00B15F7C" w:rsidRPr="00D11DF7" w:rsidRDefault="00B15F7C" w:rsidP="00B15F7C">
      <w:pPr>
        <w:jc w:val="both"/>
        <w:rPr>
          <w:rFonts w:ascii="Arial" w:hAnsi="Arial" w:cs="Arial"/>
          <w:b/>
          <w:bCs/>
          <w:iCs/>
        </w:rPr>
      </w:pPr>
    </w:p>
    <w:tbl>
      <w:tblPr>
        <w:tblStyle w:val="TableGrid"/>
        <w:tblW w:w="0" w:type="auto"/>
        <w:tblLook w:val="04A0"/>
      </w:tblPr>
      <w:tblGrid>
        <w:gridCol w:w="1910"/>
        <w:gridCol w:w="7542"/>
      </w:tblGrid>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iCs/>
              </w:rPr>
            </w:pPr>
            <w:r w:rsidRPr="00D11DF7">
              <w:rPr>
                <w:rFonts w:ascii="Arial" w:hAnsi="Arial" w:cs="Arial"/>
                <w:b/>
                <w:iCs/>
              </w:rPr>
              <w:t>Парцела:</w:t>
            </w:r>
          </w:p>
          <w:p w:rsidR="00B15F7C" w:rsidRPr="00D11DF7" w:rsidRDefault="00B15F7C" w:rsidP="00B15F7C">
            <w:pPr>
              <w:rPr>
                <w:rFonts w:ascii="Arial" w:hAnsi="Arial" w:cs="Arial"/>
                <w:b/>
                <w:bCs/>
                <w:iCs/>
              </w:rPr>
            </w:pPr>
          </w:p>
        </w:tc>
        <w:tc>
          <w:tcPr>
            <w:tcW w:w="7813" w:type="dxa"/>
          </w:tcPr>
          <w:p w:rsidR="00B15F7C" w:rsidRPr="00D11DF7" w:rsidRDefault="00B15F7C" w:rsidP="00B15F7C">
            <w:pPr>
              <w:jc w:val="both"/>
              <w:rPr>
                <w:rFonts w:ascii="Arial" w:hAnsi="Arial" w:cs="Arial"/>
              </w:rPr>
            </w:pPr>
            <w:r w:rsidRPr="00D11DF7">
              <w:rPr>
                <w:rFonts w:ascii="Arial" w:hAnsi="Arial" w:cs="Arial"/>
              </w:rPr>
              <w:lastRenderedPageBreak/>
              <w:t>- минимална површина парцеле</w:t>
            </w:r>
          </w:p>
          <w:p w:rsidR="00B15F7C" w:rsidRPr="00D11DF7" w:rsidRDefault="00B15F7C" w:rsidP="00B15F7C">
            <w:pPr>
              <w:jc w:val="both"/>
              <w:rPr>
                <w:rFonts w:ascii="Arial" w:hAnsi="Arial" w:cs="Arial"/>
              </w:rPr>
            </w:pPr>
            <w:r w:rsidRPr="00D11DF7">
              <w:rPr>
                <w:rFonts w:ascii="Arial" w:hAnsi="Arial" w:cs="Arial"/>
              </w:rPr>
              <w:lastRenderedPageBreak/>
              <w:t>- за слободно стојеће објекте………….... 600 м2</w:t>
            </w:r>
          </w:p>
          <w:p w:rsidR="00B15F7C" w:rsidRPr="00D11DF7" w:rsidRDefault="00B15F7C" w:rsidP="00B15F7C">
            <w:pPr>
              <w:jc w:val="both"/>
              <w:rPr>
                <w:rFonts w:ascii="Arial" w:hAnsi="Arial" w:cs="Arial"/>
              </w:rPr>
            </w:pPr>
            <w:r w:rsidRPr="00D11DF7">
              <w:rPr>
                <w:rFonts w:ascii="Arial" w:hAnsi="Arial" w:cs="Arial"/>
              </w:rPr>
              <w:t>- за објекте у низу ………………………..500 м2</w:t>
            </w:r>
          </w:p>
          <w:p w:rsidR="00B15F7C" w:rsidRPr="00D11DF7" w:rsidRDefault="00B15F7C" w:rsidP="00B15F7C">
            <w:pPr>
              <w:jc w:val="both"/>
              <w:rPr>
                <w:rFonts w:ascii="Arial" w:hAnsi="Arial" w:cs="Arial"/>
              </w:rPr>
            </w:pPr>
          </w:p>
          <w:p w:rsidR="00B15F7C" w:rsidRPr="00D11DF7" w:rsidRDefault="00B15F7C" w:rsidP="00B15F7C">
            <w:pPr>
              <w:jc w:val="both"/>
              <w:rPr>
                <w:rFonts w:ascii="Arial" w:hAnsi="Arial" w:cs="Arial"/>
              </w:rPr>
            </w:pPr>
            <w:r w:rsidRPr="00D11DF7">
              <w:rPr>
                <w:rFonts w:ascii="Arial" w:hAnsi="Arial" w:cs="Arial"/>
              </w:rPr>
              <w:t>-минимална ширина парцеле…………..</w:t>
            </w:r>
          </w:p>
          <w:p w:rsidR="00B15F7C" w:rsidRPr="00D11DF7" w:rsidRDefault="00B15F7C" w:rsidP="00B15F7C">
            <w:pPr>
              <w:jc w:val="both"/>
              <w:rPr>
                <w:rFonts w:ascii="Arial" w:hAnsi="Arial" w:cs="Arial"/>
              </w:rPr>
            </w:pPr>
            <w:r w:rsidRPr="00D11DF7">
              <w:rPr>
                <w:rFonts w:ascii="Arial" w:hAnsi="Arial" w:cs="Arial"/>
              </w:rPr>
              <w:t xml:space="preserve">     -за објекте у низу……………………..… 10м</w:t>
            </w:r>
          </w:p>
          <w:p w:rsidR="00B15F7C" w:rsidRPr="00D11DF7" w:rsidRDefault="00B15F7C" w:rsidP="00B15F7C">
            <w:pPr>
              <w:jc w:val="both"/>
              <w:rPr>
                <w:rFonts w:ascii="Arial" w:hAnsi="Arial" w:cs="Arial"/>
              </w:rPr>
            </w:pPr>
            <w:r w:rsidRPr="00D11DF7">
              <w:rPr>
                <w:rFonts w:ascii="Arial" w:hAnsi="Arial" w:cs="Arial"/>
              </w:rPr>
              <w:t xml:space="preserve">     -за двојне објекте.............................22м (2х11м - две парцеле)</w:t>
            </w:r>
          </w:p>
          <w:p w:rsidR="00B15F7C" w:rsidRPr="00D11DF7" w:rsidRDefault="00B15F7C" w:rsidP="00B15F7C">
            <w:pPr>
              <w:jc w:val="both"/>
              <w:rPr>
                <w:rFonts w:ascii="Arial" w:hAnsi="Arial" w:cs="Arial"/>
              </w:rPr>
            </w:pPr>
            <w:r w:rsidRPr="00D11DF7">
              <w:rPr>
                <w:rFonts w:ascii="Arial" w:hAnsi="Arial" w:cs="Arial"/>
              </w:rPr>
              <w:t xml:space="preserve">     -за слободностојеће објекте....... 15м (у изузетним случајевима, као нпр. када се парцела шири у дубину и сл. могућа је изградња слободностојећег објекта и уколико је фронт парцеле према улици минималне ширине 12м) </w:t>
            </w:r>
          </w:p>
          <w:p w:rsidR="00B15F7C" w:rsidRPr="00D11DF7" w:rsidRDefault="00B15F7C" w:rsidP="00B15F7C">
            <w:pPr>
              <w:jc w:val="both"/>
              <w:rPr>
                <w:rFonts w:ascii="Arial" w:hAnsi="Arial" w:cs="Arial"/>
              </w:rPr>
            </w:pPr>
            <w:r w:rsidRPr="00D11DF7">
              <w:rPr>
                <w:rFonts w:ascii="Arial" w:hAnsi="Arial" w:cs="Arial"/>
              </w:rPr>
              <w:t>Уколико је парцела преко ужег дела повезана са јавним путем, који служи као приступ, минимална ширина парцеле није меродавна.</w:t>
            </w:r>
          </w:p>
        </w:tc>
      </w:tr>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iCs/>
              </w:rPr>
            </w:pPr>
            <w:r w:rsidRPr="00D11DF7">
              <w:rPr>
                <w:rFonts w:ascii="Arial" w:hAnsi="Arial" w:cs="Arial"/>
                <w:b/>
                <w:iCs/>
              </w:rPr>
              <w:lastRenderedPageBreak/>
              <w:t>Индекс заузетости:</w:t>
            </w:r>
          </w:p>
          <w:p w:rsidR="00B15F7C" w:rsidRPr="00D11DF7" w:rsidRDefault="00B15F7C" w:rsidP="00B15F7C">
            <w:pPr>
              <w:rPr>
                <w:rFonts w:ascii="Arial" w:hAnsi="Arial" w:cs="Arial"/>
                <w:b/>
                <w:bCs/>
                <w:iCs/>
              </w:rPr>
            </w:pPr>
          </w:p>
        </w:tc>
        <w:tc>
          <w:tcPr>
            <w:tcW w:w="7813" w:type="dxa"/>
          </w:tcPr>
          <w:p w:rsidR="00B15F7C" w:rsidRPr="00D11DF7" w:rsidRDefault="00B15F7C" w:rsidP="00B15F7C">
            <w:pPr>
              <w:rPr>
                <w:rFonts w:ascii="Arial" w:hAnsi="Arial" w:cs="Arial"/>
              </w:rPr>
            </w:pPr>
            <w:r w:rsidRPr="00D11DF7">
              <w:rPr>
                <w:rFonts w:ascii="Arial" w:hAnsi="Arial" w:cs="Arial"/>
              </w:rPr>
              <w:t>- максимални индекс заузетости на парцели …………… 60%</w:t>
            </w:r>
          </w:p>
          <w:p w:rsidR="00B15F7C" w:rsidRPr="00D11DF7" w:rsidRDefault="00B15F7C" w:rsidP="00B15F7C">
            <w:pPr>
              <w:rPr>
                <w:rFonts w:ascii="Arial" w:hAnsi="Arial" w:cs="Arial"/>
              </w:rPr>
            </w:pPr>
            <w:r w:rsidRPr="00D11DF7">
              <w:rPr>
                <w:rFonts w:ascii="Arial" w:hAnsi="Arial" w:cs="Arial"/>
              </w:rPr>
              <w:t>- максимални индекс заузетости на парцелама са комерцијалним функцијама ……..    70%</w:t>
            </w:r>
          </w:p>
        </w:tc>
      </w:tr>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iCs/>
              </w:rPr>
            </w:pPr>
            <w:r w:rsidRPr="00D11DF7">
              <w:rPr>
                <w:rFonts w:ascii="Arial" w:hAnsi="Arial" w:cs="Arial"/>
                <w:b/>
                <w:iCs/>
              </w:rPr>
              <w:t>Висинска регулација:</w:t>
            </w:r>
          </w:p>
          <w:p w:rsidR="00B15F7C" w:rsidRPr="00D11DF7" w:rsidRDefault="00B15F7C" w:rsidP="00B15F7C">
            <w:pPr>
              <w:rPr>
                <w:rFonts w:ascii="Arial" w:hAnsi="Arial" w:cs="Arial"/>
                <w:b/>
                <w:bCs/>
                <w:iCs/>
              </w:rPr>
            </w:pPr>
          </w:p>
        </w:tc>
        <w:tc>
          <w:tcPr>
            <w:tcW w:w="7813" w:type="dxa"/>
          </w:tcPr>
          <w:p w:rsidR="00B15F7C" w:rsidRPr="00D11DF7" w:rsidRDefault="00B15F7C" w:rsidP="00B15F7C">
            <w:pPr>
              <w:rPr>
                <w:rFonts w:ascii="Arial" w:hAnsi="Arial" w:cs="Arial"/>
              </w:rPr>
            </w:pPr>
            <w:r w:rsidRPr="00D11DF7">
              <w:rPr>
                <w:rFonts w:ascii="Arial" w:hAnsi="Arial" w:cs="Arial"/>
              </w:rPr>
              <w:t>- максимална спратност објеката ......……………По+Пр+4</w:t>
            </w:r>
          </w:p>
          <w:p w:rsidR="00B15F7C" w:rsidRPr="00D11DF7" w:rsidRDefault="00B15F7C" w:rsidP="00B15F7C">
            <w:pPr>
              <w:rPr>
                <w:rFonts w:ascii="Arial" w:hAnsi="Arial" w:cs="Arial"/>
              </w:rPr>
            </w:pPr>
            <w:r w:rsidRPr="00D11DF7">
              <w:rPr>
                <w:rFonts w:ascii="Arial" w:hAnsi="Arial" w:cs="Arial"/>
              </w:rPr>
              <w:t>- максимална висина објеката</w:t>
            </w:r>
          </w:p>
          <w:p w:rsidR="00B15F7C" w:rsidRPr="00D11DF7" w:rsidRDefault="00B15F7C" w:rsidP="00B15F7C">
            <w:pPr>
              <w:rPr>
                <w:rFonts w:ascii="Arial" w:hAnsi="Arial" w:cs="Arial"/>
              </w:rPr>
            </w:pPr>
            <w:r w:rsidRPr="00D11DF7">
              <w:rPr>
                <w:rFonts w:ascii="Arial" w:hAnsi="Arial" w:cs="Arial"/>
              </w:rPr>
              <w:t>- до коте слемена………………………......17,5 м</w:t>
            </w:r>
          </w:p>
        </w:tc>
      </w:tr>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iCs/>
              </w:rPr>
            </w:pPr>
            <w:r w:rsidRPr="00D11DF7">
              <w:rPr>
                <w:rFonts w:ascii="Arial" w:hAnsi="Arial" w:cs="Arial"/>
                <w:b/>
                <w:iCs/>
              </w:rPr>
              <w:t>Хоризонтална регулација:</w:t>
            </w:r>
          </w:p>
          <w:p w:rsidR="00B15F7C" w:rsidRPr="00D11DF7" w:rsidRDefault="00B15F7C" w:rsidP="00B15F7C">
            <w:pPr>
              <w:rPr>
                <w:rFonts w:ascii="Arial" w:hAnsi="Arial" w:cs="Arial"/>
                <w:b/>
                <w:bCs/>
                <w:iCs/>
              </w:rPr>
            </w:pPr>
          </w:p>
        </w:tc>
        <w:tc>
          <w:tcPr>
            <w:tcW w:w="7813" w:type="dxa"/>
          </w:tcPr>
          <w:p w:rsidR="00B15F7C" w:rsidRPr="00D11DF7" w:rsidRDefault="00B15F7C" w:rsidP="00B15F7C">
            <w:pPr>
              <w:rPr>
                <w:rFonts w:ascii="Arial" w:hAnsi="Arial" w:cs="Arial"/>
              </w:rPr>
            </w:pPr>
            <w:r w:rsidRPr="00D11DF7">
              <w:rPr>
                <w:rFonts w:ascii="Arial" w:hAnsi="Arial" w:cs="Arial"/>
              </w:rPr>
              <w:t xml:space="preserve">- 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B15F7C" w:rsidRPr="00D11DF7" w:rsidRDefault="00B15F7C" w:rsidP="00B15F7C">
            <w:pPr>
              <w:rPr>
                <w:rFonts w:ascii="Arial" w:hAnsi="Arial" w:cs="Arial"/>
              </w:rPr>
            </w:pPr>
            <w:r w:rsidRPr="00D11DF7">
              <w:rPr>
                <w:rFonts w:ascii="Arial" w:hAnsi="Arial" w:cs="Arial"/>
              </w:rPr>
              <w:t>- растојање објекта од бочних граница парцеле</w:t>
            </w:r>
          </w:p>
          <w:p w:rsidR="00B15F7C" w:rsidRPr="00D11DF7" w:rsidRDefault="00B15F7C" w:rsidP="00B15F7C">
            <w:pPr>
              <w:rPr>
                <w:rFonts w:ascii="Arial" w:hAnsi="Arial" w:cs="Arial"/>
              </w:rPr>
            </w:pPr>
            <w:r w:rsidRPr="00D11DF7">
              <w:rPr>
                <w:rFonts w:ascii="Arial" w:hAnsi="Arial" w:cs="Arial"/>
              </w:rPr>
              <w:t>- за слободно стојеће објекте…1/4 х вишег објекта, а не мање од 4м</w:t>
            </w:r>
          </w:p>
          <w:p w:rsidR="00B15F7C" w:rsidRPr="00D11DF7" w:rsidRDefault="00B15F7C" w:rsidP="00B15F7C">
            <w:pPr>
              <w:rPr>
                <w:rFonts w:ascii="Arial" w:hAnsi="Arial" w:cs="Arial"/>
              </w:rPr>
            </w:pPr>
            <w:r w:rsidRPr="00D11DF7">
              <w:rPr>
                <w:rFonts w:ascii="Arial" w:hAnsi="Arial" w:cs="Arial"/>
              </w:rPr>
              <w:t>- за објекте у низу ……………………….. 2,5 м</w:t>
            </w:r>
          </w:p>
          <w:p w:rsidR="00B15F7C" w:rsidRPr="00D11DF7" w:rsidRDefault="00B15F7C" w:rsidP="00B15F7C">
            <w:pPr>
              <w:rPr>
                <w:rFonts w:ascii="Arial" w:hAnsi="Arial" w:cs="Arial"/>
              </w:rPr>
            </w:pPr>
            <w:r w:rsidRPr="00D11DF7">
              <w:rPr>
                <w:rFonts w:ascii="Arial" w:hAnsi="Arial" w:cs="Arial"/>
              </w:rPr>
              <w:t>- за двојне објекте ……………………….. 4,0 м</w:t>
            </w:r>
          </w:p>
          <w:p w:rsidR="00B15F7C" w:rsidRPr="00D11DF7" w:rsidRDefault="00B15F7C" w:rsidP="00B15F7C">
            <w:pPr>
              <w:rPr>
                <w:rFonts w:ascii="Arial" w:hAnsi="Arial" w:cs="Arial"/>
              </w:rPr>
            </w:pPr>
            <w:r w:rsidRPr="00D11DF7">
              <w:rPr>
                <w:rFonts w:ascii="Arial" w:hAnsi="Arial" w:cs="Arial"/>
              </w:rPr>
              <w:t>- растојање објекта од бочних суседних објеката</w:t>
            </w:r>
          </w:p>
          <w:p w:rsidR="00B15F7C" w:rsidRPr="00D11DF7" w:rsidRDefault="00B15F7C" w:rsidP="00B15F7C">
            <w:pPr>
              <w:rPr>
                <w:rFonts w:ascii="Arial" w:hAnsi="Arial" w:cs="Arial"/>
              </w:rPr>
            </w:pPr>
            <w:r w:rsidRPr="00D11DF7">
              <w:rPr>
                <w:rFonts w:ascii="Arial" w:hAnsi="Arial" w:cs="Arial"/>
              </w:rPr>
              <w:t>- слободностојећи објекти ……1/2 х вишег објекта</w:t>
            </w:r>
          </w:p>
          <w:p w:rsidR="00B15F7C" w:rsidRPr="00D11DF7" w:rsidRDefault="00B15F7C" w:rsidP="00B15F7C">
            <w:pPr>
              <w:rPr>
                <w:rFonts w:ascii="Arial" w:hAnsi="Arial" w:cs="Arial"/>
              </w:rPr>
            </w:pPr>
            <w:r w:rsidRPr="00D11DF7">
              <w:rPr>
                <w:rFonts w:ascii="Arial" w:hAnsi="Arial" w:cs="Arial"/>
              </w:rPr>
              <w:t>- у прекинутом низу ………… 1/3 х вишег објекта</w:t>
            </w:r>
          </w:p>
          <w:p w:rsidR="00B15F7C" w:rsidRPr="00D11DF7" w:rsidRDefault="00B15F7C" w:rsidP="00B15F7C">
            <w:pPr>
              <w:rPr>
                <w:rFonts w:ascii="Arial" w:hAnsi="Arial" w:cs="Arial"/>
              </w:rPr>
            </w:pPr>
            <w:r w:rsidRPr="00D11DF7">
              <w:rPr>
                <w:rFonts w:ascii="Arial" w:hAnsi="Arial" w:cs="Arial"/>
              </w:rPr>
              <w:t>- двојни објекти …...............…1/2 х вишег објекта</w:t>
            </w:r>
          </w:p>
          <w:p w:rsidR="00B15F7C" w:rsidRPr="00D11DF7" w:rsidRDefault="00B15F7C" w:rsidP="00B15F7C">
            <w:pPr>
              <w:rPr>
                <w:rFonts w:ascii="Arial" w:hAnsi="Arial" w:cs="Arial"/>
              </w:rPr>
            </w:pPr>
            <w:r w:rsidRPr="00D11DF7">
              <w:rPr>
                <w:rFonts w:ascii="Arial" w:hAnsi="Arial" w:cs="Arial"/>
              </w:rPr>
              <w:t>- минимално растојање објекта од задње</w:t>
            </w:r>
          </w:p>
          <w:p w:rsidR="00B15F7C" w:rsidRPr="00D11DF7" w:rsidRDefault="00B15F7C" w:rsidP="00B15F7C">
            <w:pPr>
              <w:rPr>
                <w:rFonts w:ascii="Arial" w:hAnsi="Arial" w:cs="Arial"/>
              </w:rPr>
            </w:pPr>
            <w:r w:rsidRPr="00D11DF7">
              <w:rPr>
                <w:rFonts w:ascii="Arial" w:hAnsi="Arial" w:cs="Arial"/>
              </w:rPr>
              <w:t>границе парцеле ………………………………….. 6,0 м</w:t>
            </w:r>
          </w:p>
        </w:tc>
      </w:tr>
      <w:tr w:rsidR="00B15F7C" w:rsidRPr="00D11DF7" w:rsidTr="00B15F7C">
        <w:tc>
          <w:tcPr>
            <w:tcW w:w="1809" w:type="dxa"/>
            <w:shd w:val="clear" w:color="auto" w:fill="D9D9D9" w:themeFill="background1" w:themeFillShade="D9"/>
          </w:tcPr>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Изград</w:t>
            </w:r>
            <w:r w:rsidRPr="00D11DF7">
              <w:rPr>
                <w:rFonts w:ascii="Arial" w:hAnsi="Arial" w:cs="Arial"/>
                <w:b/>
                <w:bCs/>
                <w:sz w:val="22"/>
                <w:szCs w:val="22"/>
              </w:rPr>
              <w:t>њ</w:t>
            </w:r>
            <w:r w:rsidRPr="00D11DF7">
              <w:rPr>
                <w:rFonts w:ascii="Arial" w:hAnsi="Arial" w:cs="Arial"/>
                <w:b/>
                <w:bCs/>
                <w:sz w:val="22"/>
                <w:szCs w:val="22"/>
                <w:lang w:val="de-DE"/>
              </w:rPr>
              <w:t>а</w:t>
            </w:r>
          </w:p>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других објеката на</w:t>
            </w:r>
          </w:p>
          <w:p w:rsidR="00B15F7C" w:rsidRPr="00D11DF7" w:rsidRDefault="00B15F7C" w:rsidP="00B15F7C">
            <w:pPr>
              <w:rPr>
                <w:rFonts w:ascii="Arial" w:hAnsi="Arial" w:cs="Arial"/>
                <w:b/>
                <w:iCs/>
              </w:rPr>
            </w:pPr>
            <w:r w:rsidRPr="00D11DF7">
              <w:rPr>
                <w:rFonts w:ascii="Arial" w:hAnsi="Arial" w:cs="Arial"/>
                <w:b/>
                <w:bCs/>
                <w:lang w:val="de-DE"/>
              </w:rPr>
              <w:t>парцели:</w:t>
            </w:r>
          </w:p>
        </w:tc>
        <w:tc>
          <w:tcPr>
            <w:tcW w:w="7813" w:type="dxa"/>
          </w:tcPr>
          <w:p w:rsidR="00B15F7C" w:rsidRPr="00D11DF7" w:rsidRDefault="00B15F7C" w:rsidP="00B15F7C">
            <w:pPr>
              <w:jc w:val="both"/>
              <w:rPr>
                <w:rFonts w:ascii="Arial" w:hAnsi="Arial" w:cs="Arial"/>
              </w:rPr>
            </w:pPr>
            <w:r w:rsidRPr="00D11DF7">
              <w:rPr>
                <w:rFonts w:ascii="Arial" w:hAnsi="Arial" w:cs="Arial"/>
              </w:rPr>
              <w:t>- спратност помоћног објекта ……………………….П</w:t>
            </w:r>
          </w:p>
          <w:p w:rsidR="00B15F7C" w:rsidRPr="00D11DF7" w:rsidRDefault="00B15F7C" w:rsidP="00B15F7C">
            <w:pPr>
              <w:jc w:val="both"/>
              <w:rPr>
                <w:rFonts w:ascii="Arial" w:hAnsi="Arial" w:cs="Arial"/>
              </w:rPr>
            </w:pPr>
            <w:r w:rsidRPr="00D11DF7">
              <w:rPr>
                <w:rFonts w:ascii="Arial" w:hAnsi="Arial" w:cs="Arial"/>
              </w:rPr>
              <w:t>- максимална висина помоћног објеката</w:t>
            </w:r>
          </w:p>
          <w:p w:rsidR="00B15F7C" w:rsidRPr="00D11DF7" w:rsidRDefault="00B15F7C" w:rsidP="00B15F7C">
            <w:pPr>
              <w:jc w:val="both"/>
              <w:rPr>
                <w:rFonts w:ascii="Arial" w:hAnsi="Arial" w:cs="Arial"/>
              </w:rPr>
            </w:pPr>
            <w:r w:rsidRPr="00D11DF7">
              <w:rPr>
                <w:rFonts w:ascii="Arial" w:hAnsi="Arial" w:cs="Arial"/>
              </w:rPr>
              <w:t>- до коте слемена ………………………… 5,0 м</w:t>
            </w:r>
          </w:p>
          <w:p w:rsidR="00B15F7C" w:rsidRPr="00D11DF7" w:rsidRDefault="00B15F7C" w:rsidP="00B15F7C">
            <w:pPr>
              <w:jc w:val="both"/>
              <w:rPr>
                <w:rFonts w:ascii="Arial" w:hAnsi="Arial" w:cs="Arial"/>
              </w:rPr>
            </w:pPr>
            <w:r w:rsidRPr="00D11DF7">
              <w:rPr>
                <w:rFonts w:ascii="Arial" w:hAnsi="Arial" w:cs="Arial"/>
              </w:rPr>
              <w:t>Помоћни објекат се може поставити на међу:</w:t>
            </w:r>
          </w:p>
          <w:p w:rsidR="00B15F7C" w:rsidRPr="00D11DF7" w:rsidRDefault="00B15F7C" w:rsidP="00B15F7C">
            <w:pPr>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B15F7C" w:rsidRPr="00D11DF7" w:rsidRDefault="00B15F7C" w:rsidP="00B15F7C">
            <w:pPr>
              <w:jc w:val="both"/>
              <w:rPr>
                <w:rFonts w:ascii="Arial" w:hAnsi="Arial" w:cs="Arial"/>
              </w:rPr>
            </w:pPr>
            <w:r w:rsidRPr="00D11DF7">
              <w:rPr>
                <w:rFonts w:ascii="Arial" w:hAnsi="Arial" w:cs="Arial"/>
              </w:rPr>
              <w:t>- уколико постоји сагласност суседа;</w:t>
            </w:r>
          </w:p>
          <w:p w:rsidR="00B15F7C" w:rsidRPr="00D11DF7" w:rsidRDefault="00B15F7C" w:rsidP="00B15F7C">
            <w:pPr>
              <w:jc w:val="both"/>
              <w:rPr>
                <w:rFonts w:ascii="Arial" w:hAnsi="Arial" w:cs="Arial"/>
              </w:rPr>
            </w:pPr>
            <w:r w:rsidRPr="00D11DF7">
              <w:rPr>
                <w:rFonts w:ascii="Arial" w:hAnsi="Arial" w:cs="Arial"/>
              </w:rPr>
              <w:t>- уколико је постојао легалан објекат на међи, који се замењује.</w:t>
            </w:r>
          </w:p>
          <w:p w:rsidR="00B15F7C" w:rsidRPr="00D11DF7" w:rsidRDefault="00B15F7C" w:rsidP="00B15F7C">
            <w:pPr>
              <w:jc w:val="both"/>
              <w:rPr>
                <w:rFonts w:ascii="Arial" w:hAnsi="Arial" w:cs="Arial"/>
              </w:rPr>
            </w:pPr>
            <w:r w:rsidRPr="00D11DF7">
              <w:rPr>
                <w:rFonts w:ascii="Arial" w:hAnsi="Arial" w:cs="Arial"/>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w:t>
            </w:r>
            <w:r w:rsidRPr="00D11DF7">
              <w:rPr>
                <w:rFonts w:ascii="Arial" w:hAnsi="Arial" w:cs="Arial"/>
              </w:rPr>
              <w:lastRenderedPageBreak/>
              <w:t>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1,5м,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на међи према суседној парцели.</w:t>
            </w:r>
          </w:p>
        </w:tc>
      </w:tr>
      <w:tr w:rsidR="00B15F7C" w:rsidRPr="00D11DF7" w:rsidTr="00B15F7C">
        <w:tc>
          <w:tcPr>
            <w:tcW w:w="1809" w:type="dxa"/>
            <w:shd w:val="clear" w:color="auto" w:fill="D9D9D9" w:themeFill="background1" w:themeFillShade="D9"/>
          </w:tcPr>
          <w:p w:rsidR="00B15F7C" w:rsidRPr="00D11DF7" w:rsidRDefault="00B15F7C" w:rsidP="00B15F7C">
            <w:pPr>
              <w:pStyle w:val="a"/>
              <w:snapToGrid w:val="0"/>
              <w:rPr>
                <w:rFonts w:ascii="Arial" w:hAnsi="Arial" w:cs="Arial"/>
                <w:b/>
                <w:bCs/>
                <w:sz w:val="22"/>
                <w:szCs w:val="22"/>
              </w:rPr>
            </w:pPr>
            <w:r w:rsidRPr="00D11DF7">
              <w:rPr>
                <w:rFonts w:ascii="Arial" w:hAnsi="Arial" w:cs="Arial"/>
                <w:b/>
                <w:bCs/>
                <w:sz w:val="22"/>
                <w:szCs w:val="22"/>
              </w:rPr>
              <w:lastRenderedPageBreak/>
              <w:t>Паркирање:</w:t>
            </w:r>
          </w:p>
        </w:tc>
        <w:tc>
          <w:tcPr>
            <w:tcW w:w="7813" w:type="dxa"/>
          </w:tcPr>
          <w:p w:rsidR="00B15F7C" w:rsidRPr="00D11DF7" w:rsidRDefault="00B15F7C" w:rsidP="00B15F7C">
            <w:pPr>
              <w:jc w:val="both"/>
              <w:rPr>
                <w:rFonts w:ascii="Arial" w:hAnsi="Arial" w:cs="Arial"/>
              </w:rPr>
            </w:pPr>
            <w:r w:rsidRPr="00D11DF7">
              <w:rPr>
                <w:rFonts w:ascii="Arial" w:hAnsi="Arial" w:cs="Arial"/>
              </w:rPr>
              <w:t>Према општим правилима грађења, дефинисаним у делу Паркирање.</w:t>
            </w:r>
          </w:p>
        </w:tc>
      </w:tr>
      <w:tr w:rsidR="00B15F7C" w:rsidRPr="00D11DF7" w:rsidTr="00B15F7C">
        <w:tc>
          <w:tcPr>
            <w:tcW w:w="1809" w:type="dxa"/>
            <w:shd w:val="clear" w:color="auto" w:fill="D9D9D9" w:themeFill="background1" w:themeFillShade="D9"/>
          </w:tcPr>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Уре</w:t>
            </w:r>
            <w:r w:rsidRPr="00D11DF7">
              <w:rPr>
                <w:rFonts w:ascii="Arial" w:hAnsi="Arial" w:cs="Arial"/>
                <w:b/>
                <w:bCs/>
                <w:sz w:val="22"/>
                <w:szCs w:val="22"/>
              </w:rPr>
              <w:t>ђ</w:t>
            </w:r>
            <w:r w:rsidRPr="00D11DF7">
              <w:rPr>
                <w:rFonts w:ascii="Arial" w:hAnsi="Arial" w:cs="Arial"/>
                <w:b/>
                <w:bCs/>
                <w:sz w:val="22"/>
                <w:szCs w:val="22"/>
                <w:lang w:val="de-DE"/>
              </w:rPr>
              <w:t>е</w:t>
            </w:r>
            <w:r w:rsidRPr="00D11DF7">
              <w:rPr>
                <w:rFonts w:ascii="Arial" w:hAnsi="Arial" w:cs="Arial"/>
                <w:b/>
                <w:bCs/>
                <w:sz w:val="22"/>
                <w:szCs w:val="22"/>
              </w:rPr>
              <w:t>њ</w:t>
            </w:r>
            <w:r w:rsidRPr="00D11DF7">
              <w:rPr>
                <w:rFonts w:ascii="Arial" w:hAnsi="Arial" w:cs="Arial"/>
                <w:b/>
                <w:bCs/>
                <w:sz w:val="22"/>
                <w:szCs w:val="22"/>
                <w:lang w:val="de-DE"/>
              </w:rPr>
              <w:t>е</w:t>
            </w:r>
          </w:p>
          <w:p w:rsidR="00B15F7C" w:rsidRPr="00D11DF7" w:rsidRDefault="00B15F7C" w:rsidP="00B15F7C">
            <w:pPr>
              <w:pStyle w:val="a"/>
              <w:snapToGrid w:val="0"/>
              <w:rPr>
                <w:rFonts w:ascii="Arial" w:hAnsi="Arial" w:cs="Arial"/>
                <w:b/>
                <w:bCs/>
                <w:sz w:val="22"/>
                <w:szCs w:val="22"/>
                <w:lang w:val="de-DE"/>
              </w:rPr>
            </w:pPr>
            <w:r w:rsidRPr="00D11DF7">
              <w:rPr>
                <w:rFonts w:ascii="Arial" w:hAnsi="Arial" w:cs="Arial"/>
                <w:b/>
                <w:bCs/>
                <w:sz w:val="22"/>
                <w:szCs w:val="22"/>
                <w:lang w:val="de-DE"/>
              </w:rPr>
              <w:t>слободних</w:t>
            </w:r>
          </w:p>
          <w:p w:rsidR="00B15F7C" w:rsidRPr="00D11DF7" w:rsidRDefault="00B15F7C" w:rsidP="00B15F7C">
            <w:pPr>
              <w:rPr>
                <w:rFonts w:ascii="Arial" w:hAnsi="Arial" w:cs="Arial"/>
                <w:b/>
                <w:iCs/>
              </w:rPr>
            </w:pPr>
            <w:r w:rsidRPr="00D11DF7">
              <w:rPr>
                <w:rFonts w:ascii="Arial" w:hAnsi="Arial" w:cs="Arial"/>
                <w:b/>
                <w:bCs/>
                <w:lang w:val="de-DE"/>
              </w:rPr>
              <w:t>повр</w:t>
            </w:r>
            <w:r w:rsidRPr="00D11DF7">
              <w:rPr>
                <w:rFonts w:ascii="Arial" w:hAnsi="Arial" w:cs="Arial"/>
                <w:b/>
                <w:bCs/>
              </w:rPr>
              <w:t>ш</w:t>
            </w:r>
            <w:r w:rsidRPr="00D11DF7">
              <w:rPr>
                <w:rFonts w:ascii="Arial" w:hAnsi="Arial" w:cs="Arial"/>
                <w:b/>
                <w:bCs/>
                <w:lang w:val="de-DE"/>
              </w:rPr>
              <w:t>ина:</w:t>
            </w:r>
          </w:p>
        </w:tc>
        <w:tc>
          <w:tcPr>
            <w:tcW w:w="7813" w:type="dxa"/>
          </w:tcPr>
          <w:p w:rsidR="00B15F7C" w:rsidRPr="00D11DF7" w:rsidRDefault="00B15F7C" w:rsidP="00B15F7C">
            <w:pPr>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 xml:space="preserve">ине парцеле. </w:t>
            </w:r>
            <w:r w:rsidRPr="00D11DF7">
              <w:rPr>
                <w:rFonts w:ascii="Arial" w:hAnsi="Arial" w:cs="Arial"/>
              </w:rPr>
              <w:t>П</w:t>
            </w:r>
            <w:r w:rsidRPr="00D11DF7">
              <w:rPr>
                <w:rFonts w:ascii="Arial" w:hAnsi="Arial" w:cs="Arial"/>
                <w:lang w:val="de-DE"/>
              </w:rPr>
              <w:t>ланиране и изведене зелене повр</w:t>
            </w:r>
            <w:r w:rsidRPr="00D11DF7">
              <w:rPr>
                <w:rFonts w:ascii="Arial" w:hAnsi="Arial" w:cs="Arial"/>
              </w:rPr>
              <w:t>ш</w:t>
            </w:r>
            <w:r w:rsidRPr="00D11DF7">
              <w:rPr>
                <w:rFonts w:ascii="Arial" w:hAnsi="Arial" w:cs="Arial"/>
                <w:lang w:val="de-DE"/>
              </w:rPr>
              <w:t>ине се не могу сма</w:t>
            </w:r>
            <w:r w:rsidRPr="00D11DF7">
              <w:rPr>
                <w:rFonts w:ascii="Arial" w:hAnsi="Arial" w:cs="Arial"/>
              </w:rPr>
              <w:t>њ</w:t>
            </w:r>
            <w:r w:rsidRPr="00D11DF7">
              <w:rPr>
                <w:rFonts w:ascii="Arial" w:hAnsi="Arial" w:cs="Arial"/>
                <w:lang w:val="de-DE"/>
              </w:rPr>
              <w:t>ивати сем у ци</w:t>
            </w:r>
            <w:r w:rsidRPr="00D11DF7">
              <w:rPr>
                <w:rFonts w:ascii="Arial" w:hAnsi="Arial" w:cs="Arial"/>
              </w:rPr>
              <w:t>љ</w:t>
            </w:r>
            <w:r w:rsidRPr="00D11DF7">
              <w:rPr>
                <w:rFonts w:ascii="Arial" w:hAnsi="Arial" w:cs="Arial"/>
                <w:lang w:val="de-DE"/>
              </w:rPr>
              <w:t>у подиза</w:t>
            </w:r>
            <w:r w:rsidRPr="00D11DF7">
              <w:rPr>
                <w:rFonts w:ascii="Arial" w:hAnsi="Arial" w:cs="Arial"/>
              </w:rPr>
              <w:t>њ</w:t>
            </w:r>
            <w:r w:rsidRPr="00D11DF7">
              <w:rPr>
                <w:rFonts w:ascii="Arial" w:hAnsi="Arial" w:cs="Arial"/>
                <w:lang w:val="de-DE"/>
              </w:rPr>
              <w:t>а де</w:t>
            </w:r>
            <w:r w:rsidRPr="00D11DF7">
              <w:rPr>
                <w:rFonts w:ascii="Arial" w:hAnsi="Arial" w:cs="Arial"/>
              </w:rPr>
              <w:t>ч</w:t>
            </w:r>
            <w:r w:rsidRPr="00D11DF7">
              <w:rPr>
                <w:rFonts w:ascii="Arial" w:hAnsi="Arial" w:cs="Arial"/>
                <w:lang w:val="de-DE"/>
              </w:rPr>
              <w:t>ијих и рекреативних играли</w:t>
            </w:r>
            <w:r w:rsidRPr="00D11DF7">
              <w:rPr>
                <w:rFonts w:ascii="Arial" w:hAnsi="Arial" w:cs="Arial"/>
              </w:rPr>
              <w:t>ш</w:t>
            </w:r>
            <w:r w:rsidRPr="00D11DF7">
              <w:rPr>
                <w:rFonts w:ascii="Arial" w:hAnsi="Arial" w:cs="Arial"/>
                <w:lang w:val="de-DE"/>
              </w:rPr>
              <w:t>та.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а биланса на предметној локацији. На парцелама на којима се налазе објекти са ви</w:t>
            </w:r>
            <w:r w:rsidRPr="00D11DF7">
              <w:rPr>
                <w:rFonts w:ascii="Arial" w:hAnsi="Arial" w:cs="Arial"/>
              </w:rPr>
              <w:t>ш</w:t>
            </w:r>
            <w:r w:rsidRPr="00D11DF7">
              <w:rPr>
                <w:rFonts w:ascii="Arial" w:hAnsi="Arial" w:cs="Arial"/>
                <w:lang w:val="de-DE"/>
              </w:rPr>
              <w:t>е од 10 стамбених јединица потребно је обезбедити де</w:t>
            </w:r>
            <w:r w:rsidRPr="00D11DF7">
              <w:rPr>
                <w:rFonts w:ascii="Arial" w:hAnsi="Arial" w:cs="Arial"/>
              </w:rPr>
              <w:t>ч</w:t>
            </w:r>
            <w:r w:rsidRPr="00D11DF7">
              <w:rPr>
                <w:rFonts w:ascii="Arial" w:hAnsi="Arial" w:cs="Arial"/>
                <w:lang w:val="de-DE"/>
              </w:rPr>
              <w:t>ије играли</w:t>
            </w:r>
            <w:r w:rsidRPr="00D11DF7">
              <w:rPr>
                <w:rFonts w:ascii="Arial" w:hAnsi="Arial" w:cs="Arial"/>
              </w:rPr>
              <w:t>ш</w:t>
            </w:r>
            <w:r w:rsidRPr="00D11DF7">
              <w:rPr>
                <w:rFonts w:ascii="Arial" w:hAnsi="Arial" w:cs="Arial"/>
                <w:lang w:val="de-DE"/>
              </w:rPr>
              <w:t>те које мо</w:t>
            </w:r>
            <w:r w:rsidRPr="00D11DF7">
              <w:rPr>
                <w:rFonts w:ascii="Arial" w:hAnsi="Arial" w:cs="Arial"/>
              </w:rPr>
              <w:t>ж</w:t>
            </w:r>
            <w:r w:rsidRPr="00D11DF7">
              <w:rPr>
                <w:rFonts w:ascii="Arial" w:hAnsi="Arial" w:cs="Arial"/>
                <w:lang w:val="de-DE"/>
              </w:rPr>
              <w:t>е бити у саставу зелене повр</w:t>
            </w:r>
            <w:r w:rsidRPr="00D11DF7">
              <w:rPr>
                <w:rFonts w:ascii="Arial" w:hAnsi="Arial" w:cs="Arial"/>
              </w:rPr>
              <w:t>ш</w:t>
            </w:r>
            <w:r w:rsidRPr="00D11DF7">
              <w:rPr>
                <w:rFonts w:ascii="Arial" w:hAnsi="Arial" w:cs="Arial"/>
                <w:lang w:val="de-DE"/>
              </w:rPr>
              <w:t>ине.</w:t>
            </w:r>
          </w:p>
        </w:tc>
      </w:tr>
      <w:tr w:rsidR="00B15F7C" w:rsidRPr="00D11DF7" w:rsidTr="00B15F7C">
        <w:tc>
          <w:tcPr>
            <w:tcW w:w="1809" w:type="dxa"/>
            <w:shd w:val="clear" w:color="auto" w:fill="D9D9D9" w:themeFill="background1" w:themeFillShade="D9"/>
          </w:tcPr>
          <w:p w:rsidR="00B15F7C" w:rsidRPr="00D11DF7" w:rsidRDefault="00B15F7C" w:rsidP="00B15F7C">
            <w:pPr>
              <w:rPr>
                <w:rFonts w:ascii="Arial" w:hAnsi="Arial" w:cs="Arial"/>
                <w:b/>
                <w:iCs/>
              </w:rPr>
            </w:pPr>
            <w:r w:rsidRPr="00D11DF7">
              <w:rPr>
                <w:rFonts w:ascii="Arial" w:hAnsi="Arial" w:cs="Arial"/>
                <w:b/>
                <w:iCs/>
              </w:rPr>
              <w:t>Посебни услови:</w:t>
            </w:r>
          </w:p>
        </w:tc>
        <w:tc>
          <w:tcPr>
            <w:tcW w:w="7813" w:type="dxa"/>
          </w:tcPr>
          <w:p w:rsidR="00B15F7C" w:rsidRPr="00D11DF7" w:rsidRDefault="00B15F7C" w:rsidP="00B15F7C">
            <w:pPr>
              <w:jc w:val="both"/>
              <w:rPr>
                <w:rFonts w:ascii="Arial" w:hAnsi="Arial" w:cs="Arial"/>
              </w:rPr>
            </w:pPr>
            <w:r w:rsidRPr="00D11DF7">
              <w:rPr>
                <w:rFonts w:ascii="Arial" w:hAnsi="Arial" w:cs="Arial"/>
              </w:rPr>
              <w:t>Препорука је да се граде објекти у непрекинутом или прекинутом низу, уз обострану сагласност суседа за изградњу на међи, како би се максимално искористили потенцијали локације. Слободностојећи објекти су дозвољени само онда када није могуће обезбедити сагласност или из неких других разлога (статичка безбедност или сл.)</w:t>
            </w:r>
          </w:p>
        </w:tc>
      </w:tr>
    </w:tbl>
    <w:p w:rsidR="00B15F7C" w:rsidRDefault="00B15F7C" w:rsidP="00361860">
      <w:pPr>
        <w:ind w:right="-353"/>
        <w:jc w:val="both"/>
        <w:rPr>
          <w:rFonts w:ascii="Arial" w:hAnsi="Arial" w:cs="Arial"/>
          <w:b/>
        </w:rPr>
      </w:pPr>
    </w:p>
    <w:p w:rsidR="009A692C" w:rsidRDefault="009A692C" w:rsidP="00262BE5">
      <w:pPr>
        <w:jc w:val="both"/>
        <w:rPr>
          <w:rFonts w:ascii="Arial" w:hAnsi="Arial" w:cs="Arial"/>
        </w:rPr>
      </w:pPr>
    </w:p>
    <w:p w:rsidR="009A692C" w:rsidRPr="009A692C" w:rsidRDefault="009A692C" w:rsidP="00262BE5">
      <w:pPr>
        <w:jc w:val="both"/>
        <w:rPr>
          <w:rFonts w:ascii="Arial" w:hAnsi="Arial" w:cs="Arial"/>
        </w:rPr>
      </w:pPr>
    </w:p>
    <w:p w:rsidR="00DA5F78" w:rsidRPr="00361860" w:rsidRDefault="00BC45B2" w:rsidP="00262BE5">
      <w:pPr>
        <w:pStyle w:val="ListParagraph"/>
        <w:ind w:left="0" w:right="-279"/>
        <w:jc w:val="both"/>
        <w:rPr>
          <w:rFonts w:ascii="Arial" w:hAnsi="Arial" w:cs="Arial"/>
          <w:b/>
        </w:rPr>
      </w:pPr>
      <w:r>
        <w:rPr>
          <w:rFonts w:ascii="Arial" w:hAnsi="Arial" w:cs="Arial"/>
          <w:b/>
        </w:rPr>
        <w:t>2.</w:t>
      </w:r>
      <w:r w:rsidR="00FE7130">
        <w:rPr>
          <w:rFonts w:ascii="Arial" w:hAnsi="Arial" w:cs="Arial"/>
          <w:b/>
        </w:rPr>
        <w:t>3</w:t>
      </w:r>
      <w:r w:rsidR="00DA5F78" w:rsidRPr="006F1E2C">
        <w:rPr>
          <w:rFonts w:ascii="Arial" w:hAnsi="Arial" w:cs="Arial"/>
          <w:b/>
        </w:rPr>
        <w:t xml:space="preserve">. </w:t>
      </w:r>
      <w:r w:rsidR="00361860">
        <w:rPr>
          <w:rFonts w:ascii="Arial" w:hAnsi="Arial" w:cs="Arial"/>
          <w:b/>
        </w:rPr>
        <w:t>Измене и допуне ПДР-а блока између улица Војводе Мишића,Ђуре Јакшића,Светог Саве,Јована Цвијића и Трга Анте Богићевића</w:t>
      </w:r>
    </w:p>
    <w:p w:rsidR="00DA5F78" w:rsidRPr="006F1E2C" w:rsidRDefault="00DA5F78" w:rsidP="00262BE5">
      <w:pPr>
        <w:pStyle w:val="ListParagraph"/>
        <w:ind w:left="0" w:right="-279"/>
        <w:jc w:val="both"/>
        <w:rPr>
          <w:rFonts w:ascii="Arial" w:hAnsi="Arial" w:cs="Arial"/>
        </w:rPr>
      </w:pPr>
    </w:p>
    <w:p w:rsidR="00B71E71" w:rsidRPr="00361860" w:rsidRDefault="00B71E71" w:rsidP="00262BE5">
      <w:pPr>
        <w:jc w:val="both"/>
        <w:rPr>
          <w:rFonts w:ascii="Arial" w:hAnsi="Arial" w:cs="Arial"/>
          <w:b/>
        </w:rPr>
      </w:pPr>
    </w:p>
    <w:p w:rsidR="00B71E71" w:rsidRPr="00A81C3E" w:rsidRDefault="00B71E71" w:rsidP="00262BE5">
      <w:pPr>
        <w:jc w:val="both"/>
        <w:rPr>
          <w:rFonts w:ascii="Arial" w:hAnsi="Arial" w:cs="Arial"/>
        </w:rPr>
      </w:pPr>
      <w:r w:rsidRPr="00B71E71">
        <w:rPr>
          <w:rFonts w:ascii="Arial" w:hAnsi="Arial" w:cs="Arial"/>
        </w:rPr>
        <w:t xml:space="preserve">На </w:t>
      </w:r>
      <w:r w:rsidRPr="00A81C3E">
        <w:rPr>
          <w:rFonts w:ascii="Arial" w:hAnsi="Arial" w:cs="Arial"/>
        </w:rPr>
        <w:t xml:space="preserve">предметном подручју </w:t>
      </w:r>
      <w:r w:rsidR="00331BB5" w:rsidRPr="00A81C3E">
        <w:rPr>
          <w:rFonts w:ascii="Arial" w:hAnsi="Arial" w:cs="Arial"/>
        </w:rPr>
        <w:t>постоје</w:t>
      </w:r>
      <w:r w:rsidRPr="00A81C3E">
        <w:rPr>
          <w:rFonts w:ascii="Arial" w:hAnsi="Arial" w:cs="Arial"/>
        </w:rPr>
        <w:t xml:space="preserve">  промен</w:t>
      </w:r>
      <w:r w:rsidR="00331BB5" w:rsidRPr="00A81C3E">
        <w:rPr>
          <w:rFonts w:ascii="Arial" w:hAnsi="Arial" w:cs="Arial"/>
        </w:rPr>
        <w:t>е</w:t>
      </w:r>
      <w:r w:rsidRPr="00A81C3E">
        <w:rPr>
          <w:rFonts w:ascii="Arial" w:hAnsi="Arial" w:cs="Arial"/>
        </w:rPr>
        <w:t xml:space="preserve">  намен</w:t>
      </w:r>
      <w:r w:rsidR="00527819" w:rsidRPr="00A81C3E">
        <w:rPr>
          <w:rFonts w:ascii="Arial" w:hAnsi="Arial" w:cs="Arial"/>
        </w:rPr>
        <w:t>е</w:t>
      </w:r>
      <w:r w:rsidRPr="00A81C3E">
        <w:rPr>
          <w:rFonts w:ascii="Arial" w:hAnsi="Arial" w:cs="Arial"/>
        </w:rPr>
        <w:t xml:space="preserve"> земљишта.</w:t>
      </w:r>
      <w:r w:rsidR="00E50D92" w:rsidRPr="00A81C3E">
        <w:rPr>
          <w:rFonts w:ascii="Arial" w:hAnsi="Arial" w:cs="Arial"/>
        </w:rPr>
        <w:t xml:space="preserve"> </w:t>
      </w:r>
      <w:r w:rsidRPr="00A81C3E">
        <w:rPr>
          <w:rFonts w:ascii="Arial" w:hAnsi="Arial" w:cs="Arial"/>
        </w:rPr>
        <w:t>Претежна намена</w:t>
      </w:r>
      <w:r w:rsidR="00361860" w:rsidRPr="00A81C3E">
        <w:rPr>
          <w:rFonts w:ascii="Arial" w:hAnsi="Arial" w:cs="Arial"/>
        </w:rPr>
        <w:t xml:space="preserve"> по важећим плановима је :</w:t>
      </w:r>
    </w:p>
    <w:p w:rsidR="00361860" w:rsidRPr="00A81C3E" w:rsidRDefault="00361860" w:rsidP="00262BE5">
      <w:pPr>
        <w:jc w:val="both"/>
        <w:rPr>
          <w:rFonts w:ascii="Arial" w:hAnsi="Arial" w:cs="Arial"/>
        </w:rPr>
      </w:pPr>
      <w:r w:rsidRPr="00A81C3E">
        <w:rPr>
          <w:rFonts w:ascii="Arial" w:hAnsi="Arial" w:cs="Arial"/>
        </w:rPr>
        <w:t xml:space="preserve">-за к.п. 5162 </w:t>
      </w:r>
      <w:r w:rsidR="00B57DBE" w:rsidRPr="00A81C3E">
        <w:rPr>
          <w:rFonts w:ascii="Arial" w:hAnsi="Arial" w:cs="Arial"/>
        </w:rPr>
        <w:t>,</w:t>
      </w:r>
      <w:r w:rsidRPr="00A81C3E">
        <w:rPr>
          <w:rFonts w:ascii="Arial" w:hAnsi="Arial" w:cs="Arial"/>
        </w:rPr>
        <w:t xml:space="preserve"> 5149</w:t>
      </w:r>
      <w:r w:rsidR="00B57DBE" w:rsidRPr="00A81C3E">
        <w:rPr>
          <w:rFonts w:ascii="Arial" w:hAnsi="Arial" w:cs="Arial"/>
        </w:rPr>
        <w:t>,5150</w:t>
      </w:r>
      <w:r w:rsidR="00F57B3F">
        <w:rPr>
          <w:rFonts w:ascii="Arial" w:hAnsi="Arial" w:cs="Arial"/>
        </w:rPr>
        <w:t>,5161,5146</w:t>
      </w:r>
      <w:r w:rsidRPr="00A81C3E">
        <w:rPr>
          <w:rFonts w:ascii="Arial" w:hAnsi="Arial" w:cs="Arial"/>
        </w:rPr>
        <w:t>- терцијалне делатности</w:t>
      </w:r>
    </w:p>
    <w:p w:rsidR="00361860" w:rsidRPr="00A81C3E" w:rsidRDefault="00361860" w:rsidP="00262BE5">
      <w:pPr>
        <w:jc w:val="both"/>
        <w:rPr>
          <w:rFonts w:ascii="Arial" w:hAnsi="Arial" w:cs="Arial"/>
        </w:rPr>
      </w:pPr>
      <w:r w:rsidRPr="00A81C3E">
        <w:rPr>
          <w:rFonts w:ascii="Arial" w:hAnsi="Arial" w:cs="Arial"/>
        </w:rPr>
        <w:t>-за к.п. 5125-вишепородично становање са терцијалним делатностима</w:t>
      </w:r>
    </w:p>
    <w:p w:rsidR="004D5B17" w:rsidRPr="00A81C3E" w:rsidRDefault="004D5B17" w:rsidP="00262BE5">
      <w:pPr>
        <w:jc w:val="both"/>
        <w:rPr>
          <w:rFonts w:ascii="Arial" w:hAnsi="Arial" w:cs="Arial"/>
        </w:rPr>
      </w:pPr>
    </w:p>
    <w:p w:rsidR="00B71E71" w:rsidRPr="00A81C3E" w:rsidRDefault="00361860" w:rsidP="00262BE5">
      <w:pPr>
        <w:jc w:val="both"/>
        <w:rPr>
          <w:rFonts w:ascii="Arial" w:hAnsi="Arial" w:cs="Arial"/>
        </w:rPr>
      </w:pPr>
      <w:r w:rsidRPr="00A81C3E">
        <w:rPr>
          <w:rFonts w:ascii="Arial" w:hAnsi="Arial" w:cs="Arial"/>
        </w:rPr>
        <w:t>П</w:t>
      </w:r>
      <w:r w:rsidR="00B71E71" w:rsidRPr="00A81C3E">
        <w:rPr>
          <w:rFonts w:ascii="Arial" w:hAnsi="Arial" w:cs="Arial"/>
        </w:rPr>
        <w:t>ромена</w:t>
      </w:r>
      <w:r w:rsidRPr="00A81C3E">
        <w:rPr>
          <w:rFonts w:ascii="Arial" w:hAnsi="Arial" w:cs="Arial"/>
        </w:rPr>
        <w:t xml:space="preserve"> </w:t>
      </w:r>
      <w:r w:rsidR="00834E0E" w:rsidRPr="00A81C3E">
        <w:rPr>
          <w:rFonts w:ascii="Arial" w:hAnsi="Arial" w:cs="Arial"/>
        </w:rPr>
        <w:t xml:space="preserve">основног плана (важећег ПДР-а) </w:t>
      </w:r>
      <w:r w:rsidRPr="00A81C3E">
        <w:rPr>
          <w:rFonts w:ascii="Arial" w:hAnsi="Arial" w:cs="Arial"/>
        </w:rPr>
        <w:t>се односи  на</w:t>
      </w:r>
      <w:r w:rsidR="00331BB5" w:rsidRPr="00A81C3E">
        <w:rPr>
          <w:rFonts w:ascii="Arial" w:hAnsi="Arial" w:cs="Arial"/>
        </w:rPr>
        <w:t xml:space="preserve"> про</w:t>
      </w:r>
      <w:r w:rsidR="004D5B17" w:rsidRPr="00A81C3E">
        <w:rPr>
          <w:rFonts w:ascii="Arial" w:hAnsi="Arial" w:cs="Arial"/>
        </w:rPr>
        <w:t xml:space="preserve">мену намене на  к.п. </w:t>
      </w:r>
      <w:r w:rsidR="00915542">
        <w:rPr>
          <w:rFonts w:ascii="Arial" w:hAnsi="Arial" w:cs="Arial"/>
        </w:rPr>
        <w:t>5146,</w:t>
      </w:r>
      <w:r w:rsidR="004D5B17" w:rsidRPr="00A81C3E">
        <w:rPr>
          <w:rFonts w:ascii="Arial" w:hAnsi="Arial" w:cs="Arial"/>
        </w:rPr>
        <w:t>5149</w:t>
      </w:r>
      <w:r w:rsidR="00915542">
        <w:rPr>
          <w:rFonts w:ascii="Arial" w:hAnsi="Arial" w:cs="Arial"/>
        </w:rPr>
        <w:t>,5150</w:t>
      </w:r>
      <w:r w:rsidR="004D5B17" w:rsidRPr="00A81C3E">
        <w:rPr>
          <w:rFonts w:ascii="Arial" w:hAnsi="Arial" w:cs="Arial"/>
        </w:rPr>
        <w:t xml:space="preserve"> </w:t>
      </w:r>
      <w:r w:rsidR="000605AB">
        <w:rPr>
          <w:rFonts w:ascii="Arial" w:hAnsi="Arial" w:cs="Arial"/>
        </w:rPr>
        <w:t>и 5161</w:t>
      </w:r>
      <w:r w:rsidR="004D5B17" w:rsidRPr="00A81C3E">
        <w:rPr>
          <w:rFonts w:ascii="Arial" w:hAnsi="Arial" w:cs="Arial"/>
        </w:rPr>
        <w:t xml:space="preserve"> из терцијалних делатности у претежну намену-вишепородично становање и допунску намену -терцијалне делатности као и на промену </w:t>
      </w:r>
      <w:r w:rsidRPr="00A81C3E">
        <w:rPr>
          <w:rFonts w:ascii="Arial" w:hAnsi="Arial" w:cs="Arial"/>
        </w:rPr>
        <w:t xml:space="preserve"> урбанистичк</w:t>
      </w:r>
      <w:r w:rsidR="004D5B17" w:rsidRPr="00A81C3E">
        <w:rPr>
          <w:rFonts w:ascii="Arial" w:hAnsi="Arial" w:cs="Arial"/>
        </w:rPr>
        <w:t>их</w:t>
      </w:r>
      <w:r w:rsidRPr="00A81C3E">
        <w:rPr>
          <w:rFonts w:ascii="Arial" w:hAnsi="Arial" w:cs="Arial"/>
        </w:rPr>
        <w:t xml:space="preserve"> парамет</w:t>
      </w:r>
      <w:r w:rsidR="004D5B17" w:rsidRPr="00A81C3E">
        <w:rPr>
          <w:rFonts w:ascii="Arial" w:hAnsi="Arial" w:cs="Arial"/>
        </w:rPr>
        <w:t>ара</w:t>
      </w:r>
      <w:r w:rsidRPr="00A81C3E">
        <w:rPr>
          <w:rFonts w:ascii="Arial" w:hAnsi="Arial" w:cs="Arial"/>
        </w:rPr>
        <w:t xml:space="preserve"> за изградњу и уређење земљишта </w:t>
      </w:r>
      <w:r w:rsidR="00664F35" w:rsidRPr="00A81C3E">
        <w:rPr>
          <w:rFonts w:ascii="Arial" w:hAnsi="Arial" w:cs="Arial"/>
        </w:rPr>
        <w:t xml:space="preserve"> </w:t>
      </w:r>
      <w:r w:rsidRPr="00A81C3E">
        <w:rPr>
          <w:rFonts w:ascii="Arial" w:hAnsi="Arial" w:cs="Arial"/>
        </w:rPr>
        <w:t>( спратност,индекс заузетости,паркирање,правила парцелације,фазну изградњу и др.)</w:t>
      </w:r>
    </w:p>
    <w:p w:rsidR="00A207A9" w:rsidRDefault="00A207A9" w:rsidP="00A207A9">
      <w:pPr>
        <w:jc w:val="both"/>
        <w:rPr>
          <w:rFonts w:ascii="Arial" w:hAnsi="Arial" w:cs="Arial"/>
        </w:rPr>
      </w:pPr>
    </w:p>
    <w:p w:rsidR="00A207A9" w:rsidRPr="00527819" w:rsidRDefault="00A207A9" w:rsidP="00A207A9">
      <w:pPr>
        <w:jc w:val="both"/>
        <w:rPr>
          <w:rFonts w:ascii="Arial" w:hAnsi="Arial" w:cs="Arial"/>
        </w:rPr>
      </w:pPr>
      <w:r>
        <w:rPr>
          <w:rFonts w:ascii="Arial" w:hAnsi="Arial" w:cs="Arial"/>
        </w:rPr>
        <w:t xml:space="preserve">На основу чл.72 и 73 Правилника о садржини,начину и поступку израде докумената просторног и урбанистичког планирања (Службени гласник РС бр.32/19)предметне измене и допуне су окарактерисане као мање јер се </w:t>
      </w:r>
      <w:r>
        <w:rPr>
          <w:rFonts w:ascii="Arial" w:hAnsi="Arial" w:cs="Arial"/>
        </w:rPr>
        <w:lastRenderedPageBreak/>
        <w:t xml:space="preserve">спроводе на делу територије планског обухвата који је мањи од 1/3 укупне површине планског документа </w:t>
      </w:r>
      <w:r w:rsidR="00527819">
        <w:rPr>
          <w:rFonts w:ascii="Arial" w:hAnsi="Arial" w:cs="Arial"/>
        </w:rPr>
        <w:t>а обим  и садржај измене текстуалног и графичког дела планског документа</w:t>
      </w:r>
      <w:r>
        <w:rPr>
          <w:rFonts w:ascii="Arial" w:hAnsi="Arial" w:cs="Arial"/>
        </w:rPr>
        <w:t xml:space="preserve"> </w:t>
      </w:r>
      <w:r w:rsidR="00527819">
        <w:rPr>
          <w:rFonts w:ascii="Arial" w:hAnsi="Arial" w:cs="Arial"/>
        </w:rPr>
        <w:t>не прелази 50 %  садржине текста и графичког дела планског документа.</w:t>
      </w:r>
    </w:p>
    <w:p w:rsidR="00915542" w:rsidRDefault="00A207A9" w:rsidP="00A207A9">
      <w:pPr>
        <w:jc w:val="both"/>
        <w:rPr>
          <w:rFonts w:ascii="Arial" w:hAnsi="Arial" w:cs="Arial"/>
        </w:rPr>
      </w:pPr>
      <w:r>
        <w:rPr>
          <w:rFonts w:ascii="Arial" w:hAnsi="Arial" w:cs="Arial"/>
        </w:rPr>
        <w:t xml:space="preserve">Такође,за мање измене и допуне планског документа ,спроводи се (према чл.73 горе  поменутог Правилника) скраћени поступак -без раног јавног увида и при том су прибављени услови и подаци ималаца јавних овлашћења : </w:t>
      </w:r>
    </w:p>
    <w:p w:rsidR="00A207A9" w:rsidRPr="00976F01" w:rsidRDefault="00A207A9" w:rsidP="00A207A9">
      <w:pPr>
        <w:jc w:val="both"/>
        <w:rPr>
          <w:rFonts w:ascii="Arial" w:hAnsi="Arial" w:cs="Arial"/>
        </w:rPr>
      </w:pPr>
      <w:r>
        <w:rPr>
          <w:rFonts w:ascii="Arial" w:hAnsi="Arial" w:cs="Arial"/>
        </w:rPr>
        <w:t>Електродистрибуција Лозница, Топлана Лозница,Водовод и канализација -Лозница</w:t>
      </w:r>
      <w:r w:rsidR="00E81A43">
        <w:rPr>
          <w:rFonts w:ascii="Arial" w:hAnsi="Arial" w:cs="Arial"/>
        </w:rPr>
        <w:t>,КЈП Наш дом, Лозница гас ДОО и Завода за заштиту споменика културе ,,Ваљево"</w:t>
      </w:r>
      <w:r>
        <w:rPr>
          <w:rFonts w:ascii="Arial" w:hAnsi="Arial" w:cs="Arial"/>
        </w:rPr>
        <w:t xml:space="preserve"> ,и то за део планског документа који се мења и допуњује.</w:t>
      </w:r>
      <w:r w:rsidR="00976F01">
        <w:rPr>
          <w:rFonts w:ascii="Arial" w:hAnsi="Arial" w:cs="Arial"/>
        </w:rPr>
        <w:t>.Телеком Србија и ППЗ-Сектор за ванредне ситуације Шабац.</w:t>
      </w:r>
    </w:p>
    <w:p w:rsidR="00B71E71" w:rsidRDefault="00B71E71" w:rsidP="00262BE5">
      <w:pPr>
        <w:jc w:val="both"/>
        <w:rPr>
          <w:rFonts w:ascii="Arial" w:hAnsi="Arial" w:cs="Arial"/>
        </w:rPr>
      </w:pPr>
    </w:p>
    <w:p w:rsidR="004D5B17" w:rsidRDefault="004D5B17" w:rsidP="00262BE5">
      <w:pPr>
        <w:jc w:val="both"/>
        <w:rPr>
          <w:rFonts w:ascii="Arial" w:hAnsi="Arial" w:cs="Arial"/>
        </w:rPr>
      </w:pPr>
    </w:p>
    <w:p w:rsidR="004D5B17" w:rsidRPr="004D5B17" w:rsidRDefault="004D5B17" w:rsidP="00262BE5">
      <w:pPr>
        <w:jc w:val="both"/>
        <w:rPr>
          <w:rFonts w:ascii="Arial" w:hAnsi="Arial" w:cs="Arial"/>
        </w:rPr>
      </w:pPr>
    </w:p>
    <w:p w:rsidR="007118AC" w:rsidRDefault="007118AC" w:rsidP="00262BE5">
      <w:pPr>
        <w:jc w:val="both"/>
        <w:rPr>
          <w:rFonts w:ascii="Arial" w:hAnsi="Arial" w:cs="Arial"/>
        </w:rPr>
      </w:pPr>
    </w:p>
    <w:p w:rsidR="00B71E71" w:rsidRPr="00E7163B" w:rsidRDefault="00B71E71" w:rsidP="00262BE5">
      <w:pPr>
        <w:jc w:val="both"/>
        <w:rPr>
          <w:rFonts w:ascii="Arial" w:hAnsi="Arial" w:cs="Arial"/>
          <w:b/>
        </w:rPr>
      </w:pPr>
      <w:r w:rsidRPr="00B71E71">
        <w:rPr>
          <w:rFonts w:ascii="Arial" w:hAnsi="Arial" w:cs="Arial"/>
          <w:b/>
        </w:rPr>
        <w:t>3.0.</w:t>
      </w:r>
      <w:r w:rsidR="00E7163B">
        <w:rPr>
          <w:rFonts w:ascii="Arial" w:hAnsi="Arial" w:cs="Arial"/>
          <w:b/>
        </w:rPr>
        <w:t xml:space="preserve"> ПОСТОЈЕЋЕ СТАЊЕ</w:t>
      </w:r>
    </w:p>
    <w:p w:rsidR="00B71E71" w:rsidRDefault="00B71E71" w:rsidP="00262BE5">
      <w:pPr>
        <w:jc w:val="both"/>
        <w:rPr>
          <w:rFonts w:ascii="Arial" w:hAnsi="Arial" w:cs="Arial"/>
          <w:b/>
        </w:rPr>
      </w:pPr>
    </w:p>
    <w:p w:rsidR="00B71E71" w:rsidRDefault="00FE7130" w:rsidP="00262BE5">
      <w:pPr>
        <w:jc w:val="both"/>
        <w:rPr>
          <w:rFonts w:ascii="Arial" w:hAnsi="Arial" w:cs="Arial"/>
        </w:rPr>
      </w:pPr>
      <w:r w:rsidRPr="00FE7130">
        <w:rPr>
          <w:rFonts w:ascii="Arial" w:hAnsi="Arial" w:cs="Arial"/>
        </w:rPr>
        <w:t>Предметни блок</w:t>
      </w:r>
      <w:r>
        <w:rPr>
          <w:rFonts w:ascii="Arial" w:hAnsi="Arial" w:cs="Arial"/>
        </w:rPr>
        <w:t xml:space="preserve"> је у самом градском језгру тј.у ужем центру града и изузетно је важан за целокупан концепт планирања и изградње.Препознатљива је линијска структура са благим ширењем ка западу,односно има функцију градског коридора и центра а објекти су карактеристични по габариту и волумену.</w:t>
      </w:r>
    </w:p>
    <w:p w:rsidR="00FE7130" w:rsidRDefault="00FE7130" w:rsidP="00262BE5">
      <w:pPr>
        <w:jc w:val="both"/>
        <w:rPr>
          <w:rFonts w:ascii="Arial" w:hAnsi="Arial" w:cs="Arial"/>
        </w:rPr>
      </w:pPr>
      <w:r>
        <w:rPr>
          <w:rFonts w:ascii="Arial" w:hAnsi="Arial" w:cs="Arial"/>
        </w:rPr>
        <w:t xml:space="preserve">Блок је са источне стране оивичен улицом Јована Цвијића која је својим већим делом - пешачка зона са разноврсним садржајима.Катастарске парцеле број </w:t>
      </w:r>
      <w:r w:rsidR="000605AB">
        <w:rPr>
          <w:rFonts w:ascii="Arial" w:hAnsi="Arial" w:cs="Arial"/>
        </w:rPr>
        <w:t>5146,</w:t>
      </w:r>
      <w:r>
        <w:rPr>
          <w:rFonts w:ascii="Arial" w:hAnsi="Arial" w:cs="Arial"/>
        </w:rPr>
        <w:t>5149</w:t>
      </w:r>
      <w:r w:rsidR="00B57DBE">
        <w:rPr>
          <w:rFonts w:ascii="Arial" w:hAnsi="Arial" w:cs="Arial"/>
        </w:rPr>
        <w:t>,5150</w:t>
      </w:r>
      <w:r w:rsidR="000605AB">
        <w:rPr>
          <w:rFonts w:ascii="Arial" w:hAnsi="Arial" w:cs="Arial"/>
        </w:rPr>
        <w:t>,</w:t>
      </w:r>
      <w:r>
        <w:rPr>
          <w:rFonts w:ascii="Arial" w:hAnsi="Arial" w:cs="Arial"/>
        </w:rPr>
        <w:t xml:space="preserve"> </w:t>
      </w:r>
      <w:r w:rsidR="000605AB">
        <w:rPr>
          <w:rFonts w:ascii="Arial" w:hAnsi="Arial" w:cs="Arial"/>
        </w:rPr>
        <w:t xml:space="preserve">5161 и </w:t>
      </w:r>
      <w:r>
        <w:rPr>
          <w:rFonts w:ascii="Arial" w:hAnsi="Arial" w:cs="Arial"/>
        </w:rPr>
        <w:t xml:space="preserve">5162 управо се налазе у овој улици </w:t>
      </w:r>
      <w:r w:rsidR="000605AB">
        <w:rPr>
          <w:rFonts w:ascii="Arial" w:hAnsi="Arial" w:cs="Arial"/>
        </w:rPr>
        <w:t>а</w:t>
      </w:r>
      <w:r>
        <w:rPr>
          <w:rFonts w:ascii="Arial" w:hAnsi="Arial" w:cs="Arial"/>
        </w:rPr>
        <w:t xml:space="preserve"> на </w:t>
      </w:r>
      <w:r w:rsidR="000605AB">
        <w:rPr>
          <w:rFonts w:ascii="Arial" w:hAnsi="Arial" w:cs="Arial"/>
        </w:rPr>
        <w:t xml:space="preserve">к.п.бр. 5149 и 5162 </w:t>
      </w:r>
      <w:r>
        <w:rPr>
          <w:rFonts w:ascii="Arial" w:hAnsi="Arial" w:cs="Arial"/>
        </w:rPr>
        <w:t>су стари објекти односно вредни објекти градитељског наслеђа.:</w:t>
      </w:r>
    </w:p>
    <w:p w:rsidR="00FE7130" w:rsidRDefault="00FE7130" w:rsidP="00262BE5">
      <w:pPr>
        <w:jc w:val="both"/>
        <w:rPr>
          <w:rFonts w:ascii="Arial" w:hAnsi="Arial" w:cs="Arial"/>
        </w:rPr>
      </w:pPr>
      <w:r>
        <w:rPr>
          <w:rFonts w:ascii="Arial" w:hAnsi="Arial" w:cs="Arial"/>
        </w:rPr>
        <w:t>-зграда бившег хотела ,,Европа"</w:t>
      </w:r>
    </w:p>
    <w:p w:rsidR="00FE7130" w:rsidRDefault="00FE7130" w:rsidP="00262BE5">
      <w:pPr>
        <w:jc w:val="both"/>
        <w:rPr>
          <w:rFonts w:ascii="Arial" w:hAnsi="Arial" w:cs="Arial"/>
        </w:rPr>
      </w:pPr>
      <w:r>
        <w:rPr>
          <w:rFonts w:ascii="Arial" w:hAnsi="Arial" w:cs="Arial"/>
        </w:rPr>
        <w:t>-зграда бившег хотела ,,Централ"</w:t>
      </w:r>
    </w:p>
    <w:p w:rsidR="00D23494" w:rsidRPr="00DF20AD" w:rsidRDefault="00D23494" w:rsidP="00262BE5">
      <w:pPr>
        <w:jc w:val="both"/>
        <w:rPr>
          <w:rFonts w:ascii="Arial" w:hAnsi="Arial" w:cs="Arial"/>
        </w:rPr>
      </w:pPr>
      <w:r>
        <w:rPr>
          <w:rFonts w:ascii="Arial" w:hAnsi="Arial" w:cs="Arial"/>
        </w:rPr>
        <w:t>До недавно се на к.п. 5149 постојећи објекат користио</w:t>
      </w:r>
      <w:r w:rsidR="00DF20AD">
        <w:rPr>
          <w:rFonts w:ascii="Arial" w:hAnsi="Arial" w:cs="Arial"/>
        </w:rPr>
        <w:t xml:space="preserve"> као трговински центар ,,Sity shoping mal".Овај објекат је као и зграда ,,Централ" старији али задовољавајућег бонитета.</w:t>
      </w:r>
    </w:p>
    <w:p w:rsidR="00FE7130" w:rsidRDefault="00FE7130" w:rsidP="00262BE5">
      <w:pPr>
        <w:jc w:val="both"/>
        <w:rPr>
          <w:rFonts w:ascii="Arial" w:hAnsi="Arial" w:cs="Arial"/>
        </w:rPr>
      </w:pPr>
      <w:r>
        <w:rPr>
          <w:rFonts w:ascii="Arial" w:hAnsi="Arial" w:cs="Arial"/>
        </w:rPr>
        <w:t>Западно од улице Јована Цвијића пружа се улица Војводе Мишића</w:t>
      </w:r>
      <w:r w:rsidR="00DF749A">
        <w:rPr>
          <w:rFonts w:ascii="Arial" w:hAnsi="Arial" w:cs="Arial"/>
        </w:rPr>
        <w:t>,</w:t>
      </w:r>
      <w:r>
        <w:rPr>
          <w:rFonts w:ascii="Arial" w:hAnsi="Arial" w:cs="Arial"/>
        </w:rPr>
        <w:t xml:space="preserve"> </w:t>
      </w:r>
      <w:r w:rsidR="00411C9A">
        <w:rPr>
          <w:rFonts w:ascii="Arial" w:hAnsi="Arial" w:cs="Arial"/>
        </w:rPr>
        <w:t>као</w:t>
      </w:r>
      <w:r>
        <w:rPr>
          <w:rFonts w:ascii="Arial" w:hAnsi="Arial" w:cs="Arial"/>
        </w:rPr>
        <w:t xml:space="preserve"> једна од важнијих саобраћајница у граду</w:t>
      </w:r>
      <w:r w:rsidR="00DF749A">
        <w:rPr>
          <w:rFonts w:ascii="Arial" w:hAnsi="Arial" w:cs="Arial"/>
        </w:rPr>
        <w:t xml:space="preserve"> , веза са градском пијацом и у чијем наставку је пут за Бању Ковиљачу.</w:t>
      </w:r>
    </w:p>
    <w:p w:rsidR="00DF749A" w:rsidRPr="00FE7130" w:rsidRDefault="00DF749A" w:rsidP="00262BE5">
      <w:pPr>
        <w:jc w:val="both"/>
        <w:rPr>
          <w:rFonts w:ascii="Arial" w:hAnsi="Arial" w:cs="Arial"/>
        </w:rPr>
      </w:pPr>
      <w:r>
        <w:rPr>
          <w:rFonts w:ascii="Arial" w:hAnsi="Arial" w:cs="Arial"/>
        </w:rPr>
        <w:t>Парцеле у овом делу блока</w:t>
      </w:r>
      <w:r w:rsidR="000605AB">
        <w:rPr>
          <w:rFonts w:ascii="Arial" w:hAnsi="Arial" w:cs="Arial"/>
        </w:rPr>
        <w:t xml:space="preserve"> као и  предметна 5125,</w:t>
      </w:r>
      <w:r>
        <w:rPr>
          <w:rFonts w:ascii="Arial" w:hAnsi="Arial" w:cs="Arial"/>
        </w:rPr>
        <w:t xml:space="preserve"> су специфичне по облику,површини,ширини фронта,броју власника.Већина објеката у овом делу блока су у лошем стању</w:t>
      </w:r>
      <w:r w:rsidR="00D23494">
        <w:rPr>
          <w:rFonts w:ascii="Arial" w:hAnsi="Arial" w:cs="Arial"/>
        </w:rPr>
        <w:t>,лошег бонитета.Део објекта на предметној к.п.5125 је урушен а други део објекта је нешто новијег датума и солидног бонитета.Иза  парцела на овом потезу,почиње градски бедем па је висинска разлика између коте улице и коте бедема приближно 9,5 м.</w:t>
      </w:r>
      <w:r w:rsidR="00834E0E">
        <w:rPr>
          <w:rFonts w:ascii="Arial" w:hAnsi="Arial" w:cs="Arial"/>
        </w:rPr>
        <w:t>К</w:t>
      </w:r>
      <w:r w:rsidR="00D23494">
        <w:rPr>
          <w:rFonts w:ascii="Arial" w:hAnsi="Arial" w:cs="Arial"/>
        </w:rPr>
        <w:t>.п.</w:t>
      </w:r>
      <w:r w:rsidR="00834E0E">
        <w:rPr>
          <w:rFonts w:ascii="Arial" w:hAnsi="Arial" w:cs="Arial"/>
        </w:rPr>
        <w:t>бр. 5125</w:t>
      </w:r>
      <w:r w:rsidR="00D23494">
        <w:rPr>
          <w:rFonts w:ascii="Arial" w:hAnsi="Arial" w:cs="Arial"/>
        </w:rPr>
        <w:t xml:space="preserve"> је у оквиру заштићене околине Споменика културе и за све мере техничке заштите и других радова неопходно је обратити се надлежном Заводу.</w:t>
      </w:r>
    </w:p>
    <w:p w:rsidR="00FE7130" w:rsidRDefault="00FE7130" w:rsidP="00262BE5">
      <w:pPr>
        <w:jc w:val="both"/>
        <w:rPr>
          <w:rStyle w:val="StrongEmphasis"/>
          <w:rFonts w:ascii="Arial" w:hAnsi="Arial" w:cs="Arial"/>
          <w:b w:val="0"/>
          <w:bCs w:val="0"/>
        </w:rPr>
      </w:pPr>
    </w:p>
    <w:p w:rsidR="00FE7130" w:rsidRPr="00FE7130" w:rsidRDefault="00FE7130" w:rsidP="00262BE5">
      <w:pPr>
        <w:jc w:val="both"/>
        <w:rPr>
          <w:rStyle w:val="StrongEmphasis"/>
          <w:rFonts w:ascii="Arial" w:hAnsi="Arial" w:cs="Arial"/>
          <w:b w:val="0"/>
          <w:bCs w:val="0"/>
        </w:rPr>
      </w:pPr>
    </w:p>
    <w:p w:rsidR="00E7163B" w:rsidRDefault="00E7163B" w:rsidP="00262BE5">
      <w:pPr>
        <w:jc w:val="both"/>
        <w:rPr>
          <w:rStyle w:val="StrongEmphasis"/>
          <w:rFonts w:ascii="Arial" w:hAnsi="Arial" w:cs="Arial"/>
          <w:bCs w:val="0"/>
        </w:rPr>
      </w:pPr>
      <w:r>
        <w:rPr>
          <w:rStyle w:val="StrongEmphasis"/>
          <w:rFonts w:ascii="Arial" w:hAnsi="Arial" w:cs="Arial"/>
          <w:bCs w:val="0"/>
        </w:rPr>
        <w:t>ПЛАНСКИ ДЕО</w:t>
      </w:r>
    </w:p>
    <w:p w:rsidR="00E7163B" w:rsidRPr="00F16C03" w:rsidRDefault="00E7163B" w:rsidP="00262BE5">
      <w:pPr>
        <w:jc w:val="both"/>
        <w:rPr>
          <w:rStyle w:val="StrongEmphasis"/>
          <w:rFonts w:ascii="Arial" w:hAnsi="Arial" w:cs="Arial"/>
          <w:bCs w:val="0"/>
        </w:rPr>
      </w:pPr>
    </w:p>
    <w:p w:rsidR="00376948" w:rsidRPr="00376948" w:rsidRDefault="00EE2439" w:rsidP="00262BE5">
      <w:pPr>
        <w:jc w:val="both"/>
        <w:rPr>
          <w:rStyle w:val="StrongEmphasis"/>
          <w:rFonts w:ascii="Arial" w:hAnsi="Arial" w:cs="Arial"/>
          <w:bCs w:val="0"/>
        </w:rPr>
      </w:pPr>
      <w:r>
        <w:rPr>
          <w:rStyle w:val="StrongEmphasis"/>
          <w:rFonts w:ascii="Arial" w:hAnsi="Arial" w:cs="Arial"/>
          <w:bCs w:val="0"/>
        </w:rPr>
        <w:t>4</w:t>
      </w:r>
      <w:r w:rsidR="00825CC6" w:rsidRPr="00825CC6">
        <w:rPr>
          <w:rStyle w:val="StrongEmphasis"/>
          <w:rFonts w:ascii="Arial" w:hAnsi="Arial" w:cs="Arial"/>
          <w:bCs w:val="0"/>
        </w:rPr>
        <w:t>.</w:t>
      </w:r>
      <w:r>
        <w:rPr>
          <w:rStyle w:val="StrongEmphasis"/>
          <w:rFonts w:ascii="Arial" w:hAnsi="Arial" w:cs="Arial"/>
          <w:bCs w:val="0"/>
        </w:rPr>
        <w:t>0.</w:t>
      </w:r>
      <w:r w:rsidR="00825CC6" w:rsidRPr="00825CC6">
        <w:rPr>
          <w:rStyle w:val="StrongEmphasis"/>
          <w:rFonts w:ascii="Arial" w:hAnsi="Arial" w:cs="Arial"/>
          <w:bCs w:val="0"/>
        </w:rPr>
        <w:t xml:space="preserve"> </w:t>
      </w:r>
      <w:r w:rsidR="00376948">
        <w:rPr>
          <w:rStyle w:val="StrongEmphasis"/>
          <w:rFonts w:ascii="Arial" w:hAnsi="Arial" w:cs="Arial"/>
          <w:bCs w:val="0"/>
        </w:rPr>
        <w:t>ПЛАНИРАНО СТАЊЕ</w:t>
      </w:r>
    </w:p>
    <w:p w:rsidR="00376948" w:rsidRPr="00B30F38" w:rsidRDefault="00376948" w:rsidP="00262BE5">
      <w:pPr>
        <w:jc w:val="both"/>
        <w:rPr>
          <w:rStyle w:val="StrongEmphasis"/>
          <w:rFonts w:ascii="Arial" w:hAnsi="Arial" w:cs="Arial"/>
          <w:bCs w:val="0"/>
        </w:rPr>
      </w:pPr>
    </w:p>
    <w:p w:rsidR="00B27D65" w:rsidRDefault="00F3318B" w:rsidP="00262BE5">
      <w:pPr>
        <w:jc w:val="both"/>
        <w:rPr>
          <w:rStyle w:val="StrongEmphasis"/>
          <w:rFonts w:ascii="Arial" w:hAnsi="Arial" w:cs="Arial"/>
          <w:b w:val="0"/>
          <w:bCs w:val="0"/>
        </w:rPr>
      </w:pPr>
      <w:r w:rsidRPr="00B30F38">
        <w:rPr>
          <w:rStyle w:val="StrongEmphasis"/>
          <w:rFonts w:ascii="Arial" w:hAnsi="Arial" w:cs="Arial"/>
          <w:b w:val="0"/>
          <w:bCs w:val="0"/>
        </w:rPr>
        <w:t>П</w:t>
      </w:r>
      <w:r w:rsidR="000E45B6" w:rsidRPr="00B30F38">
        <w:rPr>
          <w:rStyle w:val="StrongEmphasis"/>
          <w:rFonts w:ascii="Arial" w:hAnsi="Arial" w:cs="Arial"/>
          <w:b w:val="0"/>
          <w:bCs w:val="0"/>
        </w:rPr>
        <w:t>редметним Изменама и допунама</w:t>
      </w:r>
      <w:r w:rsidRPr="00B30F38">
        <w:rPr>
          <w:rStyle w:val="StrongEmphasis"/>
          <w:rFonts w:ascii="Arial" w:hAnsi="Arial" w:cs="Arial"/>
          <w:b w:val="0"/>
          <w:bCs w:val="0"/>
        </w:rPr>
        <w:t xml:space="preserve"> предвиђена је измена</w:t>
      </w:r>
      <w:r w:rsidR="004D5B17" w:rsidRPr="00B30F38">
        <w:rPr>
          <w:rStyle w:val="StrongEmphasis"/>
          <w:rFonts w:ascii="Arial" w:hAnsi="Arial" w:cs="Arial"/>
          <w:b w:val="0"/>
          <w:bCs w:val="0"/>
        </w:rPr>
        <w:t xml:space="preserve"> намене к.п.</w:t>
      </w:r>
      <w:r w:rsidR="00FD5C82">
        <w:rPr>
          <w:rStyle w:val="StrongEmphasis"/>
          <w:rFonts w:ascii="Arial" w:hAnsi="Arial" w:cs="Arial"/>
          <w:b w:val="0"/>
          <w:bCs w:val="0"/>
        </w:rPr>
        <w:t>5146,</w:t>
      </w:r>
      <w:r w:rsidR="004D5B17" w:rsidRPr="00B30F38">
        <w:rPr>
          <w:rStyle w:val="StrongEmphasis"/>
          <w:rFonts w:ascii="Arial" w:hAnsi="Arial" w:cs="Arial"/>
          <w:b w:val="0"/>
          <w:bCs w:val="0"/>
        </w:rPr>
        <w:t xml:space="preserve"> 5149</w:t>
      </w:r>
      <w:r w:rsidR="00FD5C82">
        <w:rPr>
          <w:rStyle w:val="StrongEmphasis"/>
          <w:rFonts w:ascii="Arial" w:hAnsi="Arial" w:cs="Arial"/>
          <w:b w:val="0"/>
          <w:bCs w:val="0"/>
        </w:rPr>
        <w:t>,5150</w:t>
      </w:r>
      <w:r w:rsidR="004D5B17" w:rsidRPr="00B30F38">
        <w:rPr>
          <w:rStyle w:val="StrongEmphasis"/>
          <w:rFonts w:ascii="Arial" w:hAnsi="Arial" w:cs="Arial"/>
          <w:b w:val="0"/>
          <w:bCs w:val="0"/>
        </w:rPr>
        <w:t xml:space="preserve"> и 51</w:t>
      </w:r>
      <w:r w:rsidR="000605AB">
        <w:rPr>
          <w:rStyle w:val="StrongEmphasis"/>
          <w:rFonts w:ascii="Arial" w:hAnsi="Arial" w:cs="Arial"/>
          <w:b w:val="0"/>
          <w:bCs w:val="0"/>
        </w:rPr>
        <w:t>61</w:t>
      </w:r>
      <w:r w:rsidR="004D5B17" w:rsidRPr="00B30F38">
        <w:rPr>
          <w:rStyle w:val="StrongEmphasis"/>
          <w:rFonts w:ascii="Arial" w:hAnsi="Arial" w:cs="Arial"/>
          <w:b w:val="0"/>
          <w:bCs w:val="0"/>
        </w:rPr>
        <w:t xml:space="preserve"> из терцијалних делатности у вишепородично становање са </w:t>
      </w:r>
      <w:r w:rsidR="004D5B17" w:rsidRPr="00B30F38">
        <w:rPr>
          <w:rStyle w:val="StrongEmphasis"/>
          <w:rFonts w:ascii="Arial" w:hAnsi="Arial" w:cs="Arial"/>
          <w:b w:val="0"/>
          <w:bCs w:val="0"/>
        </w:rPr>
        <w:lastRenderedPageBreak/>
        <w:t>терцијалним делатностима</w:t>
      </w:r>
      <w:r w:rsidRPr="00B30F38">
        <w:rPr>
          <w:rStyle w:val="StrongEmphasis"/>
          <w:rFonts w:ascii="Arial" w:hAnsi="Arial" w:cs="Arial"/>
          <w:b w:val="0"/>
          <w:bCs w:val="0"/>
        </w:rPr>
        <w:t xml:space="preserve"> </w:t>
      </w:r>
      <w:r w:rsidR="004D5B17" w:rsidRPr="00B30F38">
        <w:rPr>
          <w:rStyle w:val="StrongEmphasis"/>
          <w:rFonts w:ascii="Arial" w:hAnsi="Arial" w:cs="Arial"/>
          <w:b w:val="0"/>
          <w:bCs w:val="0"/>
        </w:rPr>
        <w:t xml:space="preserve">као и измена </w:t>
      </w:r>
      <w:r w:rsidRPr="00B30F38">
        <w:rPr>
          <w:rStyle w:val="StrongEmphasis"/>
          <w:rFonts w:ascii="Arial" w:hAnsi="Arial" w:cs="Arial"/>
          <w:b w:val="0"/>
          <w:bCs w:val="0"/>
        </w:rPr>
        <w:t>урбанистичких параметара у оквиру Правила грађења за предметне парцеле</w:t>
      </w:r>
      <w:r>
        <w:rPr>
          <w:rStyle w:val="StrongEmphasis"/>
          <w:rFonts w:ascii="Arial" w:hAnsi="Arial" w:cs="Arial"/>
          <w:b w:val="0"/>
          <w:bCs w:val="0"/>
        </w:rPr>
        <w:t>.Ради се о ужем центру града где постоји низ функционалних целина</w:t>
      </w:r>
      <w:r w:rsidR="004D5B17">
        <w:rPr>
          <w:rStyle w:val="StrongEmphasis"/>
          <w:rFonts w:ascii="Arial" w:hAnsi="Arial" w:cs="Arial"/>
          <w:b w:val="0"/>
          <w:bCs w:val="0"/>
        </w:rPr>
        <w:t xml:space="preserve"> </w:t>
      </w:r>
      <w:r>
        <w:rPr>
          <w:rStyle w:val="StrongEmphasis"/>
          <w:rFonts w:ascii="Arial" w:hAnsi="Arial" w:cs="Arial"/>
          <w:b w:val="0"/>
          <w:bCs w:val="0"/>
        </w:rPr>
        <w:t>-</w:t>
      </w:r>
      <w:r w:rsidR="004D5B17">
        <w:rPr>
          <w:rStyle w:val="StrongEmphasis"/>
          <w:rFonts w:ascii="Arial" w:hAnsi="Arial" w:cs="Arial"/>
          <w:b w:val="0"/>
          <w:bCs w:val="0"/>
        </w:rPr>
        <w:t xml:space="preserve"> </w:t>
      </w:r>
      <w:r>
        <w:rPr>
          <w:rStyle w:val="StrongEmphasis"/>
          <w:rFonts w:ascii="Arial" w:hAnsi="Arial" w:cs="Arial"/>
          <w:b w:val="0"/>
          <w:bCs w:val="0"/>
        </w:rPr>
        <w:t>простора са различитим наменама.</w:t>
      </w:r>
    </w:p>
    <w:p w:rsidR="00F3318B" w:rsidRDefault="00F3318B" w:rsidP="00262BE5">
      <w:pPr>
        <w:jc w:val="both"/>
        <w:rPr>
          <w:rStyle w:val="StrongEmphasis"/>
          <w:rFonts w:ascii="Arial" w:hAnsi="Arial" w:cs="Arial"/>
          <w:b w:val="0"/>
          <w:bCs w:val="0"/>
        </w:rPr>
      </w:pPr>
      <w:r>
        <w:rPr>
          <w:rStyle w:val="StrongEmphasis"/>
          <w:rFonts w:ascii="Arial" w:hAnsi="Arial" w:cs="Arial"/>
          <w:b w:val="0"/>
          <w:bCs w:val="0"/>
        </w:rPr>
        <w:t>Предметни простор и ближа околина намењени су терцијалним делатностима и вишепородичном становању.Катастарска парцела бр.5125 у додиру је са Зоном дестимулације</w:t>
      </w:r>
      <w:r w:rsidR="00702323">
        <w:rPr>
          <w:rStyle w:val="StrongEmphasis"/>
          <w:rFonts w:ascii="Arial" w:hAnsi="Arial" w:cs="Arial"/>
          <w:b w:val="0"/>
          <w:bCs w:val="0"/>
        </w:rPr>
        <w:t>,</w:t>
      </w:r>
      <w:r>
        <w:rPr>
          <w:rStyle w:val="StrongEmphasis"/>
          <w:rFonts w:ascii="Arial" w:hAnsi="Arial" w:cs="Arial"/>
          <w:b w:val="0"/>
          <w:bCs w:val="0"/>
        </w:rPr>
        <w:t xml:space="preserve"> у којој није дозвољена градња нових објеката.</w:t>
      </w:r>
    </w:p>
    <w:p w:rsidR="00F3318B" w:rsidRDefault="00F3318B" w:rsidP="00262BE5">
      <w:pPr>
        <w:jc w:val="both"/>
        <w:rPr>
          <w:rStyle w:val="StrongEmphasis"/>
          <w:rFonts w:ascii="Arial" w:hAnsi="Arial" w:cs="Arial"/>
          <w:b w:val="0"/>
          <w:bCs w:val="0"/>
        </w:rPr>
      </w:pPr>
      <w:r>
        <w:rPr>
          <w:rStyle w:val="StrongEmphasis"/>
          <w:rFonts w:ascii="Arial" w:hAnsi="Arial" w:cs="Arial"/>
          <w:b w:val="0"/>
          <w:bCs w:val="0"/>
        </w:rPr>
        <w:t>На парцелама које су предмет измена и допуна планира се изградња објеката веће спратности</w:t>
      </w:r>
      <w:r w:rsidR="005161A7">
        <w:rPr>
          <w:rStyle w:val="StrongEmphasis"/>
          <w:rFonts w:ascii="Arial" w:hAnsi="Arial" w:cs="Arial"/>
          <w:b w:val="0"/>
          <w:bCs w:val="0"/>
        </w:rPr>
        <w:t>(</w:t>
      </w:r>
      <w:r>
        <w:rPr>
          <w:rStyle w:val="StrongEmphasis"/>
          <w:rFonts w:ascii="Arial" w:hAnsi="Arial" w:cs="Arial"/>
          <w:b w:val="0"/>
          <w:bCs w:val="0"/>
        </w:rPr>
        <w:t xml:space="preserve"> него што је то  важећим ПДР-ом предвиђено</w:t>
      </w:r>
      <w:r w:rsidR="005161A7">
        <w:rPr>
          <w:rStyle w:val="StrongEmphasis"/>
          <w:rFonts w:ascii="Arial" w:hAnsi="Arial" w:cs="Arial"/>
          <w:b w:val="0"/>
          <w:bCs w:val="0"/>
        </w:rPr>
        <w:t>) и већег индекса заузетости.</w:t>
      </w:r>
    </w:p>
    <w:p w:rsidR="005161A7" w:rsidRDefault="005161A7" w:rsidP="00262BE5">
      <w:pPr>
        <w:jc w:val="both"/>
        <w:rPr>
          <w:rStyle w:val="StrongEmphasis"/>
          <w:rFonts w:ascii="Arial" w:hAnsi="Arial" w:cs="Arial"/>
          <w:b w:val="0"/>
          <w:bCs w:val="0"/>
        </w:rPr>
      </w:pPr>
      <w:r>
        <w:rPr>
          <w:rStyle w:val="StrongEmphasis"/>
          <w:rFonts w:ascii="Arial" w:hAnsi="Arial" w:cs="Arial"/>
          <w:b w:val="0"/>
          <w:bCs w:val="0"/>
        </w:rPr>
        <w:t>Спратност будућих објеката је:</w:t>
      </w:r>
    </w:p>
    <w:p w:rsidR="005161A7" w:rsidRPr="00B30F38" w:rsidRDefault="005161A7" w:rsidP="00262BE5">
      <w:pPr>
        <w:jc w:val="both"/>
        <w:rPr>
          <w:rStyle w:val="StrongEmphasis"/>
          <w:rFonts w:ascii="Arial" w:hAnsi="Arial" w:cs="Arial"/>
          <w:b w:val="0"/>
          <w:bCs w:val="0"/>
        </w:rPr>
      </w:pPr>
      <w:r>
        <w:rPr>
          <w:rStyle w:val="StrongEmphasis"/>
          <w:rFonts w:ascii="Arial" w:hAnsi="Arial" w:cs="Arial"/>
          <w:b w:val="0"/>
          <w:bCs w:val="0"/>
        </w:rPr>
        <w:t>-на објекту ,,Европа"</w:t>
      </w:r>
      <w:r w:rsidR="00B57DBE">
        <w:rPr>
          <w:rStyle w:val="StrongEmphasis"/>
          <w:rFonts w:ascii="Arial" w:hAnsi="Arial" w:cs="Arial"/>
          <w:b w:val="0"/>
          <w:bCs w:val="0"/>
        </w:rPr>
        <w:t xml:space="preserve"> као и на суседн</w:t>
      </w:r>
      <w:r w:rsidR="00915542">
        <w:rPr>
          <w:rStyle w:val="StrongEmphasis"/>
          <w:rFonts w:ascii="Arial" w:hAnsi="Arial" w:cs="Arial"/>
          <w:b w:val="0"/>
          <w:bCs w:val="0"/>
        </w:rPr>
        <w:t>им</w:t>
      </w:r>
      <w:r w:rsidR="00B57DBE">
        <w:rPr>
          <w:rStyle w:val="StrongEmphasis"/>
          <w:rFonts w:ascii="Arial" w:hAnsi="Arial" w:cs="Arial"/>
          <w:b w:val="0"/>
          <w:bCs w:val="0"/>
        </w:rPr>
        <w:t xml:space="preserve"> к.п. 5150</w:t>
      </w:r>
      <w:r w:rsidR="00915542">
        <w:rPr>
          <w:rStyle w:val="StrongEmphasis"/>
          <w:rFonts w:ascii="Arial" w:hAnsi="Arial" w:cs="Arial"/>
          <w:b w:val="0"/>
          <w:bCs w:val="0"/>
        </w:rPr>
        <w:t xml:space="preserve"> и 5146</w:t>
      </w:r>
      <w:r w:rsidR="00B57DBE">
        <w:rPr>
          <w:rStyle w:val="StrongEmphasis"/>
          <w:rFonts w:ascii="Arial" w:hAnsi="Arial" w:cs="Arial"/>
          <w:b w:val="0"/>
          <w:bCs w:val="0"/>
        </w:rPr>
        <w:t xml:space="preserve"> ,</w:t>
      </w:r>
      <w:r w:rsidR="00915542">
        <w:rPr>
          <w:rStyle w:val="StrongEmphasis"/>
          <w:rFonts w:ascii="Arial" w:hAnsi="Arial" w:cs="Arial"/>
          <w:b w:val="0"/>
          <w:bCs w:val="0"/>
        </w:rPr>
        <w:t xml:space="preserve">спратност је </w:t>
      </w:r>
      <w:r>
        <w:rPr>
          <w:rStyle w:val="StrongEmphasis"/>
          <w:rFonts w:ascii="Arial" w:hAnsi="Arial" w:cs="Arial"/>
          <w:b w:val="0"/>
          <w:bCs w:val="0"/>
        </w:rPr>
        <w:t xml:space="preserve">повећана са  постојећих  П+0 и </w:t>
      </w:r>
      <w:r w:rsidRPr="00B30F38">
        <w:rPr>
          <w:rStyle w:val="StrongEmphasis"/>
          <w:rFonts w:ascii="Arial" w:hAnsi="Arial" w:cs="Arial"/>
          <w:b w:val="0"/>
          <w:bCs w:val="0"/>
        </w:rPr>
        <w:t xml:space="preserve">П+1 на П+2 у важећем ПДР-у ,а </w:t>
      </w:r>
      <w:r w:rsidR="00995FFF" w:rsidRPr="00B30F38">
        <w:rPr>
          <w:rStyle w:val="StrongEmphasis"/>
          <w:rFonts w:ascii="Arial" w:hAnsi="Arial" w:cs="Arial"/>
          <w:b w:val="0"/>
          <w:bCs w:val="0"/>
        </w:rPr>
        <w:t xml:space="preserve">предметним </w:t>
      </w:r>
      <w:r w:rsidRPr="00B30F38">
        <w:rPr>
          <w:rStyle w:val="StrongEmphasis"/>
          <w:rFonts w:ascii="Arial" w:hAnsi="Arial" w:cs="Arial"/>
          <w:b w:val="0"/>
          <w:bCs w:val="0"/>
        </w:rPr>
        <w:t xml:space="preserve"> изменама </w:t>
      </w:r>
      <w:r w:rsidR="006B4B96" w:rsidRPr="00B30F38">
        <w:rPr>
          <w:rStyle w:val="StrongEmphasis"/>
          <w:rFonts w:ascii="Arial" w:hAnsi="Arial" w:cs="Arial"/>
          <w:b w:val="0"/>
          <w:bCs w:val="0"/>
        </w:rPr>
        <w:t>од</w:t>
      </w:r>
      <w:r w:rsidRPr="00B30F38">
        <w:rPr>
          <w:rStyle w:val="StrongEmphasis"/>
          <w:rFonts w:ascii="Arial" w:hAnsi="Arial" w:cs="Arial"/>
          <w:b w:val="0"/>
          <w:bCs w:val="0"/>
        </w:rPr>
        <w:t xml:space="preserve"> </w:t>
      </w:r>
      <w:r w:rsidR="006B4B96" w:rsidRPr="00B30F38">
        <w:rPr>
          <w:rStyle w:val="StrongEmphasis"/>
          <w:rFonts w:ascii="Arial" w:hAnsi="Arial" w:cs="Arial"/>
          <w:b w:val="0"/>
          <w:bCs w:val="0"/>
        </w:rPr>
        <w:t xml:space="preserve"> П+Га</w:t>
      </w:r>
      <w:r w:rsidR="00481FD6" w:rsidRPr="00B30F38">
        <w:rPr>
          <w:rStyle w:val="StrongEmphasis"/>
          <w:rFonts w:ascii="Arial" w:hAnsi="Arial" w:cs="Arial"/>
          <w:b w:val="0"/>
          <w:bCs w:val="0"/>
        </w:rPr>
        <w:t xml:space="preserve"> (приземље+галерија )</w:t>
      </w:r>
      <w:r w:rsidR="006B4B96" w:rsidRPr="00B30F38">
        <w:rPr>
          <w:rStyle w:val="StrongEmphasis"/>
          <w:rFonts w:ascii="Arial" w:hAnsi="Arial" w:cs="Arial"/>
          <w:b w:val="0"/>
          <w:bCs w:val="0"/>
        </w:rPr>
        <w:t xml:space="preserve"> до </w:t>
      </w:r>
      <w:r w:rsidRPr="00B30F38">
        <w:rPr>
          <w:rStyle w:val="StrongEmphasis"/>
          <w:rFonts w:ascii="Arial" w:hAnsi="Arial" w:cs="Arial"/>
          <w:b w:val="0"/>
          <w:bCs w:val="0"/>
        </w:rPr>
        <w:t>П+</w:t>
      </w:r>
      <w:r w:rsidR="00915542">
        <w:rPr>
          <w:rStyle w:val="StrongEmphasis"/>
          <w:rFonts w:ascii="Arial" w:hAnsi="Arial" w:cs="Arial"/>
          <w:b w:val="0"/>
          <w:bCs w:val="0"/>
        </w:rPr>
        <w:t>5</w:t>
      </w:r>
      <w:r w:rsidR="00144D43" w:rsidRPr="00B30F38">
        <w:rPr>
          <w:rStyle w:val="StrongEmphasis"/>
          <w:rFonts w:ascii="Arial" w:hAnsi="Arial" w:cs="Arial"/>
          <w:b w:val="0"/>
          <w:bCs w:val="0"/>
        </w:rPr>
        <w:t>+Пс</w:t>
      </w:r>
      <w:r w:rsidR="00481FD6" w:rsidRPr="00B30F38">
        <w:rPr>
          <w:rStyle w:val="StrongEmphasis"/>
          <w:rFonts w:ascii="Arial" w:hAnsi="Arial" w:cs="Arial"/>
          <w:b w:val="0"/>
          <w:bCs w:val="0"/>
        </w:rPr>
        <w:t xml:space="preserve"> приземље</w:t>
      </w:r>
      <w:r w:rsidR="00915542">
        <w:rPr>
          <w:rStyle w:val="StrongEmphasis"/>
          <w:rFonts w:ascii="Arial" w:hAnsi="Arial" w:cs="Arial"/>
          <w:b w:val="0"/>
          <w:bCs w:val="0"/>
        </w:rPr>
        <w:t xml:space="preserve"> </w:t>
      </w:r>
      <w:r w:rsidR="00481FD6" w:rsidRPr="00B30F38">
        <w:rPr>
          <w:rStyle w:val="StrongEmphasis"/>
          <w:rFonts w:ascii="Arial" w:hAnsi="Arial" w:cs="Arial"/>
          <w:b w:val="0"/>
          <w:bCs w:val="0"/>
        </w:rPr>
        <w:t>+</w:t>
      </w:r>
      <w:r w:rsidR="00915542">
        <w:rPr>
          <w:rStyle w:val="StrongEmphasis"/>
          <w:rFonts w:ascii="Arial" w:hAnsi="Arial" w:cs="Arial"/>
          <w:b w:val="0"/>
          <w:bCs w:val="0"/>
        </w:rPr>
        <w:t>5 спратова</w:t>
      </w:r>
      <w:r w:rsidR="00481FD6" w:rsidRPr="00B30F38">
        <w:rPr>
          <w:rStyle w:val="StrongEmphasis"/>
          <w:rFonts w:ascii="Arial" w:hAnsi="Arial" w:cs="Arial"/>
          <w:b w:val="0"/>
          <w:bCs w:val="0"/>
        </w:rPr>
        <w:t xml:space="preserve"> + повучен спрат)</w:t>
      </w:r>
    </w:p>
    <w:p w:rsidR="005161A7" w:rsidRDefault="005161A7" w:rsidP="00262BE5">
      <w:pPr>
        <w:jc w:val="both"/>
        <w:rPr>
          <w:rStyle w:val="StrongEmphasis"/>
          <w:rFonts w:ascii="Arial" w:hAnsi="Arial" w:cs="Arial"/>
          <w:b w:val="0"/>
          <w:bCs w:val="0"/>
        </w:rPr>
      </w:pPr>
      <w:r w:rsidRPr="00B30F38">
        <w:rPr>
          <w:rStyle w:val="StrongEmphasis"/>
          <w:rFonts w:ascii="Arial" w:hAnsi="Arial" w:cs="Arial"/>
          <w:b w:val="0"/>
          <w:bCs w:val="0"/>
        </w:rPr>
        <w:t>-</w:t>
      </w:r>
      <w:r w:rsidR="00995FFF" w:rsidRPr="00B30F38">
        <w:rPr>
          <w:rStyle w:val="StrongEmphasis"/>
          <w:rFonts w:ascii="Arial" w:hAnsi="Arial" w:cs="Arial"/>
          <w:b w:val="0"/>
          <w:bCs w:val="0"/>
        </w:rPr>
        <w:t>на објекту ,,Централ</w:t>
      </w:r>
      <w:r w:rsidR="00995FFF">
        <w:rPr>
          <w:rStyle w:val="StrongEmphasis"/>
          <w:rFonts w:ascii="Arial" w:hAnsi="Arial" w:cs="Arial"/>
          <w:b w:val="0"/>
          <w:bCs w:val="0"/>
        </w:rPr>
        <w:t xml:space="preserve">" повећана са постојећих П+0 и П+1 на П+3 у важећем ПДР-у а предметним  </w:t>
      </w:r>
      <w:r w:rsidR="00915542">
        <w:rPr>
          <w:rStyle w:val="StrongEmphasis"/>
          <w:rFonts w:ascii="Arial" w:hAnsi="Arial" w:cs="Arial"/>
          <w:b w:val="0"/>
          <w:bCs w:val="0"/>
        </w:rPr>
        <w:t>изменама од П+4 до</w:t>
      </w:r>
      <w:r w:rsidR="00995FFF" w:rsidRPr="00B30F38">
        <w:rPr>
          <w:rStyle w:val="StrongEmphasis"/>
          <w:rFonts w:ascii="Arial" w:hAnsi="Arial" w:cs="Arial"/>
          <w:b w:val="0"/>
          <w:bCs w:val="0"/>
        </w:rPr>
        <w:t xml:space="preserve"> П+</w:t>
      </w:r>
      <w:r w:rsidR="006B4B96" w:rsidRPr="00B30F38">
        <w:rPr>
          <w:rStyle w:val="StrongEmphasis"/>
          <w:rFonts w:ascii="Arial" w:hAnsi="Arial" w:cs="Arial"/>
          <w:b w:val="0"/>
          <w:bCs w:val="0"/>
        </w:rPr>
        <w:t>6</w:t>
      </w:r>
      <w:r w:rsidR="00995FFF">
        <w:rPr>
          <w:rStyle w:val="StrongEmphasis"/>
          <w:rFonts w:ascii="Arial" w:hAnsi="Arial" w:cs="Arial"/>
          <w:b w:val="0"/>
          <w:bCs w:val="0"/>
        </w:rPr>
        <w:t xml:space="preserve"> </w:t>
      </w:r>
    </w:p>
    <w:p w:rsidR="00995FFF" w:rsidRDefault="00995FFF" w:rsidP="00262BE5">
      <w:pPr>
        <w:jc w:val="both"/>
        <w:rPr>
          <w:rStyle w:val="StrongEmphasis"/>
          <w:rFonts w:ascii="Arial" w:hAnsi="Arial" w:cs="Arial"/>
          <w:b w:val="0"/>
          <w:bCs w:val="0"/>
        </w:rPr>
      </w:pPr>
      <w:r>
        <w:rPr>
          <w:rStyle w:val="StrongEmphasis"/>
          <w:rFonts w:ascii="Arial" w:hAnsi="Arial" w:cs="Arial"/>
          <w:b w:val="0"/>
          <w:bCs w:val="0"/>
        </w:rPr>
        <w:t>-на к.п..5125 повећана са постојећих П+0 и П+1 на П+3 у важећем ПДР-у а предметним изменама на П+</w:t>
      </w:r>
      <w:r w:rsidR="00144D43">
        <w:rPr>
          <w:rStyle w:val="StrongEmphasis"/>
          <w:rFonts w:ascii="Arial" w:hAnsi="Arial" w:cs="Arial"/>
          <w:b w:val="0"/>
          <w:bCs w:val="0"/>
        </w:rPr>
        <w:t>3 до П+4</w:t>
      </w:r>
    </w:p>
    <w:p w:rsidR="000605AB" w:rsidRPr="00EF1BC7" w:rsidRDefault="000605AB" w:rsidP="00262BE5">
      <w:pPr>
        <w:jc w:val="both"/>
        <w:rPr>
          <w:rStyle w:val="StrongEmphasis"/>
          <w:rFonts w:ascii="Arial" w:hAnsi="Arial" w:cs="Arial"/>
          <w:b w:val="0"/>
          <w:bCs w:val="0"/>
        </w:rPr>
      </w:pPr>
      <w:r>
        <w:rPr>
          <w:rStyle w:val="StrongEmphasis"/>
          <w:rFonts w:ascii="Arial" w:hAnsi="Arial" w:cs="Arial"/>
          <w:b w:val="0"/>
          <w:bCs w:val="0"/>
        </w:rPr>
        <w:t xml:space="preserve">-на к.п.5161 у предњем делу парцеле,до ул.Јована Цвијића остаје П+2+Пк а у </w:t>
      </w:r>
      <w:r w:rsidRPr="00EF1BC7">
        <w:rPr>
          <w:rStyle w:val="StrongEmphasis"/>
          <w:rFonts w:ascii="Arial" w:hAnsi="Arial" w:cs="Arial"/>
          <w:b w:val="0"/>
          <w:bCs w:val="0"/>
        </w:rPr>
        <w:t>задњем делу парцеле,до ул.Јанка Веселиновића будућа спратност је П+4+Пк</w:t>
      </w:r>
    </w:p>
    <w:p w:rsidR="000605AB" w:rsidRPr="00EF1BC7" w:rsidRDefault="00B4257E" w:rsidP="00262BE5">
      <w:pPr>
        <w:jc w:val="both"/>
        <w:rPr>
          <w:rStyle w:val="StrongEmphasis"/>
          <w:rFonts w:ascii="Arial" w:hAnsi="Arial" w:cs="Arial"/>
          <w:b w:val="0"/>
          <w:bCs w:val="0"/>
        </w:rPr>
      </w:pPr>
      <w:r w:rsidRPr="00EF1BC7">
        <w:rPr>
          <w:rStyle w:val="StrongEmphasis"/>
          <w:rFonts w:ascii="Arial" w:hAnsi="Arial" w:cs="Arial"/>
          <w:b w:val="0"/>
          <w:bCs w:val="0"/>
        </w:rPr>
        <w:t xml:space="preserve">-на к.п.5146 </w:t>
      </w:r>
      <w:r w:rsidR="00261870" w:rsidRPr="00EF1BC7">
        <w:rPr>
          <w:rStyle w:val="StrongEmphasis"/>
          <w:rFonts w:ascii="Arial" w:hAnsi="Arial" w:cs="Arial"/>
          <w:b w:val="0"/>
          <w:bCs w:val="0"/>
        </w:rPr>
        <w:t xml:space="preserve">  спратност будућ</w:t>
      </w:r>
      <w:r w:rsidRPr="00EF1BC7">
        <w:rPr>
          <w:rStyle w:val="StrongEmphasis"/>
          <w:rFonts w:ascii="Arial" w:hAnsi="Arial" w:cs="Arial"/>
          <w:b w:val="0"/>
          <w:bCs w:val="0"/>
        </w:rPr>
        <w:t>ег</w:t>
      </w:r>
      <w:r w:rsidR="00261870" w:rsidRPr="00EF1BC7">
        <w:rPr>
          <w:rStyle w:val="StrongEmphasis"/>
          <w:rFonts w:ascii="Arial" w:hAnsi="Arial" w:cs="Arial"/>
          <w:b w:val="0"/>
          <w:bCs w:val="0"/>
        </w:rPr>
        <w:t xml:space="preserve"> објекта је </w:t>
      </w:r>
      <w:r w:rsidRPr="00EF1BC7">
        <w:rPr>
          <w:rStyle w:val="StrongEmphasis"/>
          <w:rFonts w:ascii="Arial" w:hAnsi="Arial" w:cs="Arial"/>
          <w:b w:val="0"/>
          <w:bCs w:val="0"/>
        </w:rPr>
        <w:t xml:space="preserve">П+Га а на 5150 </w:t>
      </w:r>
      <w:r w:rsidR="00261870" w:rsidRPr="00EF1BC7">
        <w:rPr>
          <w:rStyle w:val="StrongEmphasis"/>
          <w:rFonts w:ascii="Arial" w:hAnsi="Arial" w:cs="Arial"/>
          <w:b w:val="0"/>
          <w:bCs w:val="0"/>
        </w:rPr>
        <w:t>,предвиђа се П+</w:t>
      </w:r>
      <w:r w:rsidRPr="00EF1BC7">
        <w:rPr>
          <w:rStyle w:val="StrongEmphasis"/>
          <w:rFonts w:ascii="Arial" w:hAnsi="Arial" w:cs="Arial"/>
          <w:b w:val="0"/>
          <w:bCs w:val="0"/>
        </w:rPr>
        <w:t>1</w:t>
      </w:r>
    </w:p>
    <w:p w:rsidR="00B27D65" w:rsidRPr="009A692C" w:rsidRDefault="00995FFF" w:rsidP="00262BE5">
      <w:pPr>
        <w:jc w:val="both"/>
        <w:rPr>
          <w:rStyle w:val="StrongEmphasis"/>
          <w:rFonts w:ascii="Arial" w:hAnsi="Arial" w:cs="Arial"/>
          <w:b w:val="0"/>
          <w:bCs w:val="0"/>
        </w:rPr>
      </w:pPr>
      <w:r>
        <w:rPr>
          <w:rStyle w:val="StrongEmphasis"/>
          <w:rFonts w:ascii="Arial" w:hAnsi="Arial" w:cs="Arial"/>
          <w:b w:val="0"/>
          <w:bCs w:val="0"/>
        </w:rPr>
        <w:t>Планирана спратност  је у складу са будућом наменом као и са потребом за што већим искоришћењем простора.</w:t>
      </w:r>
    </w:p>
    <w:p w:rsidR="00261870" w:rsidRDefault="004C62D4" w:rsidP="00262BE5">
      <w:pPr>
        <w:jc w:val="both"/>
        <w:rPr>
          <w:rStyle w:val="StrongEmphasis"/>
          <w:rFonts w:ascii="Arial" w:hAnsi="Arial" w:cs="Arial"/>
          <w:b w:val="0"/>
          <w:bCs w:val="0"/>
        </w:rPr>
      </w:pPr>
      <w:r w:rsidRPr="000F565B">
        <w:rPr>
          <w:rStyle w:val="StrongEmphasis"/>
          <w:rFonts w:ascii="Arial" w:hAnsi="Arial" w:cs="Arial"/>
          <w:b w:val="0"/>
          <w:bCs w:val="0"/>
        </w:rPr>
        <w:t>На локацији  ,,Европа" и ,,Централ" предвиђа се изградња нових објеката</w:t>
      </w:r>
      <w:r w:rsidR="00144D43" w:rsidRPr="000F565B">
        <w:rPr>
          <w:rStyle w:val="StrongEmphasis"/>
          <w:rFonts w:ascii="Arial" w:hAnsi="Arial" w:cs="Arial"/>
          <w:b w:val="0"/>
          <w:bCs w:val="0"/>
        </w:rPr>
        <w:t xml:space="preserve"> </w:t>
      </w:r>
      <w:r w:rsidRPr="000F565B">
        <w:rPr>
          <w:rStyle w:val="StrongEmphasis"/>
          <w:rFonts w:ascii="Arial" w:hAnsi="Arial" w:cs="Arial"/>
          <w:b w:val="0"/>
          <w:bCs w:val="0"/>
        </w:rPr>
        <w:t>.Ови објекти су , по мишљењу Завода за заштиту споменика културе Ваљево, током свог постојања претрпели извесне измене због којих не задовољавају критеријуме за утврђивање за непокретна културна добра.</w:t>
      </w:r>
    </w:p>
    <w:p w:rsidR="00261870" w:rsidRDefault="00261870" w:rsidP="00262BE5">
      <w:pPr>
        <w:jc w:val="both"/>
        <w:rPr>
          <w:rStyle w:val="StrongEmphasis"/>
          <w:rFonts w:ascii="Arial" w:hAnsi="Arial" w:cs="Arial"/>
          <w:b w:val="0"/>
          <w:bCs w:val="0"/>
        </w:rPr>
      </w:pPr>
      <w:r>
        <w:rPr>
          <w:rStyle w:val="StrongEmphasis"/>
          <w:rFonts w:ascii="Arial" w:hAnsi="Arial" w:cs="Arial"/>
          <w:b w:val="0"/>
          <w:bCs w:val="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261870" w:rsidRDefault="00261870" w:rsidP="00262BE5">
      <w:pPr>
        <w:jc w:val="both"/>
        <w:rPr>
          <w:rStyle w:val="StrongEmphasis"/>
          <w:rFonts w:ascii="Arial" w:hAnsi="Arial" w:cs="Arial"/>
          <w:b w:val="0"/>
          <w:bCs w:val="0"/>
        </w:rPr>
      </w:pPr>
      <w:r>
        <w:rPr>
          <w:rStyle w:val="StrongEmphasis"/>
          <w:rFonts w:ascii="Arial" w:hAnsi="Arial" w:cs="Arial"/>
          <w:b w:val="0"/>
          <w:bCs w:val="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261870" w:rsidRDefault="00261870" w:rsidP="00262BE5">
      <w:pPr>
        <w:jc w:val="both"/>
        <w:rPr>
          <w:rStyle w:val="StrongEmphasis"/>
          <w:rFonts w:ascii="Arial" w:hAnsi="Arial" w:cs="Arial"/>
          <w:b w:val="0"/>
          <w:bCs w:val="0"/>
        </w:rPr>
      </w:pPr>
      <w:r>
        <w:rPr>
          <w:rStyle w:val="StrongEmphasis"/>
          <w:rFonts w:ascii="Arial" w:hAnsi="Arial" w:cs="Arial"/>
          <w:b w:val="0"/>
          <w:bCs w:val="0"/>
        </w:rPr>
        <w:t>-нови</w:t>
      </w:r>
      <w:r w:rsidR="00531CA4">
        <w:rPr>
          <w:rStyle w:val="StrongEmphasis"/>
          <w:rFonts w:ascii="Arial" w:hAnsi="Arial" w:cs="Arial"/>
          <w:b w:val="0"/>
          <w:bCs w:val="0"/>
        </w:rPr>
        <w:t xml:space="preserve"> објекти не смеју да угрозе право на поглед (визуре суседних парцела нити да умање квалитет живота и рада на њима ( услова осунчања,проветравања,доступности,кретања и др. као и приватност њихових корисника</w:t>
      </w:r>
    </w:p>
    <w:p w:rsidR="00531CA4" w:rsidRDefault="00531CA4" w:rsidP="00262BE5">
      <w:pPr>
        <w:jc w:val="both"/>
        <w:rPr>
          <w:rStyle w:val="StrongEmphasis"/>
          <w:rFonts w:ascii="Arial" w:hAnsi="Arial" w:cs="Arial"/>
          <w:b w:val="0"/>
          <w:bCs w:val="0"/>
        </w:rPr>
      </w:pPr>
      <w:r>
        <w:rPr>
          <w:rStyle w:val="StrongEmphasis"/>
          <w:rFonts w:ascii="Arial" w:hAnsi="Arial" w:cs="Arial"/>
          <w:b w:val="0"/>
          <w:bCs w:val="0"/>
        </w:rPr>
        <w:t>-изградњом нових објеката не смеју се заклањати и угрозити визуре утврђених НКД-СК</w:t>
      </w:r>
    </w:p>
    <w:p w:rsidR="00144D43" w:rsidRPr="00531CA4" w:rsidRDefault="00144D43" w:rsidP="00262BE5">
      <w:pPr>
        <w:jc w:val="both"/>
        <w:rPr>
          <w:rStyle w:val="StrongEmphasis"/>
          <w:rFonts w:ascii="Arial" w:hAnsi="Arial" w:cs="Arial"/>
          <w:b w:val="0"/>
          <w:bCs w:val="0"/>
        </w:rPr>
      </w:pPr>
    </w:p>
    <w:p w:rsidR="00EE1886" w:rsidRDefault="00EE1886" w:rsidP="00262BE5">
      <w:pPr>
        <w:jc w:val="both"/>
        <w:rPr>
          <w:rStyle w:val="StrongEmphasis"/>
          <w:rFonts w:ascii="Arial" w:hAnsi="Arial" w:cs="Arial"/>
          <w:bCs w:val="0"/>
          <w:color w:val="000000" w:themeColor="text1"/>
        </w:rPr>
      </w:pPr>
      <w:r w:rsidRPr="00EE1886">
        <w:rPr>
          <w:rStyle w:val="StrongEmphasis"/>
          <w:rFonts w:ascii="Arial" w:hAnsi="Arial" w:cs="Arial"/>
          <w:bCs w:val="0"/>
        </w:rPr>
        <w:t>4.1</w:t>
      </w:r>
      <w:r>
        <w:rPr>
          <w:rStyle w:val="StrongEmphasis"/>
          <w:rFonts w:ascii="Arial" w:hAnsi="Arial" w:cs="Arial"/>
          <w:bCs w:val="0"/>
        </w:rPr>
        <w:t xml:space="preserve"> </w:t>
      </w:r>
      <w:r w:rsidRPr="009A05C8">
        <w:rPr>
          <w:rStyle w:val="StrongEmphasis"/>
          <w:rFonts w:ascii="Arial" w:hAnsi="Arial" w:cs="Arial"/>
          <w:bCs w:val="0"/>
          <w:color w:val="000000" w:themeColor="text1"/>
        </w:rPr>
        <w:t>Извршене промене у оквиру Измена и допуна ПДР-а</w:t>
      </w:r>
    </w:p>
    <w:p w:rsidR="001B7507" w:rsidRPr="001B7507" w:rsidRDefault="001B7507" w:rsidP="00262BE5">
      <w:pPr>
        <w:jc w:val="both"/>
        <w:rPr>
          <w:rStyle w:val="StrongEmphasis"/>
          <w:rFonts w:ascii="Arial" w:hAnsi="Arial" w:cs="Arial"/>
          <w:bCs w:val="0"/>
          <w:color w:val="000000" w:themeColor="text1"/>
        </w:rPr>
      </w:pPr>
    </w:p>
    <w:p w:rsidR="00EE1886" w:rsidRPr="001B7507" w:rsidRDefault="001B7507" w:rsidP="00262BE5">
      <w:pPr>
        <w:jc w:val="both"/>
        <w:rPr>
          <w:rStyle w:val="StrongEmphasis"/>
          <w:rFonts w:ascii="Arial" w:hAnsi="Arial" w:cs="Arial"/>
          <w:b w:val="0"/>
          <w:bCs w:val="0"/>
          <w:color w:val="000000" w:themeColor="text1"/>
        </w:rPr>
      </w:pPr>
      <w:r w:rsidRPr="001B7507">
        <w:rPr>
          <w:rStyle w:val="StrongEmphasis"/>
          <w:rFonts w:ascii="Arial" w:hAnsi="Arial" w:cs="Arial"/>
          <w:b w:val="0"/>
          <w:bCs w:val="0"/>
          <w:color w:val="000000" w:themeColor="text1"/>
        </w:rPr>
        <w:t>У ок</w:t>
      </w:r>
      <w:r>
        <w:rPr>
          <w:rStyle w:val="StrongEmphasis"/>
          <w:rFonts w:ascii="Arial" w:hAnsi="Arial" w:cs="Arial"/>
          <w:b w:val="0"/>
          <w:bCs w:val="0"/>
          <w:color w:val="000000" w:themeColor="text1"/>
        </w:rPr>
        <w:t xml:space="preserve">виру измена и допуна акценат је стављен на Правила грађења - конкретно за </w:t>
      </w:r>
      <w:r w:rsidR="00531CA4">
        <w:rPr>
          <w:rStyle w:val="StrongEmphasis"/>
          <w:rFonts w:ascii="Arial" w:hAnsi="Arial" w:cs="Arial"/>
          <w:b w:val="0"/>
          <w:bCs w:val="0"/>
          <w:color w:val="000000" w:themeColor="text1"/>
        </w:rPr>
        <w:t xml:space="preserve">све </w:t>
      </w:r>
      <w:r>
        <w:rPr>
          <w:rStyle w:val="StrongEmphasis"/>
          <w:rFonts w:ascii="Arial" w:hAnsi="Arial" w:cs="Arial"/>
          <w:b w:val="0"/>
          <w:bCs w:val="0"/>
          <w:color w:val="000000" w:themeColor="text1"/>
        </w:rPr>
        <w:t>предметне парцеле и извршене су промене на графичким прилозима :</w:t>
      </w:r>
    </w:p>
    <w:p w:rsidR="004D5B17" w:rsidRPr="006B4B96" w:rsidRDefault="001B7507" w:rsidP="00262BE5">
      <w:pPr>
        <w:ind w:right="-22"/>
        <w:jc w:val="both"/>
        <w:rPr>
          <w:rFonts w:ascii="Arial" w:hAnsi="Arial" w:cs="Arial"/>
        </w:rPr>
      </w:pPr>
      <w:r w:rsidRPr="006B4B96">
        <w:rPr>
          <w:rFonts w:ascii="Arial" w:hAnsi="Arial" w:cs="Arial"/>
        </w:rPr>
        <w:t>-Означена је граница обухвата измена и допуна плана</w:t>
      </w:r>
    </w:p>
    <w:p w:rsidR="004D5B17" w:rsidRPr="00531CA4" w:rsidRDefault="004D5B17" w:rsidP="00262BE5">
      <w:pPr>
        <w:ind w:right="-22"/>
        <w:jc w:val="both"/>
        <w:rPr>
          <w:rFonts w:ascii="Arial" w:hAnsi="Arial" w:cs="Arial"/>
        </w:rPr>
      </w:pPr>
      <w:r w:rsidRPr="00332CAD">
        <w:rPr>
          <w:rFonts w:ascii="Arial" w:hAnsi="Arial" w:cs="Arial"/>
        </w:rPr>
        <w:t xml:space="preserve">-Промењена је претежна намена на к.п. </w:t>
      </w:r>
      <w:r w:rsidR="00D734BD">
        <w:rPr>
          <w:rFonts w:ascii="Arial" w:hAnsi="Arial" w:cs="Arial"/>
        </w:rPr>
        <w:t>5146,</w:t>
      </w:r>
      <w:r w:rsidRPr="00332CAD">
        <w:rPr>
          <w:rFonts w:ascii="Arial" w:hAnsi="Arial" w:cs="Arial"/>
        </w:rPr>
        <w:t>5149</w:t>
      </w:r>
      <w:r w:rsidR="00D734BD">
        <w:rPr>
          <w:rFonts w:ascii="Arial" w:hAnsi="Arial" w:cs="Arial"/>
        </w:rPr>
        <w:t xml:space="preserve">,5150 </w:t>
      </w:r>
      <w:r w:rsidRPr="00332CAD">
        <w:rPr>
          <w:rFonts w:ascii="Arial" w:hAnsi="Arial" w:cs="Arial"/>
        </w:rPr>
        <w:t xml:space="preserve"> и 51</w:t>
      </w:r>
      <w:r w:rsidR="00531CA4">
        <w:rPr>
          <w:rFonts w:ascii="Arial" w:hAnsi="Arial" w:cs="Arial"/>
        </w:rPr>
        <w:t>61</w:t>
      </w:r>
    </w:p>
    <w:p w:rsidR="001B7507" w:rsidRPr="00531CA4" w:rsidRDefault="001B7507" w:rsidP="00262BE5">
      <w:pPr>
        <w:ind w:right="-22"/>
        <w:jc w:val="both"/>
        <w:rPr>
          <w:rFonts w:ascii="Arial" w:hAnsi="Arial" w:cs="Arial"/>
        </w:rPr>
      </w:pPr>
      <w:r>
        <w:rPr>
          <w:rFonts w:ascii="Arial" w:hAnsi="Arial" w:cs="Arial"/>
        </w:rPr>
        <w:t>-Дата је зона изградње</w:t>
      </w:r>
      <w:r w:rsidR="00531CA4">
        <w:rPr>
          <w:rFonts w:ascii="Arial" w:hAnsi="Arial" w:cs="Arial"/>
        </w:rPr>
        <w:t xml:space="preserve"> на свим к.п.у обухвату</w:t>
      </w:r>
    </w:p>
    <w:p w:rsidR="00411C9A" w:rsidRDefault="001B7507" w:rsidP="00262BE5">
      <w:pPr>
        <w:ind w:right="-22"/>
        <w:jc w:val="both"/>
        <w:rPr>
          <w:rFonts w:ascii="Arial" w:hAnsi="Arial" w:cs="Arial"/>
          <w:b/>
        </w:rPr>
      </w:pPr>
      <w:r>
        <w:rPr>
          <w:rFonts w:ascii="Arial" w:hAnsi="Arial" w:cs="Arial"/>
        </w:rPr>
        <w:lastRenderedPageBreak/>
        <w:t>-Приказана је будућа (планирана) спратност</w:t>
      </w:r>
    </w:p>
    <w:p w:rsidR="00411C9A" w:rsidRDefault="001B7507" w:rsidP="00262BE5">
      <w:pPr>
        <w:ind w:right="-22"/>
        <w:jc w:val="both"/>
        <w:rPr>
          <w:rFonts w:ascii="Arial" w:hAnsi="Arial" w:cs="Arial"/>
        </w:rPr>
      </w:pPr>
      <w:r>
        <w:rPr>
          <w:rFonts w:ascii="Arial" w:hAnsi="Arial" w:cs="Arial"/>
        </w:rPr>
        <w:t xml:space="preserve">-Унете су промене у графичким прилозима инфраструктуре,у складу са условима    </w:t>
      </w:r>
    </w:p>
    <w:p w:rsidR="001B7507" w:rsidRDefault="001B7507" w:rsidP="00262BE5">
      <w:pPr>
        <w:ind w:right="-22"/>
        <w:jc w:val="both"/>
        <w:rPr>
          <w:rFonts w:ascii="Arial" w:hAnsi="Arial" w:cs="Arial"/>
        </w:rPr>
      </w:pPr>
      <w:r>
        <w:rPr>
          <w:rFonts w:ascii="Arial" w:hAnsi="Arial" w:cs="Arial"/>
        </w:rPr>
        <w:t xml:space="preserve">  надлежних институција</w:t>
      </w:r>
    </w:p>
    <w:p w:rsidR="001B7507" w:rsidRPr="001B7507" w:rsidRDefault="001B7507" w:rsidP="00262BE5">
      <w:pPr>
        <w:ind w:right="-22"/>
        <w:jc w:val="both"/>
        <w:rPr>
          <w:rFonts w:ascii="Arial" w:hAnsi="Arial" w:cs="Arial"/>
        </w:rPr>
      </w:pPr>
      <w:r>
        <w:rPr>
          <w:rFonts w:ascii="Arial" w:hAnsi="Arial" w:cs="Arial"/>
        </w:rPr>
        <w:t>-приказано је формирање к.п. 5125 односно издвајање дела површине од предметне парцеле за ул</w:t>
      </w:r>
      <w:r w:rsidR="0072387E">
        <w:rPr>
          <w:rFonts w:ascii="Arial" w:hAnsi="Arial" w:cs="Arial"/>
        </w:rPr>
        <w:t>ицу Јанка Веселиновића</w:t>
      </w:r>
    </w:p>
    <w:p w:rsidR="00411C9A" w:rsidRPr="00FF5018" w:rsidRDefault="00411C9A" w:rsidP="00262BE5">
      <w:pPr>
        <w:ind w:right="-22"/>
        <w:jc w:val="both"/>
        <w:rPr>
          <w:rFonts w:ascii="Arial" w:hAnsi="Arial" w:cs="Arial"/>
          <w:b/>
        </w:rPr>
      </w:pPr>
    </w:p>
    <w:p w:rsidR="000E45B6" w:rsidRPr="007776BA" w:rsidRDefault="00EE2439" w:rsidP="00262BE5">
      <w:pPr>
        <w:ind w:right="-22"/>
        <w:jc w:val="both"/>
        <w:rPr>
          <w:rFonts w:ascii="Arial" w:hAnsi="Arial" w:cs="Arial"/>
          <w:b/>
        </w:rPr>
      </w:pPr>
      <w:r>
        <w:rPr>
          <w:rFonts w:ascii="Arial" w:hAnsi="Arial" w:cs="Arial"/>
          <w:b/>
        </w:rPr>
        <w:t>4.</w:t>
      </w:r>
      <w:r w:rsidR="00EE1886">
        <w:rPr>
          <w:rFonts w:ascii="Arial" w:hAnsi="Arial" w:cs="Arial"/>
          <w:b/>
        </w:rPr>
        <w:t>2</w:t>
      </w:r>
      <w:r w:rsidR="000E45B6" w:rsidRPr="007776BA">
        <w:rPr>
          <w:rFonts w:ascii="Arial" w:hAnsi="Arial" w:cs="Arial"/>
          <w:b/>
        </w:rPr>
        <w:t>.  Планирана намена земљишта са билансима</w:t>
      </w:r>
    </w:p>
    <w:p w:rsidR="00B27D65" w:rsidRDefault="00B27D65" w:rsidP="00262BE5">
      <w:pPr>
        <w:jc w:val="both"/>
        <w:rPr>
          <w:rStyle w:val="StrongEmphasis"/>
          <w:rFonts w:ascii="Arial" w:hAnsi="Arial" w:cs="Arial"/>
          <w:b w:val="0"/>
          <w:bCs w:val="0"/>
        </w:rPr>
      </w:pPr>
    </w:p>
    <w:p w:rsidR="0038125B" w:rsidRDefault="0038125B" w:rsidP="0038125B">
      <w:pPr>
        <w:jc w:val="both"/>
        <w:rPr>
          <w:rStyle w:val="StrongEmphasis"/>
          <w:rFonts w:ascii="Arial" w:hAnsi="Arial" w:cs="Arial"/>
          <w:b w:val="0"/>
          <w:bCs w:val="0"/>
        </w:rPr>
      </w:pPr>
      <w:r>
        <w:rPr>
          <w:rStyle w:val="StrongEmphasis"/>
          <w:rFonts w:ascii="Arial" w:hAnsi="Arial" w:cs="Arial"/>
          <w:b w:val="0"/>
          <w:bCs w:val="0"/>
        </w:rPr>
        <w:t>Биланс површина у оквиру Измена и допуна ПДР-а није промењен у односу на важећи ПДР.</w:t>
      </w:r>
    </w:p>
    <w:p w:rsidR="0038125B" w:rsidRPr="00E76FAC" w:rsidRDefault="0038125B" w:rsidP="00E76FAC">
      <w:pPr>
        <w:jc w:val="both"/>
        <w:rPr>
          <w:rFonts w:ascii="Arial" w:hAnsi="Arial" w:cs="Arial"/>
        </w:rPr>
      </w:pPr>
      <w:r>
        <w:rPr>
          <w:rStyle w:val="StrongEmphasis"/>
          <w:rFonts w:ascii="Arial" w:hAnsi="Arial" w:cs="Arial"/>
          <w:b w:val="0"/>
          <w:bCs w:val="0"/>
        </w:rPr>
        <w:t>Предметне парцеле и даље припадају површинама за остале намене.</w:t>
      </w:r>
    </w:p>
    <w:p w:rsidR="0038125B" w:rsidRPr="00515D98" w:rsidRDefault="0038125B" w:rsidP="0038125B">
      <w:pPr>
        <w:ind w:right="-22"/>
        <w:jc w:val="both"/>
        <w:rPr>
          <w:rFonts w:ascii="Arial" w:hAnsi="Arial" w:cs="Arial"/>
          <w:color w:val="000000" w:themeColor="text1"/>
        </w:rPr>
      </w:pPr>
      <w:r>
        <w:rPr>
          <w:rFonts w:ascii="Arial" w:hAnsi="Arial" w:cs="Arial"/>
        </w:rPr>
        <w:t xml:space="preserve">У оквиру обухвата Плана, не постоји просторно доминантна функција. С обзиром да се овде ради о ужем </w:t>
      </w:r>
      <w:r w:rsidRPr="00515D98">
        <w:rPr>
          <w:rFonts w:ascii="Arial" w:hAnsi="Arial" w:cs="Arial"/>
          <w:color w:val="000000" w:themeColor="text1"/>
        </w:rPr>
        <w:t>центру града постоји низ функционалних целина –простора са различит</w:t>
      </w:r>
      <w:r w:rsidR="00834E0E" w:rsidRPr="00515D98">
        <w:rPr>
          <w:rFonts w:ascii="Arial" w:hAnsi="Arial" w:cs="Arial"/>
          <w:color w:val="000000" w:themeColor="text1"/>
        </w:rPr>
        <w:t>и</w:t>
      </w:r>
      <w:r w:rsidRPr="00515D98">
        <w:rPr>
          <w:rFonts w:ascii="Arial" w:hAnsi="Arial" w:cs="Arial"/>
          <w:color w:val="000000" w:themeColor="text1"/>
        </w:rPr>
        <w:t>м намен</w:t>
      </w:r>
      <w:r w:rsidR="00834E0E" w:rsidRPr="00515D98">
        <w:rPr>
          <w:rFonts w:ascii="Arial" w:hAnsi="Arial" w:cs="Arial"/>
          <w:color w:val="000000" w:themeColor="text1"/>
        </w:rPr>
        <w:t>а</w:t>
      </w:r>
      <w:r w:rsidRPr="00515D98">
        <w:rPr>
          <w:rFonts w:ascii="Arial" w:hAnsi="Arial" w:cs="Arial"/>
          <w:color w:val="000000" w:themeColor="text1"/>
        </w:rPr>
        <w:t>м</w:t>
      </w:r>
      <w:r w:rsidR="00834E0E" w:rsidRPr="00515D98">
        <w:rPr>
          <w:rFonts w:ascii="Arial" w:hAnsi="Arial" w:cs="Arial"/>
          <w:color w:val="000000" w:themeColor="text1"/>
        </w:rPr>
        <w:t xml:space="preserve">а </w:t>
      </w:r>
      <w:r w:rsidRPr="00515D98">
        <w:rPr>
          <w:rFonts w:ascii="Arial" w:hAnsi="Arial" w:cs="Arial"/>
          <w:color w:val="000000" w:themeColor="text1"/>
        </w:rPr>
        <w:t xml:space="preserve"> скоро равномерно заступљен</w:t>
      </w:r>
      <w:r w:rsidR="00834E0E" w:rsidRPr="00515D98">
        <w:rPr>
          <w:rFonts w:ascii="Arial" w:hAnsi="Arial" w:cs="Arial"/>
          <w:color w:val="000000" w:themeColor="text1"/>
        </w:rPr>
        <w:t>им</w:t>
      </w:r>
      <w:r w:rsidRPr="00515D98">
        <w:rPr>
          <w:rFonts w:ascii="Arial" w:hAnsi="Arial" w:cs="Arial"/>
          <w:color w:val="000000" w:themeColor="text1"/>
        </w:rPr>
        <w:t>.</w:t>
      </w:r>
    </w:p>
    <w:p w:rsidR="0038125B" w:rsidRDefault="0038125B" w:rsidP="0038125B">
      <w:pPr>
        <w:ind w:right="-22"/>
        <w:jc w:val="both"/>
        <w:rPr>
          <w:rFonts w:ascii="Arial" w:eastAsia="ArialMT" w:hAnsi="Arial" w:cs="Arial"/>
        </w:rPr>
      </w:pPr>
      <w:r w:rsidRPr="00515D98">
        <w:rPr>
          <w:rFonts w:ascii="Arial" w:hAnsi="Arial" w:cs="Arial"/>
          <w:color w:val="000000" w:themeColor="text1"/>
        </w:rPr>
        <w:t>Планирани су објекти веће спратности</w:t>
      </w:r>
      <w:r w:rsidR="007553A9">
        <w:rPr>
          <w:rFonts w:ascii="Arial" w:hAnsi="Arial" w:cs="Arial"/>
          <w:color w:val="000000" w:themeColor="text1"/>
        </w:rPr>
        <w:t>,</w:t>
      </w:r>
      <w:r w:rsidRPr="00515D98">
        <w:rPr>
          <w:rFonts w:ascii="Arial" w:hAnsi="Arial" w:cs="Arial"/>
          <w:color w:val="000000" w:themeColor="text1"/>
        </w:rPr>
        <w:t xml:space="preserve"> </w:t>
      </w:r>
      <w:r w:rsidR="007553A9" w:rsidRPr="00C769B5">
        <w:rPr>
          <w:rFonts w:ascii="Arial" w:hAnsi="Arial" w:cs="Arial"/>
        </w:rPr>
        <w:t xml:space="preserve">до </w:t>
      </w:r>
      <w:r w:rsidR="00531CA4">
        <w:rPr>
          <w:rFonts w:ascii="Arial" w:hAnsi="Arial" w:cs="Arial"/>
        </w:rPr>
        <w:t>мах.</w:t>
      </w:r>
      <w:r w:rsidR="007553A9" w:rsidRPr="00C769B5">
        <w:rPr>
          <w:rFonts w:ascii="Arial" w:hAnsi="Arial" w:cs="Arial"/>
        </w:rPr>
        <w:t xml:space="preserve"> П+</w:t>
      </w:r>
      <w:r w:rsidR="00332CAD">
        <w:rPr>
          <w:rFonts w:ascii="Arial" w:hAnsi="Arial" w:cs="Arial"/>
        </w:rPr>
        <w:t>6</w:t>
      </w:r>
      <w:r w:rsidRPr="00C769B5">
        <w:rPr>
          <w:rFonts w:ascii="Arial" w:hAnsi="Arial" w:cs="Arial"/>
        </w:rPr>
        <w:t>,</w:t>
      </w:r>
      <w:r w:rsidRPr="007553A9">
        <w:rPr>
          <w:rFonts w:ascii="Arial" w:hAnsi="Arial" w:cs="Arial"/>
          <w:color w:val="FF0000"/>
        </w:rPr>
        <w:t xml:space="preserve"> </w:t>
      </w:r>
      <w:r w:rsidRPr="00515D98">
        <w:rPr>
          <w:rFonts w:ascii="Arial" w:hAnsi="Arial" w:cs="Arial"/>
          <w:color w:val="000000" w:themeColor="text1"/>
        </w:rPr>
        <w:t xml:space="preserve">. </w:t>
      </w:r>
      <w:r w:rsidRPr="00515D98">
        <w:rPr>
          <w:rFonts w:ascii="Arial" w:eastAsia="ArialMT" w:hAnsi="Arial" w:cs="Arial"/>
          <w:color w:val="000000" w:themeColor="text1"/>
        </w:rPr>
        <w:t>Планирана спратност објеката је условљена регулационом ширином улица,  удаљеношћу до наспрамних објеката, спратном висином објеката који се задржавају и низом критеријума усвојених из претходне анализе постојећег стања</w:t>
      </w:r>
      <w:r w:rsidRPr="00411C9A">
        <w:rPr>
          <w:rFonts w:ascii="Arial" w:eastAsia="ArialMT" w:hAnsi="Arial" w:cs="Arial"/>
          <w:color w:val="FF0000"/>
        </w:rPr>
        <w:t>.</w:t>
      </w:r>
    </w:p>
    <w:p w:rsidR="0038125B" w:rsidRPr="00A207A9" w:rsidRDefault="0038125B" w:rsidP="0051115B">
      <w:pPr>
        <w:pStyle w:val="BodyText"/>
        <w:spacing w:after="0"/>
        <w:ind w:right="-22"/>
        <w:jc w:val="both"/>
        <w:rPr>
          <w:rFonts w:ascii="Arial" w:hAnsi="Arial" w:cs="Arial"/>
          <w:bCs/>
          <w:color w:val="D60093"/>
        </w:rPr>
      </w:pPr>
    </w:p>
    <w:p w:rsidR="00834E0E" w:rsidRPr="00E76FAC" w:rsidRDefault="0038125B" w:rsidP="00834E0E">
      <w:pPr>
        <w:pStyle w:val="BodyText"/>
        <w:spacing w:after="0"/>
        <w:ind w:right="-22"/>
        <w:jc w:val="both"/>
        <w:rPr>
          <w:rFonts w:ascii="Arial" w:hAnsi="Arial" w:cs="Arial"/>
          <w:bCs/>
          <w:u w:val="single"/>
        </w:rPr>
      </w:pPr>
      <w:r w:rsidRPr="00127EEA">
        <w:rPr>
          <w:rFonts w:ascii="Arial" w:hAnsi="Arial" w:cs="Arial"/>
          <w:bCs/>
          <w:u w:val="single"/>
          <w:lang w:val="sr-Cyrl-CS"/>
        </w:rPr>
        <w:t>На осталом грађевинском земљишту дефинисана је намена:</w:t>
      </w:r>
    </w:p>
    <w:p w:rsidR="0038125B" w:rsidRDefault="0038125B" w:rsidP="0038125B">
      <w:pPr>
        <w:pStyle w:val="BodyText"/>
        <w:spacing w:after="0"/>
        <w:ind w:right="-22"/>
        <w:jc w:val="both"/>
        <w:rPr>
          <w:rFonts w:ascii="Arial" w:hAnsi="Arial" w:cs="Arial"/>
          <w:bCs/>
          <w:lang w:val="sr-Cyrl-CS"/>
        </w:rPr>
      </w:pPr>
      <w:r>
        <w:rPr>
          <w:rFonts w:ascii="Arial" w:hAnsi="Arial" w:cs="Arial"/>
          <w:bCs/>
        </w:rPr>
        <w:t xml:space="preserve">                       </w:t>
      </w:r>
      <w:r w:rsidRPr="00127EEA">
        <w:rPr>
          <w:rFonts w:ascii="Arial" w:hAnsi="Arial" w:cs="Arial"/>
          <w:bCs/>
          <w:lang w:val="sr-Cyrl-CS"/>
        </w:rPr>
        <w:t xml:space="preserve">- вишепородично становање  </w:t>
      </w:r>
      <w:r>
        <w:rPr>
          <w:rFonts w:ascii="Arial" w:hAnsi="Arial" w:cs="Arial"/>
          <w:bCs/>
          <w:lang w:val="sr-Cyrl-CS"/>
        </w:rPr>
        <w:t>средњих</w:t>
      </w:r>
      <w:r w:rsidRPr="00127EEA">
        <w:rPr>
          <w:rFonts w:ascii="Arial" w:hAnsi="Arial" w:cs="Arial"/>
          <w:bCs/>
          <w:lang w:val="sr-Cyrl-CS"/>
        </w:rPr>
        <w:t xml:space="preserve"> густина са терцијалним делатностима ;</w:t>
      </w:r>
    </w:p>
    <w:p w:rsidR="0051115B" w:rsidRDefault="0038125B" w:rsidP="0038125B">
      <w:pPr>
        <w:pStyle w:val="BodyText"/>
        <w:spacing w:after="0"/>
        <w:ind w:left="1411" w:right="-22"/>
        <w:jc w:val="both"/>
        <w:rPr>
          <w:rFonts w:ascii="Arial" w:hAnsi="Arial" w:cs="Arial"/>
          <w:bCs/>
          <w:lang w:val="sr-Cyrl-CS"/>
        </w:rPr>
      </w:pPr>
      <w:r>
        <w:rPr>
          <w:rFonts w:ascii="Arial" w:hAnsi="Arial" w:cs="Arial"/>
          <w:bCs/>
          <w:lang w:val="sr-Cyrl-CS"/>
        </w:rPr>
        <w:t>-терцијалне делатности.</w:t>
      </w:r>
    </w:p>
    <w:p w:rsidR="0011339A" w:rsidRPr="00127EEA" w:rsidRDefault="0051115B" w:rsidP="0051115B">
      <w:pPr>
        <w:pStyle w:val="BodyText"/>
        <w:spacing w:after="0"/>
        <w:ind w:right="-22"/>
        <w:jc w:val="both"/>
        <w:rPr>
          <w:rFonts w:ascii="Arial" w:hAnsi="Arial" w:cs="Arial"/>
          <w:bCs/>
          <w:lang w:val="sr-Cyrl-CS"/>
        </w:rPr>
      </w:pPr>
      <w:r>
        <w:rPr>
          <w:rFonts w:ascii="Arial" w:hAnsi="Arial" w:cs="Arial"/>
          <w:bCs/>
          <w:lang w:val="sr-Cyrl-CS"/>
        </w:rPr>
        <w:t>У оквиру обухвата  на к.п. 5125 налази се део будуће јавне површине</w:t>
      </w:r>
      <w:r w:rsidR="00BE523B">
        <w:rPr>
          <w:rFonts w:ascii="Arial" w:hAnsi="Arial" w:cs="Arial"/>
          <w:bCs/>
          <w:lang w:val="sr-Cyrl-CS"/>
        </w:rPr>
        <w:t xml:space="preserve"> (улице Јанка Веселиновића)</w:t>
      </w:r>
      <w:r>
        <w:rPr>
          <w:rFonts w:ascii="Arial" w:hAnsi="Arial" w:cs="Arial"/>
          <w:bCs/>
          <w:lang w:val="sr-Cyrl-CS"/>
        </w:rPr>
        <w:t xml:space="preserve"> у површини од 41 м2</w:t>
      </w:r>
    </w:p>
    <w:p w:rsidR="0038125B" w:rsidRDefault="0038125B" w:rsidP="0038125B">
      <w:pPr>
        <w:pStyle w:val="BodyText"/>
        <w:ind w:right="-22"/>
        <w:jc w:val="both"/>
        <w:rPr>
          <w:rStyle w:val="StrongEmphasis"/>
          <w:rFonts w:ascii="Arial" w:hAnsi="Arial" w:cs="Arial"/>
          <w:b w:val="0"/>
          <w:bCs w:val="0"/>
        </w:rPr>
      </w:pPr>
      <w:r w:rsidRPr="00232AC2">
        <w:rPr>
          <w:rFonts w:ascii="Arial" w:hAnsi="Arial" w:cs="Arial"/>
          <w:bCs/>
          <w:color w:val="D60093"/>
          <w:lang w:val="sr-Cyrl-CS"/>
        </w:rPr>
        <w:tab/>
      </w:r>
      <w:r w:rsidRPr="00127EEA">
        <w:rPr>
          <w:rStyle w:val="StrongEmphasis"/>
          <w:rFonts w:ascii="Arial" w:hAnsi="Arial" w:cs="Arial"/>
          <w:b w:val="0"/>
          <w:bCs w:val="0"/>
        </w:rPr>
        <w:t xml:space="preserve">Основни предлог урбанистичких параметара и план зоне изградње дат је </w:t>
      </w:r>
      <w:r w:rsidR="0072387E">
        <w:rPr>
          <w:rStyle w:val="StrongEmphasis"/>
          <w:rFonts w:ascii="Arial" w:hAnsi="Arial" w:cs="Arial"/>
          <w:b w:val="0"/>
          <w:bCs w:val="0"/>
        </w:rPr>
        <w:t>на одговарајућим графичким прилозима</w:t>
      </w:r>
    </w:p>
    <w:p w:rsidR="0072387E" w:rsidRPr="0072387E" w:rsidRDefault="0072387E" w:rsidP="0038125B">
      <w:pPr>
        <w:pStyle w:val="BodyText"/>
        <w:ind w:right="-22"/>
        <w:jc w:val="both"/>
        <w:rPr>
          <w:rStyle w:val="StrongEmphasis"/>
          <w:rFonts w:ascii="Arial" w:hAnsi="Arial" w:cs="Arial"/>
          <w:b w:val="0"/>
          <w:bCs w:val="0"/>
        </w:rPr>
      </w:pPr>
    </w:p>
    <w:p w:rsidR="006C094B" w:rsidRPr="00E76FAC" w:rsidRDefault="0038125B" w:rsidP="00E76FAC">
      <w:pPr>
        <w:pStyle w:val="BodyText"/>
        <w:ind w:right="-22"/>
        <w:jc w:val="both"/>
        <w:rPr>
          <w:rFonts w:ascii="Arial" w:hAnsi="Arial" w:cs="Arial"/>
        </w:rPr>
      </w:pPr>
      <w:r>
        <w:rPr>
          <w:rStyle w:val="StrongEmphasis"/>
          <w:rFonts w:ascii="Arial" w:hAnsi="Arial" w:cs="Arial"/>
          <w:b w:val="0"/>
          <w:bCs w:val="0"/>
        </w:rPr>
        <w:t xml:space="preserve">                                        </w:t>
      </w:r>
      <w:r w:rsidRPr="004F4615">
        <w:rPr>
          <w:rStyle w:val="StrongEmphasis"/>
          <w:rFonts w:ascii="Arial" w:hAnsi="Arial" w:cs="Arial"/>
          <w:bCs w:val="0"/>
          <w:u w:val="single"/>
        </w:rPr>
        <w:t>Биланс планираних површина</w:t>
      </w:r>
    </w:p>
    <w:p w:rsidR="006C094B" w:rsidRDefault="006C094B" w:rsidP="0038125B">
      <w:pPr>
        <w:ind w:right="-353"/>
        <w:jc w:val="both"/>
        <w:rPr>
          <w:rFonts w:ascii="Arial" w:eastAsia="Arial" w:hAnsi="Arial" w:cs="Arial"/>
        </w:rPr>
      </w:pPr>
    </w:p>
    <w:p w:rsidR="0038125B" w:rsidRPr="00256411" w:rsidRDefault="0038125B" w:rsidP="0038125B">
      <w:pPr>
        <w:ind w:right="-353"/>
        <w:jc w:val="both"/>
        <w:rPr>
          <w:rStyle w:val="StrongEmphasis"/>
          <w:rFonts w:ascii="Arial" w:hAnsi="Arial" w:cs="Arial"/>
          <w:b w:val="0"/>
          <w:bCs w:val="0"/>
        </w:rPr>
      </w:pPr>
      <w:r>
        <w:rPr>
          <w:rStyle w:val="StrongEmphasis"/>
          <w:rFonts w:ascii="Arial" w:hAnsi="Arial" w:cs="Arial"/>
          <w:b w:val="0"/>
          <w:bCs w:val="0"/>
          <w:u w:val="single"/>
        </w:rPr>
        <w:t xml:space="preserve"> </w:t>
      </w:r>
      <w:r w:rsidRPr="00BB194A">
        <w:rPr>
          <w:rStyle w:val="StrongEmphasis"/>
          <w:rFonts w:ascii="Arial" w:hAnsi="Arial" w:cs="Arial"/>
          <w:b w:val="0"/>
          <w:bCs w:val="0"/>
          <w:u w:val="single"/>
        </w:rPr>
        <w:t>Приказ остварених урбанистичких параметара и капацитета</w:t>
      </w:r>
      <w:r w:rsidRPr="00256411">
        <w:rPr>
          <w:rStyle w:val="StrongEmphasis"/>
          <w:rFonts w:ascii="Arial" w:hAnsi="Arial" w:cs="Arial"/>
          <w:b w:val="0"/>
          <w:bCs w:val="0"/>
        </w:rPr>
        <w:t>:</w:t>
      </w:r>
    </w:p>
    <w:p w:rsidR="0038125B" w:rsidRPr="00256411" w:rsidRDefault="0038125B" w:rsidP="0038125B">
      <w:pPr>
        <w:ind w:right="-353"/>
        <w:jc w:val="both"/>
        <w:rPr>
          <w:rStyle w:val="StrongEmphasis"/>
          <w:rFonts w:ascii="Arial" w:hAnsi="Arial" w:cs="Arial"/>
          <w:b w:val="0"/>
          <w:bCs w:val="0"/>
        </w:rPr>
      </w:pPr>
    </w:p>
    <w:p w:rsidR="0038125B" w:rsidRPr="006D5514" w:rsidRDefault="0038125B" w:rsidP="0038125B">
      <w:pPr>
        <w:ind w:right="-353"/>
        <w:jc w:val="both"/>
        <w:rPr>
          <w:rStyle w:val="StrongEmphasis"/>
          <w:rFonts w:ascii="Arial" w:hAnsi="Arial" w:cs="Arial"/>
          <w:b w:val="0"/>
          <w:bCs w:val="0"/>
        </w:rPr>
      </w:pPr>
      <w:r w:rsidRPr="0051115B">
        <w:rPr>
          <w:rStyle w:val="StrongEmphasis"/>
          <w:rFonts w:ascii="Arial" w:hAnsi="Arial" w:cs="Arial"/>
          <w:b w:val="0"/>
          <w:bCs w:val="0"/>
        </w:rPr>
        <w:t>Површина обухвата…………………………………………………………….</w:t>
      </w:r>
      <w:r w:rsidR="006D5514" w:rsidRPr="00952FAC">
        <w:rPr>
          <w:rFonts w:ascii="Arial" w:hAnsi="Arial" w:cs="Arial"/>
        </w:rPr>
        <w:t>2799</w:t>
      </w:r>
      <w:r w:rsidRPr="004A6869">
        <w:rPr>
          <w:rStyle w:val="StrongEmphasis"/>
          <w:rFonts w:ascii="Arial" w:hAnsi="Arial" w:cs="Arial"/>
          <w:b w:val="0"/>
          <w:bCs w:val="0"/>
          <w:color w:val="FF0000"/>
          <w:lang w:bidi="ar-SA"/>
        </w:rPr>
        <w:t xml:space="preserve"> </w:t>
      </w:r>
      <w:r w:rsidRPr="006D5514">
        <w:rPr>
          <w:rStyle w:val="StrongEmphasis"/>
          <w:rFonts w:ascii="Arial" w:hAnsi="Arial" w:cs="Arial"/>
          <w:b w:val="0"/>
          <w:bCs w:val="0"/>
          <w:lang w:bidi="ar-SA"/>
        </w:rPr>
        <w:t>м2</w:t>
      </w:r>
    </w:p>
    <w:p w:rsidR="0038125B" w:rsidRPr="0051115B" w:rsidRDefault="00DB64DE" w:rsidP="0038125B">
      <w:pPr>
        <w:ind w:right="-353"/>
        <w:jc w:val="both"/>
        <w:rPr>
          <w:rStyle w:val="StrongEmphasis"/>
          <w:rFonts w:ascii="Arial" w:hAnsi="Arial" w:cs="Arial"/>
          <w:b w:val="0"/>
          <w:bCs w:val="0"/>
        </w:rPr>
      </w:pPr>
      <w:r>
        <w:rPr>
          <w:rStyle w:val="StrongEmphasis"/>
          <w:rFonts w:ascii="Arial" w:hAnsi="Arial" w:cs="Arial"/>
          <w:b w:val="0"/>
          <w:bCs w:val="0"/>
        </w:rPr>
        <w:t>Површина зоне изградње</w:t>
      </w:r>
      <w:r w:rsidR="0038125B" w:rsidRPr="0051115B">
        <w:rPr>
          <w:rStyle w:val="StrongEmphasis"/>
          <w:rFonts w:ascii="Arial" w:hAnsi="Arial" w:cs="Arial"/>
          <w:b w:val="0"/>
          <w:bCs w:val="0"/>
        </w:rPr>
        <w:t>…………………………………………………...</w:t>
      </w:r>
      <w:r>
        <w:rPr>
          <w:rStyle w:val="StrongEmphasis"/>
          <w:rFonts w:ascii="Arial" w:hAnsi="Arial" w:cs="Arial"/>
          <w:b w:val="0"/>
          <w:bCs w:val="0"/>
        </w:rPr>
        <w:t>----------</w:t>
      </w:r>
      <w:r w:rsidR="0038125B" w:rsidRPr="0051115B">
        <w:rPr>
          <w:rStyle w:val="StrongEmphasis"/>
          <w:rFonts w:ascii="Arial" w:hAnsi="Arial" w:cs="Arial"/>
          <w:b w:val="0"/>
          <w:bCs w:val="0"/>
          <w:lang w:bidi="ar-SA"/>
        </w:rPr>
        <w:t xml:space="preserve"> м2</w:t>
      </w:r>
    </w:p>
    <w:p w:rsidR="0038125B" w:rsidRPr="006B4B96" w:rsidRDefault="0038125B" w:rsidP="0038125B">
      <w:pPr>
        <w:ind w:right="-353"/>
        <w:jc w:val="both"/>
        <w:rPr>
          <w:rStyle w:val="StrongEmphasis"/>
          <w:rFonts w:ascii="Arial" w:hAnsi="Arial" w:cs="Arial"/>
          <w:b w:val="0"/>
          <w:bCs w:val="0"/>
        </w:rPr>
      </w:pPr>
      <w:r w:rsidRPr="0051115B">
        <w:rPr>
          <w:rStyle w:val="StrongEmphasis"/>
          <w:rFonts w:ascii="Arial" w:hAnsi="Arial" w:cs="Arial"/>
          <w:b w:val="0"/>
          <w:bCs w:val="0"/>
        </w:rPr>
        <w:t>Просечна спратност………………………………………..……………….</w:t>
      </w:r>
      <w:r w:rsidR="004A6869">
        <w:rPr>
          <w:rStyle w:val="StrongEmphasis"/>
          <w:rFonts w:ascii="Arial" w:hAnsi="Arial" w:cs="Arial"/>
          <w:b w:val="0"/>
          <w:bCs w:val="0"/>
        </w:rPr>
        <w:t xml:space="preserve">од </w:t>
      </w:r>
      <w:r w:rsidRPr="0051115B">
        <w:rPr>
          <w:rStyle w:val="StrongEmphasis"/>
          <w:rFonts w:ascii="Arial" w:hAnsi="Arial" w:cs="Arial"/>
          <w:b w:val="0"/>
          <w:bCs w:val="0"/>
        </w:rPr>
        <w:t>П+</w:t>
      </w:r>
      <w:r w:rsidR="004A6869">
        <w:rPr>
          <w:rStyle w:val="StrongEmphasis"/>
          <w:rFonts w:ascii="Arial" w:hAnsi="Arial" w:cs="Arial"/>
          <w:b w:val="0"/>
          <w:bCs w:val="0"/>
        </w:rPr>
        <w:t>Га</w:t>
      </w:r>
      <w:r w:rsidRPr="0051115B">
        <w:rPr>
          <w:rStyle w:val="StrongEmphasis"/>
          <w:rFonts w:ascii="Arial" w:hAnsi="Arial" w:cs="Arial"/>
          <w:b w:val="0"/>
          <w:bCs w:val="0"/>
        </w:rPr>
        <w:t xml:space="preserve"> </w:t>
      </w:r>
      <w:r w:rsidR="00DB64DE">
        <w:rPr>
          <w:rStyle w:val="StrongEmphasis"/>
          <w:rFonts w:ascii="Arial" w:hAnsi="Arial" w:cs="Arial"/>
          <w:b w:val="0"/>
          <w:bCs w:val="0"/>
        </w:rPr>
        <w:t>до</w:t>
      </w:r>
      <w:r w:rsidRPr="0051115B">
        <w:rPr>
          <w:rStyle w:val="StrongEmphasis"/>
          <w:rFonts w:ascii="Arial" w:hAnsi="Arial" w:cs="Arial"/>
          <w:b w:val="0"/>
          <w:bCs w:val="0"/>
        </w:rPr>
        <w:t xml:space="preserve"> П+</w:t>
      </w:r>
      <w:r w:rsidR="006B4B96">
        <w:rPr>
          <w:rStyle w:val="StrongEmphasis"/>
          <w:rFonts w:ascii="Arial" w:hAnsi="Arial" w:cs="Arial"/>
          <w:b w:val="0"/>
          <w:bCs w:val="0"/>
        </w:rPr>
        <w:t>6</w:t>
      </w:r>
    </w:p>
    <w:p w:rsidR="0038125B" w:rsidRPr="00FF5018" w:rsidRDefault="0038125B" w:rsidP="00262BE5">
      <w:pPr>
        <w:jc w:val="both"/>
        <w:rPr>
          <w:rStyle w:val="StrongEmphasis"/>
          <w:rFonts w:ascii="Arial" w:hAnsi="Arial" w:cs="Arial"/>
          <w:b w:val="0"/>
          <w:bCs w:val="0"/>
        </w:rPr>
      </w:pPr>
    </w:p>
    <w:p w:rsidR="004E2694" w:rsidRDefault="00EE2439" w:rsidP="00262BE5">
      <w:pPr>
        <w:widowControl/>
        <w:suppressAutoHyphens/>
        <w:autoSpaceDE/>
        <w:autoSpaceDN/>
        <w:adjustRightInd/>
        <w:spacing w:after="200"/>
        <w:jc w:val="both"/>
        <w:rPr>
          <w:rFonts w:ascii="Arial" w:hAnsi="Arial" w:cs="Arial"/>
          <w:b/>
        </w:rPr>
      </w:pPr>
      <w:r>
        <w:rPr>
          <w:rFonts w:ascii="Arial" w:hAnsi="Arial" w:cs="Arial"/>
          <w:b/>
        </w:rPr>
        <w:t>4.</w:t>
      </w:r>
      <w:r w:rsidR="00EE1886">
        <w:rPr>
          <w:rFonts w:ascii="Arial" w:hAnsi="Arial" w:cs="Arial"/>
          <w:b/>
        </w:rPr>
        <w:t>3</w:t>
      </w:r>
      <w:r w:rsidR="00390319">
        <w:rPr>
          <w:rFonts w:ascii="Arial" w:hAnsi="Arial" w:cs="Arial"/>
          <w:b/>
        </w:rPr>
        <w:t>.</w:t>
      </w:r>
      <w:r w:rsidR="004E2694" w:rsidRPr="00D2084A">
        <w:rPr>
          <w:rFonts w:ascii="Arial" w:hAnsi="Arial" w:cs="Arial"/>
          <w:b/>
        </w:rPr>
        <w:t xml:space="preserve"> Карактеристичне зоне и целине</w:t>
      </w:r>
    </w:p>
    <w:p w:rsidR="0059130D" w:rsidRDefault="0059130D" w:rsidP="00262BE5">
      <w:pPr>
        <w:widowControl/>
        <w:suppressAutoHyphens/>
        <w:autoSpaceDE/>
        <w:autoSpaceDN/>
        <w:adjustRightInd/>
        <w:spacing w:after="200"/>
        <w:jc w:val="both"/>
        <w:rPr>
          <w:rFonts w:ascii="Arial" w:hAnsi="Arial" w:cs="Arial"/>
        </w:rPr>
      </w:pPr>
      <w:r w:rsidRPr="0059130D">
        <w:rPr>
          <w:rFonts w:ascii="Arial" w:hAnsi="Arial" w:cs="Arial"/>
        </w:rPr>
        <w:t>Планом детаљне регулације</w:t>
      </w:r>
      <w:r>
        <w:rPr>
          <w:rFonts w:ascii="Arial" w:hAnsi="Arial" w:cs="Arial"/>
        </w:rPr>
        <w:t xml:space="preserve"> блока између улица В.Мишића,Ђ.Јакшића,Светог Саве,Ј.Цвијића и Трга Анте Богићевића, издв</w:t>
      </w:r>
      <w:r w:rsidR="0051115B">
        <w:rPr>
          <w:rFonts w:ascii="Arial" w:hAnsi="Arial" w:cs="Arial"/>
        </w:rPr>
        <w:t>ој</w:t>
      </w:r>
      <w:r w:rsidR="00834E0E">
        <w:rPr>
          <w:rFonts w:ascii="Arial" w:hAnsi="Arial" w:cs="Arial"/>
        </w:rPr>
        <w:t xml:space="preserve">ено је </w:t>
      </w:r>
      <w:r>
        <w:rPr>
          <w:rFonts w:ascii="Arial" w:hAnsi="Arial" w:cs="Arial"/>
        </w:rPr>
        <w:t xml:space="preserve"> више карактеристичних зона и целина.</w:t>
      </w:r>
    </w:p>
    <w:p w:rsidR="0059130D" w:rsidRDefault="0059130D" w:rsidP="00262BE5">
      <w:pPr>
        <w:widowControl/>
        <w:suppressAutoHyphens/>
        <w:autoSpaceDE/>
        <w:autoSpaceDN/>
        <w:adjustRightInd/>
        <w:spacing w:after="200"/>
        <w:jc w:val="both"/>
        <w:rPr>
          <w:rFonts w:ascii="Arial" w:hAnsi="Arial" w:cs="Arial"/>
        </w:rPr>
      </w:pPr>
      <w:r>
        <w:rPr>
          <w:rFonts w:ascii="Arial" w:hAnsi="Arial" w:cs="Arial"/>
        </w:rPr>
        <w:t>Обзиром да су предмет измена појединачне парцеле,оне припадају одређеним зонама</w:t>
      </w:r>
    </w:p>
    <w:p w:rsidR="0059130D" w:rsidRDefault="0059130D" w:rsidP="00262BE5">
      <w:pPr>
        <w:widowControl/>
        <w:suppressAutoHyphens/>
        <w:autoSpaceDE/>
        <w:autoSpaceDN/>
        <w:adjustRightInd/>
        <w:spacing w:after="200"/>
        <w:jc w:val="both"/>
        <w:rPr>
          <w:rFonts w:ascii="Arial" w:hAnsi="Arial" w:cs="Arial"/>
        </w:rPr>
      </w:pPr>
      <w:r>
        <w:rPr>
          <w:rFonts w:ascii="Arial" w:hAnsi="Arial" w:cs="Arial"/>
        </w:rPr>
        <w:t>-к.п.бр.</w:t>
      </w:r>
      <w:r w:rsidR="004A6869">
        <w:rPr>
          <w:rFonts w:ascii="Arial" w:hAnsi="Arial" w:cs="Arial"/>
        </w:rPr>
        <w:t>5146,</w:t>
      </w:r>
      <w:r>
        <w:rPr>
          <w:rFonts w:ascii="Arial" w:hAnsi="Arial" w:cs="Arial"/>
        </w:rPr>
        <w:t>5149</w:t>
      </w:r>
      <w:r w:rsidR="00E76FAC">
        <w:rPr>
          <w:rFonts w:ascii="Arial" w:hAnsi="Arial" w:cs="Arial"/>
        </w:rPr>
        <w:t>,5150</w:t>
      </w:r>
      <w:r w:rsidR="004A6869">
        <w:rPr>
          <w:rFonts w:ascii="Arial" w:hAnsi="Arial" w:cs="Arial"/>
        </w:rPr>
        <w:t>,5161</w:t>
      </w:r>
      <w:r>
        <w:rPr>
          <w:rFonts w:ascii="Arial" w:hAnsi="Arial" w:cs="Arial"/>
        </w:rPr>
        <w:t xml:space="preserve"> и 5162-карактеристична зона 5</w:t>
      </w:r>
    </w:p>
    <w:p w:rsidR="0059130D" w:rsidRDefault="0059130D" w:rsidP="00262BE5">
      <w:pPr>
        <w:widowControl/>
        <w:suppressAutoHyphens/>
        <w:autoSpaceDE/>
        <w:autoSpaceDN/>
        <w:adjustRightInd/>
        <w:spacing w:after="200"/>
        <w:jc w:val="both"/>
        <w:rPr>
          <w:rFonts w:ascii="Arial" w:hAnsi="Arial" w:cs="Arial"/>
        </w:rPr>
      </w:pPr>
      <w:r>
        <w:rPr>
          <w:rFonts w:ascii="Arial" w:hAnsi="Arial" w:cs="Arial"/>
        </w:rPr>
        <w:t>-к.п.бр.5125-карактеристична зона 3</w:t>
      </w:r>
    </w:p>
    <w:p w:rsidR="0059130D" w:rsidRDefault="0059130D" w:rsidP="00262BE5">
      <w:pPr>
        <w:widowControl/>
        <w:suppressAutoHyphens/>
        <w:autoSpaceDE/>
        <w:autoSpaceDN/>
        <w:adjustRightInd/>
        <w:spacing w:after="200"/>
        <w:jc w:val="both"/>
        <w:rPr>
          <w:rFonts w:ascii="Arial" w:hAnsi="Arial" w:cs="Arial"/>
        </w:rPr>
      </w:pPr>
      <w:r>
        <w:rPr>
          <w:rFonts w:ascii="Arial" w:hAnsi="Arial" w:cs="Arial"/>
        </w:rPr>
        <w:lastRenderedPageBreak/>
        <w:t>Критеријуми за издвајање карактеристичних зона били су:</w:t>
      </w:r>
    </w:p>
    <w:p w:rsidR="009A692C" w:rsidRPr="00FF5018" w:rsidRDefault="0059130D" w:rsidP="00262BE5">
      <w:pPr>
        <w:widowControl/>
        <w:suppressAutoHyphens/>
        <w:autoSpaceDE/>
        <w:autoSpaceDN/>
        <w:adjustRightInd/>
        <w:spacing w:after="200"/>
        <w:jc w:val="both"/>
        <w:rPr>
          <w:rFonts w:ascii="Arial" w:hAnsi="Arial" w:cs="Arial"/>
        </w:rPr>
      </w:pPr>
      <w:r>
        <w:rPr>
          <w:rFonts w:ascii="Arial" w:hAnsi="Arial" w:cs="Arial"/>
        </w:rPr>
        <w:t>-структура блока,степен изграђености,заступљеност одређених намена и сл.</w:t>
      </w:r>
      <w:bookmarkStart w:id="0" w:name="_GoBack"/>
      <w:bookmarkEnd w:id="0"/>
    </w:p>
    <w:p w:rsidR="007118AC" w:rsidRPr="00E74A3D" w:rsidRDefault="00D129D7" w:rsidP="00262BE5">
      <w:pPr>
        <w:pStyle w:val="ListParagraph"/>
        <w:ind w:left="0" w:right="-274"/>
        <w:jc w:val="both"/>
        <w:rPr>
          <w:rFonts w:ascii="Arial" w:hAnsi="Arial" w:cs="Arial"/>
          <w:b/>
        </w:rPr>
      </w:pPr>
      <w:r w:rsidRPr="001E45B9">
        <w:rPr>
          <w:rFonts w:ascii="Arial" w:hAnsi="Arial" w:cs="Arial"/>
          <w:b/>
          <w:color w:val="000000" w:themeColor="text1"/>
        </w:rPr>
        <w:t>4.4</w:t>
      </w:r>
      <w:r>
        <w:rPr>
          <w:rFonts w:ascii="Arial" w:hAnsi="Arial" w:cs="Arial"/>
          <w:b/>
          <w:color w:val="FF0000"/>
        </w:rPr>
        <w:t>.</w:t>
      </w:r>
      <w:r w:rsidR="007118AC" w:rsidRPr="006F1E2C">
        <w:rPr>
          <w:rFonts w:ascii="Arial" w:hAnsi="Arial" w:cs="Arial"/>
          <w:b/>
        </w:rPr>
        <w:t xml:space="preserve"> </w:t>
      </w:r>
      <w:r w:rsidR="007118AC">
        <w:rPr>
          <w:rFonts w:ascii="Arial" w:hAnsi="Arial" w:cs="Arial"/>
          <w:b/>
        </w:rPr>
        <w:t>Правила парцелације и препарцелације</w:t>
      </w:r>
    </w:p>
    <w:p w:rsidR="007118AC" w:rsidRPr="006F1E2C" w:rsidRDefault="007118AC" w:rsidP="00262BE5">
      <w:pPr>
        <w:pStyle w:val="ListParagraph"/>
        <w:ind w:left="0" w:right="-279"/>
        <w:jc w:val="both"/>
        <w:rPr>
          <w:rFonts w:ascii="Arial" w:hAnsi="Arial" w:cs="Arial"/>
        </w:rPr>
      </w:pPr>
    </w:p>
    <w:p w:rsidR="007118AC" w:rsidRPr="006F1E2C" w:rsidRDefault="007118AC" w:rsidP="00262BE5">
      <w:pPr>
        <w:pStyle w:val="ListParagraph"/>
        <w:ind w:left="0" w:right="30"/>
        <w:jc w:val="both"/>
        <w:rPr>
          <w:rFonts w:ascii="Arial" w:hAnsi="Arial" w:cs="Arial"/>
        </w:rPr>
      </w:pPr>
      <w:r w:rsidRPr="006F1E2C">
        <w:rPr>
          <w:rFonts w:ascii="Arial" w:hAnsi="Arial" w:cs="Arial"/>
        </w:rPr>
        <w:t xml:space="preserve">   Грађевинска парцела је простор на којем је могућа изградња објеката, уколико се налази на простору на којем је планирана изградња и да има приступ на јавну површину (улица, трг, сквер).</w:t>
      </w:r>
    </w:p>
    <w:p w:rsidR="007118AC" w:rsidRDefault="007118AC" w:rsidP="00262BE5">
      <w:pPr>
        <w:pStyle w:val="ListParagraph"/>
        <w:ind w:left="0" w:right="30"/>
        <w:jc w:val="both"/>
        <w:rPr>
          <w:rFonts w:ascii="Arial" w:hAnsi="Arial" w:cs="Arial"/>
        </w:rPr>
      </w:pPr>
      <w:r w:rsidRPr="006F1E2C">
        <w:rPr>
          <w:rFonts w:ascii="Arial" w:hAnsi="Arial" w:cs="Arial"/>
        </w:rPr>
        <w:t xml:space="preserve">    Грађевинска парцела је дефинисана регулационом линијом према јавном простору, а међним линијама према суседним парцелама. </w:t>
      </w:r>
    </w:p>
    <w:p w:rsidR="007118AC" w:rsidRPr="00D46C51" w:rsidRDefault="007118AC" w:rsidP="00262BE5">
      <w:pPr>
        <w:pStyle w:val="ListParagraph"/>
        <w:widowControl/>
        <w:suppressAutoHyphens/>
        <w:autoSpaceDE/>
        <w:autoSpaceDN/>
        <w:adjustRightInd/>
        <w:ind w:left="0"/>
        <w:jc w:val="both"/>
        <w:rPr>
          <w:rFonts w:ascii="Arial" w:hAnsi="Arial" w:cs="Arial"/>
        </w:rPr>
      </w:pPr>
      <w:r w:rsidRPr="00D46C51">
        <w:rPr>
          <w:rFonts w:ascii="Arial" w:hAnsi="Arial" w:cs="Arial"/>
        </w:rPr>
        <w:tab/>
      </w:r>
    </w:p>
    <w:p w:rsidR="00D734BD" w:rsidRDefault="00CA724B" w:rsidP="00D734BD">
      <w:pPr>
        <w:pStyle w:val="ListParagraph"/>
        <w:widowControl/>
        <w:suppressAutoHyphens/>
        <w:autoSpaceDE/>
        <w:autoSpaceDN/>
        <w:adjustRightInd/>
        <w:ind w:left="0"/>
        <w:jc w:val="both"/>
        <w:rPr>
          <w:rFonts w:ascii="Arial" w:hAnsi="Arial" w:cs="Arial"/>
        </w:rPr>
      </w:pPr>
      <w:r w:rsidRPr="007E4768">
        <w:rPr>
          <w:rFonts w:ascii="Arial" w:hAnsi="Arial" w:cs="Arial"/>
        </w:rPr>
        <w:t xml:space="preserve">Овим планом </w:t>
      </w:r>
      <w:r w:rsidR="004A6869" w:rsidRPr="007E4768">
        <w:rPr>
          <w:rFonts w:ascii="Arial" w:hAnsi="Arial" w:cs="Arial"/>
        </w:rPr>
        <w:t>дата је</w:t>
      </w:r>
      <w:r w:rsidR="00F704FF" w:rsidRPr="007E4768">
        <w:rPr>
          <w:rFonts w:ascii="Arial" w:hAnsi="Arial" w:cs="Arial"/>
        </w:rPr>
        <w:t xml:space="preserve"> мог</w:t>
      </w:r>
      <w:r w:rsidR="00B72BA7" w:rsidRPr="007E4768">
        <w:rPr>
          <w:rFonts w:ascii="Arial" w:hAnsi="Arial" w:cs="Arial"/>
        </w:rPr>
        <w:t>ућност парцелације к.п.бр. 5125</w:t>
      </w:r>
      <w:r w:rsidR="007E4768" w:rsidRPr="007E4768">
        <w:rPr>
          <w:rFonts w:ascii="Arial" w:hAnsi="Arial" w:cs="Arial"/>
        </w:rPr>
        <w:t>,у свему према датим правилима грађења за наведену парцелу.То је уједно и основ за израду урбанистичког пројекта.</w:t>
      </w:r>
    </w:p>
    <w:p w:rsidR="00D734BD" w:rsidRDefault="00D734BD" w:rsidP="00D734BD">
      <w:pPr>
        <w:pStyle w:val="ListParagraph"/>
        <w:widowControl/>
        <w:suppressAutoHyphens/>
        <w:autoSpaceDE/>
        <w:autoSpaceDN/>
        <w:adjustRightInd/>
        <w:ind w:left="0"/>
        <w:jc w:val="both"/>
        <w:rPr>
          <w:rFonts w:ascii="Arial" w:hAnsi="Arial" w:cs="Arial"/>
        </w:rPr>
      </w:pPr>
      <w:r>
        <w:rPr>
          <w:rFonts w:ascii="Arial" w:hAnsi="Arial" w:cs="Arial"/>
        </w:rPr>
        <w:t>Такође,могућа је препарцелација  између к.п. 5146,5149 и 5150 односно њихово спајање..</w:t>
      </w:r>
    </w:p>
    <w:p w:rsidR="00D734BD" w:rsidRDefault="00D734BD" w:rsidP="00D734BD">
      <w:pPr>
        <w:pStyle w:val="ListParagraph"/>
        <w:widowControl/>
        <w:suppressAutoHyphens/>
        <w:autoSpaceDE/>
        <w:autoSpaceDN/>
        <w:adjustRightInd/>
        <w:ind w:left="0"/>
        <w:jc w:val="both"/>
        <w:rPr>
          <w:rFonts w:ascii="Arial" w:hAnsi="Arial" w:cs="Arial"/>
        </w:rPr>
      </w:pPr>
    </w:p>
    <w:p w:rsidR="007118AC" w:rsidRDefault="00D129D7" w:rsidP="00D734BD">
      <w:pPr>
        <w:pStyle w:val="ListParagraph"/>
        <w:widowControl/>
        <w:suppressAutoHyphens/>
        <w:autoSpaceDE/>
        <w:autoSpaceDN/>
        <w:adjustRightInd/>
        <w:ind w:left="0"/>
        <w:jc w:val="both"/>
        <w:rPr>
          <w:rFonts w:ascii="Arial" w:hAnsi="Arial" w:cs="Arial"/>
          <w:b/>
          <w:bCs/>
        </w:rPr>
      </w:pPr>
      <w:r w:rsidRPr="001E45B9">
        <w:rPr>
          <w:rFonts w:ascii="Arial" w:hAnsi="Arial" w:cs="Arial"/>
          <w:b/>
          <w:bCs/>
          <w:color w:val="000000" w:themeColor="text1"/>
        </w:rPr>
        <w:t>4.4</w:t>
      </w:r>
      <w:r w:rsidR="007118AC" w:rsidRPr="001E45B9">
        <w:rPr>
          <w:rFonts w:ascii="Arial" w:hAnsi="Arial" w:cs="Arial"/>
          <w:b/>
          <w:bCs/>
          <w:color w:val="000000" w:themeColor="text1"/>
        </w:rPr>
        <w:t>.1</w:t>
      </w:r>
      <w:r w:rsidR="007118AC" w:rsidRPr="006F1E2C">
        <w:rPr>
          <w:rFonts w:ascii="Arial" w:hAnsi="Arial" w:cs="Arial"/>
          <w:b/>
          <w:bCs/>
        </w:rPr>
        <w:t xml:space="preserve"> Попис парцела </w:t>
      </w:r>
      <w:r w:rsidR="007118AC">
        <w:rPr>
          <w:rFonts w:ascii="Arial" w:hAnsi="Arial" w:cs="Arial"/>
          <w:b/>
          <w:bCs/>
        </w:rPr>
        <w:t xml:space="preserve">и опис локација </w:t>
      </w:r>
      <w:r w:rsidR="007118AC" w:rsidRPr="006F1E2C">
        <w:rPr>
          <w:rFonts w:ascii="Arial" w:hAnsi="Arial" w:cs="Arial"/>
          <w:b/>
          <w:bCs/>
        </w:rPr>
        <w:t xml:space="preserve">за јавне површине, садржаје и објекте </w:t>
      </w:r>
    </w:p>
    <w:p w:rsidR="007118AC" w:rsidRPr="004A6869" w:rsidRDefault="007118AC" w:rsidP="00262BE5">
      <w:pPr>
        <w:jc w:val="both"/>
        <w:rPr>
          <w:rFonts w:ascii="Arial" w:hAnsi="Arial" w:cs="Arial"/>
          <w:b/>
          <w:bCs/>
          <w:color w:val="FF0000"/>
        </w:rPr>
      </w:pPr>
    </w:p>
    <w:p w:rsidR="007118AC" w:rsidRPr="00B72BA7" w:rsidRDefault="007118AC" w:rsidP="00262BE5">
      <w:pPr>
        <w:pStyle w:val="NormalWeb"/>
        <w:spacing w:before="28" w:after="0"/>
        <w:jc w:val="both"/>
        <w:rPr>
          <w:rFonts w:ascii="Arial" w:hAnsi="Arial" w:cs="Arial"/>
        </w:rPr>
      </w:pPr>
      <w:r w:rsidRPr="00B72BA7">
        <w:rPr>
          <w:rFonts w:ascii="Arial" w:hAnsi="Arial" w:cs="Arial"/>
        </w:rPr>
        <w:t>На графичком прилогу бр</w:t>
      </w:r>
      <w:r w:rsidR="0006471F" w:rsidRPr="00B72BA7">
        <w:rPr>
          <w:rFonts w:ascii="Arial" w:hAnsi="Arial" w:cs="Arial"/>
        </w:rPr>
        <w:t>.6</w:t>
      </w:r>
      <w:r w:rsidRPr="00B72BA7">
        <w:rPr>
          <w:rFonts w:ascii="Arial" w:hAnsi="Arial" w:cs="Arial"/>
        </w:rPr>
        <w:t xml:space="preserve"> План грађевинских парцела</w:t>
      </w:r>
      <w:r w:rsidR="00A958CD" w:rsidRPr="00B72BA7">
        <w:rPr>
          <w:rFonts w:ascii="Arial" w:hAnsi="Arial" w:cs="Arial"/>
        </w:rPr>
        <w:t>,</w:t>
      </w:r>
      <w:r w:rsidRPr="00B72BA7">
        <w:rPr>
          <w:rFonts w:ascii="Arial" w:hAnsi="Arial" w:cs="Arial"/>
        </w:rPr>
        <w:t xml:space="preserve"> са смерницама за спровођење </w:t>
      </w:r>
      <w:r w:rsidR="00D129D7" w:rsidRPr="00B72BA7">
        <w:rPr>
          <w:rFonts w:ascii="Arial" w:hAnsi="Arial" w:cs="Arial"/>
        </w:rPr>
        <w:t>у плану детаљне регулације</w:t>
      </w:r>
      <w:r w:rsidR="003F2F6F" w:rsidRPr="00B72BA7">
        <w:rPr>
          <w:rFonts w:ascii="Arial" w:hAnsi="Arial" w:cs="Arial"/>
        </w:rPr>
        <w:t>,</w:t>
      </w:r>
      <w:r w:rsidR="00D129D7" w:rsidRPr="00B72BA7">
        <w:rPr>
          <w:rFonts w:ascii="Arial" w:hAnsi="Arial" w:cs="Arial"/>
        </w:rPr>
        <w:t xml:space="preserve"> </w:t>
      </w:r>
      <w:r w:rsidRPr="00B72BA7">
        <w:rPr>
          <w:rFonts w:ascii="Arial" w:hAnsi="Arial" w:cs="Arial"/>
        </w:rPr>
        <w:t>дат је приказ парцела јавног земљишта и начин њиховог формирања.</w:t>
      </w:r>
      <w:r w:rsidR="003F2F6F" w:rsidRPr="00B72BA7">
        <w:rPr>
          <w:rFonts w:ascii="Arial" w:hAnsi="Arial" w:cs="Arial"/>
        </w:rPr>
        <w:t>Све из тог прилога се задржава</w:t>
      </w:r>
      <w:r w:rsidR="00D129D7" w:rsidRPr="00B72BA7">
        <w:rPr>
          <w:rFonts w:ascii="Arial" w:hAnsi="Arial" w:cs="Arial"/>
        </w:rPr>
        <w:t>,</w:t>
      </w:r>
      <w:r w:rsidR="003F2F6F" w:rsidRPr="00B72BA7">
        <w:rPr>
          <w:rFonts w:ascii="Arial" w:hAnsi="Arial" w:cs="Arial"/>
        </w:rPr>
        <w:t xml:space="preserve"> а у овим исправкама дат је само извод који се односи на </w:t>
      </w:r>
      <w:r w:rsidR="00A958CD" w:rsidRPr="00B72BA7">
        <w:rPr>
          <w:rFonts w:ascii="Arial" w:hAnsi="Arial" w:cs="Arial"/>
        </w:rPr>
        <w:t>предметне парцеле</w:t>
      </w:r>
      <w:r w:rsidR="003F2F6F" w:rsidRPr="00B72BA7">
        <w:rPr>
          <w:rFonts w:ascii="Arial" w:hAnsi="Arial" w:cs="Arial"/>
        </w:rPr>
        <w:t xml:space="preserve"> </w:t>
      </w:r>
      <w:r w:rsidR="00D734BD">
        <w:rPr>
          <w:rFonts w:ascii="Arial" w:hAnsi="Arial" w:cs="Arial"/>
        </w:rPr>
        <w:t>5146,</w:t>
      </w:r>
      <w:r w:rsidR="00A958CD" w:rsidRPr="00B72BA7">
        <w:rPr>
          <w:rFonts w:ascii="Arial" w:hAnsi="Arial" w:cs="Arial"/>
        </w:rPr>
        <w:t>5149,5150,5125</w:t>
      </w:r>
      <w:r w:rsidR="00D734BD">
        <w:rPr>
          <w:rFonts w:ascii="Arial" w:hAnsi="Arial" w:cs="Arial"/>
        </w:rPr>
        <w:t>,5161</w:t>
      </w:r>
      <w:r w:rsidR="00A958CD" w:rsidRPr="00B72BA7">
        <w:rPr>
          <w:rFonts w:ascii="Arial" w:hAnsi="Arial" w:cs="Arial"/>
        </w:rPr>
        <w:t xml:space="preserve"> и 5162,</w:t>
      </w:r>
      <w:r w:rsidR="00D129D7" w:rsidRPr="00B72BA7">
        <w:rPr>
          <w:rFonts w:ascii="Arial" w:hAnsi="Arial" w:cs="Arial"/>
        </w:rPr>
        <w:t xml:space="preserve"> КО Лозница</w:t>
      </w:r>
      <w:r w:rsidR="003F2F6F" w:rsidRPr="00B72BA7">
        <w:rPr>
          <w:rFonts w:ascii="Arial" w:hAnsi="Arial" w:cs="Arial"/>
        </w:rPr>
        <w:t>.</w:t>
      </w:r>
      <w:r w:rsidRPr="00B72BA7">
        <w:rPr>
          <w:rFonts w:ascii="Arial" w:hAnsi="Arial" w:cs="Arial"/>
        </w:rPr>
        <w:t xml:space="preserve">    Било која грешка уочена у списку парцела или наведеној површини, може се проверити на графичком прилогу и исправити кроз пројекте парцелације,  препарцелације, експропријације, и др.</w:t>
      </w:r>
    </w:p>
    <w:p w:rsidR="007118AC" w:rsidRPr="00B72BA7" w:rsidRDefault="007118AC" w:rsidP="00262BE5">
      <w:pPr>
        <w:pStyle w:val="NormalWeb"/>
        <w:spacing w:before="28" w:after="0"/>
        <w:jc w:val="both"/>
        <w:rPr>
          <w:rFonts w:ascii="Arial" w:hAnsi="Arial" w:cs="Arial"/>
        </w:rPr>
      </w:pPr>
    </w:p>
    <w:p w:rsidR="007118AC" w:rsidRPr="00B72BA7" w:rsidRDefault="007118AC" w:rsidP="00262BE5">
      <w:pPr>
        <w:pStyle w:val="NormalWeb"/>
        <w:spacing w:before="28" w:after="0"/>
        <w:jc w:val="both"/>
        <w:rPr>
          <w:rFonts w:ascii="Arial" w:hAnsi="Arial" w:cs="Arial"/>
        </w:rPr>
      </w:pPr>
      <w:r w:rsidRPr="00B72BA7">
        <w:rPr>
          <w:rFonts w:ascii="Arial" w:hAnsi="Arial" w:cs="Arial"/>
        </w:rPr>
        <w:t xml:space="preserve">Координате тачака новоформираних међа за </w:t>
      </w:r>
      <w:r w:rsidR="00F06BBE" w:rsidRPr="00B72BA7">
        <w:rPr>
          <w:rFonts w:ascii="Arial" w:hAnsi="Arial" w:cs="Arial"/>
        </w:rPr>
        <w:t>предметну парцелу</w:t>
      </w:r>
    </w:p>
    <w:p w:rsidR="007118AC" w:rsidRPr="00B72BA7" w:rsidRDefault="007118AC" w:rsidP="00262BE5">
      <w:pPr>
        <w:pStyle w:val="NormalWeb"/>
        <w:spacing w:before="28" w:after="0"/>
        <w:jc w:val="both"/>
        <w:rPr>
          <w:rFonts w:ascii="Arial" w:hAnsi="Arial" w:cs="Arial"/>
          <w:bCs/>
          <w:i/>
        </w:rPr>
      </w:pPr>
    </w:p>
    <w:tbl>
      <w:tblPr>
        <w:tblW w:w="0" w:type="auto"/>
        <w:jc w:val="center"/>
        <w:tblLayout w:type="fixed"/>
        <w:tblCellMar>
          <w:top w:w="105" w:type="dxa"/>
          <w:left w:w="105" w:type="dxa"/>
          <w:bottom w:w="105" w:type="dxa"/>
          <w:right w:w="105" w:type="dxa"/>
        </w:tblCellMar>
        <w:tblLook w:val="0000"/>
      </w:tblPr>
      <w:tblGrid>
        <w:gridCol w:w="1238"/>
        <w:gridCol w:w="2755"/>
        <w:gridCol w:w="3222"/>
      </w:tblGrid>
      <w:tr w:rsidR="007118AC" w:rsidRPr="00B72BA7" w:rsidTr="007118AC">
        <w:trPr>
          <w:trHeight w:val="75"/>
          <w:jc w:val="center"/>
        </w:trPr>
        <w:tc>
          <w:tcPr>
            <w:tcW w:w="1238"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7118AC" w:rsidP="00262BE5">
            <w:pPr>
              <w:pStyle w:val="NormalWeb"/>
              <w:keepNext/>
              <w:spacing w:before="28" w:after="28"/>
              <w:jc w:val="both"/>
              <w:rPr>
                <w:rFonts w:ascii="Arial" w:hAnsi="Arial" w:cs="Arial"/>
                <w:b/>
                <w:bCs/>
              </w:rPr>
            </w:pPr>
            <w:r w:rsidRPr="00B72BA7">
              <w:rPr>
                <w:rFonts w:ascii="Arial" w:hAnsi="Arial" w:cs="Arial"/>
                <w:b/>
                <w:bCs/>
              </w:rPr>
              <w:t>TA</w:t>
            </w:r>
            <w:r w:rsidR="00F06BBE" w:rsidRPr="00B72BA7">
              <w:rPr>
                <w:rFonts w:ascii="Arial" w:hAnsi="Arial" w:cs="Arial"/>
                <w:b/>
                <w:bCs/>
              </w:rPr>
              <w:t>Ч</w:t>
            </w:r>
            <w:r w:rsidRPr="00B72BA7">
              <w:rPr>
                <w:rFonts w:ascii="Arial" w:hAnsi="Arial" w:cs="Arial"/>
                <w:b/>
                <w:bCs/>
              </w:rPr>
              <w:t>KA</w:t>
            </w:r>
          </w:p>
        </w:tc>
        <w:tc>
          <w:tcPr>
            <w:tcW w:w="2755"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7118AC" w:rsidP="00DE51C1">
            <w:pPr>
              <w:pStyle w:val="NormalWeb"/>
              <w:spacing w:before="28" w:after="28"/>
              <w:jc w:val="center"/>
              <w:rPr>
                <w:rFonts w:ascii="Arial Cirilica" w:hAnsi="Arial Cirilica"/>
                <w:b/>
                <w:bCs/>
              </w:rPr>
            </w:pPr>
            <w:r w:rsidRPr="00B72BA7">
              <w:rPr>
                <w:rFonts w:ascii="Arial Cirilica" w:hAnsi="Arial Cirilica"/>
                <w:b/>
                <w:bCs/>
              </w:rPr>
              <w:t>Y</w:t>
            </w:r>
          </w:p>
        </w:tc>
        <w:tc>
          <w:tcPr>
            <w:tcW w:w="3222"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7118AC" w:rsidP="00DE51C1">
            <w:pPr>
              <w:pStyle w:val="Heading6"/>
              <w:tabs>
                <w:tab w:val="left" w:pos="1152"/>
              </w:tabs>
              <w:suppressAutoHyphens/>
              <w:spacing w:line="240" w:lineRule="auto"/>
              <w:ind w:left="1152"/>
              <w:jc w:val="center"/>
              <w:rPr>
                <w:rFonts w:asciiTheme="minorHAnsi" w:hAnsiTheme="minorHAnsi"/>
                <w:color w:val="auto"/>
              </w:rPr>
            </w:pPr>
            <w:r w:rsidRPr="00B72BA7">
              <w:rPr>
                <w:rFonts w:ascii="A Cirilica Helvetica" w:hAnsi="A Cirilica Helvetica"/>
                <w:b/>
                <w:i w:val="0"/>
                <w:color w:val="auto"/>
                <w:sz w:val="24"/>
                <w:szCs w:val="24"/>
              </w:rPr>
              <w:t>X</w:t>
            </w:r>
          </w:p>
        </w:tc>
      </w:tr>
      <w:tr w:rsidR="007118AC" w:rsidRPr="00B72BA7" w:rsidTr="007118AC">
        <w:trPr>
          <w:trHeight w:val="75"/>
          <w:jc w:val="center"/>
        </w:trPr>
        <w:tc>
          <w:tcPr>
            <w:tcW w:w="1238"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jc w:val="center"/>
              <w:rPr>
                <w:rFonts w:asciiTheme="minorHAnsi" w:hAnsiTheme="minorHAnsi"/>
                <w:b/>
                <w:bCs/>
              </w:rPr>
            </w:pPr>
            <w:r w:rsidRPr="00B72BA7">
              <w:rPr>
                <w:rFonts w:asciiTheme="minorHAnsi" w:hAnsiTheme="minorHAnsi"/>
                <w:b/>
                <w:bCs/>
              </w:rPr>
              <w:t>59</w:t>
            </w:r>
            <w:r w:rsidRPr="00B72BA7">
              <w:rPr>
                <w:rFonts w:ascii="Calibri" w:hAnsi="Calibri" w:cs="Calibri"/>
                <w:b/>
                <w:bCs/>
              </w:rPr>
              <w:t>'</w:t>
            </w:r>
          </w:p>
        </w:tc>
        <w:tc>
          <w:tcPr>
            <w:tcW w:w="2755"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jc w:val="center"/>
              <w:rPr>
                <w:rFonts w:ascii="C_ Helvetika" w:hAnsi="C_ Helvetika"/>
              </w:rPr>
            </w:pPr>
            <w:r w:rsidRPr="00B72BA7">
              <w:rPr>
                <w:rFonts w:ascii="C_ Helvetika" w:hAnsi="C_ Helvetika"/>
              </w:rPr>
              <w:t>6597428.448</w:t>
            </w:r>
          </w:p>
        </w:tc>
        <w:tc>
          <w:tcPr>
            <w:tcW w:w="3222"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rPr>
                <w:rFonts w:ascii="C_ Helvetika" w:hAnsi="C_ Helvetika"/>
              </w:rPr>
            </w:pPr>
            <w:r w:rsidRPr="00B72BA7">
              <w:rPr>
                <w:rFonts w:ascii="C_ Helvetika" w:hAnsi="C_ Helvetika"/>
              </w:rPr>
              <w:t>4932582.595</w:t>
            </w:r>
          </w:p>
        </w:tc>
      </w:tr>
      <w:tr w:rsidR="007118AC" w:rsidRPr="00B72BA7" w:rsidTr="007118AC">
        <w:trPr>
          <w:trHeight w:val="75"/>
          <w:jc w:val="center"/>
        </w:trPr>
        <w:tc>
          <w:tcPr>
            <w:tcW w:w="1238"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jc w:val="center"/>
              <w:rPr>
                <w:rFonts w:asciiTheme="minorHAnsi" w:hAnsiTheme="minorHAnsi"/>
                <w:b/>
                <w:bCs/>
              </w:rPr>
            </w:pPr>
            <w:r w:rsidRPr="00B72BA7">
              <w:rPr>
                <w:rFonts w:asciiTheme="minorHAnsi" w:hAnsiTheme="minorHAnsi"/>
                <w:b/>
                <w:bCs/>
              </w:rPr>
              <w:t>60</w:t>
            </w:r>
          </w:p>
        </w:tc>
        <w:tc>
          <w:tcPr>
            <w:tcW w:w="2755"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jc w:val="center"/>
              <w:rPr>
                <w:rFonts w:ascii="C_ Helvetika" w:hAnsi="C_ Helvetika"/>
              </w:rPr>
            </w:pPr>
            <w:r w:rsidRPr="00B72BA7">
              <w:rPr>
                <w:rFonts w:ascii="C_ Helvetika" w:hAnsi="C_ Helvetika"/>
              </w:rPr>
              <w:t>6597441.379</w:t>
            </w:r>
          </w:p>
        </w:tc>
        <w:tc>
          <w:tcPr>
            <w:tcW w:w="3222"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rPr>
                <w:rFonts w:ascii="C_ Helvetika" w:hAnsi="C_ Helvetika"/>
              </w:rPr>
            </w:pPr>
            <w:r w:rsidRPr="00B72BA7">
              <w:rPr>
                <w:rFonts w:ascii="C_ Helvetika" w:hAnsi="C_ Helvetika"/>
              </w:rPr>
              <w:t>4932587.841</w:t>
            </w:r>
          </w:p>
        </w:tc>
      </w:tr>
      <w:tr w:rsidR="007118AC" w:rsidRPr="00B72BA7" w:rsidTr="007118AC">
        <w:trPr>
          <w:trHeight w:val="75"/>
          <w:jc w:val="center"/>
        </w:trPr>
        <w:tc>
          <w:tcPr>
            <w:tcW w:w="1238"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jc w:val="center"/>
              <w:rPr>
                <w:rFonts w:asciiTheme="minorHAnsi" w:hAnsiTheme="minorHAnsi"/>
                <w:b/>
                <w:bCs/>
              </w:rPr>
            </w:pPr>
            <w:r w:rsidRPr="00B72BA7">
              <w:rPr>
                <w:rFonts w:asciiTheme="minorHAnsi" w:hAnsiTheme="minorHAnsi"/>
                <w:b/>
                <w:bCs/>
              </w:rPr>
              <w:t>61</w:t>
            </w:r>
          </w:p>
        </w:tc>
        <w:tc>
          <w:tcPr>
            <w:tcW w:w="2755"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spacing w:before="28" w:after="28"/>
              <w:jc w:val="center"/>
              <w:rPr>
                <w:rFonts w:ascii="C_ Helvetika" w:hAnsi="C_ Helvetika"/>
              </w:rPr>
            </w:pPr>
            <w:r w:rsidRPr="00B72BA7">
              <w:rPr>
                <w:rFonts w:ascii="C_ Helvetika" w:hAnsi="C_ Helvetika"/>
              </w:rPr>
              <w:t>6597461.128</w:t>
            </w:r>
          </w:p>
        </w:tc>
        <w:tc>
          <w:tcPr>
            <w:tcW w:w="3222" w:type="dxa"/>
            <w:tcBorders>
              <w:top w:val="double" w:sz="1" w:space="0" w:color="000000"/>
              <w:left w:val="double" w:sz="1" w:space="0" w:color="000000"/>
              <w:bottom w:val="double" w:sz="1" w:space="0" w:color="000000"/>
              <w:right w:val="double" w:sz="1" w:space="0" w:color="000000"/>
            </w:tcBorders>
            <w:shd w:val="clear" w:color="auto" w:fill="FFFFFF"/>
          </w:tcPr>
          <w:p w:rsidR="007118AC" w:rsidRPr="00B72BA7" w:rsidRDefault="00DE51C1" w:rsidP="00DE51C1">
            <w:pPr>
              <w:pStyle w:val="NormalWeb"/>
              <w:tabs>
                <w:tab w:val="left" w:pos="390"/>
              </w:tabs>
              <w:spacing w:before="28" w:after="28"/>
              <w:rPr>
                <w:rFonts w:ascii="C_ Helvetika" w:hAnsi="C_ Helvetika"/>
              </w:rPr>
            </w:pPr>
            <w:r w:rsidRPr="00B72BA7">
              <w:rPr>
                <w:rFonts w:ascii="C_ Helvetika" w:hAnsi="C_ Helvetika"/>
              </w:rPr>
              <w:t>4932596.623</w:t>
            </w:r>
          </w:p>
        </w:tc>
      </w:tr>
    </w:tbl>
    <w:p w:rsidR="007118AC" w:rsidRPr="00B72BA7" w:rsidRDefault="007118AC" w:rsidP="00262BE5">
      <w:pPr>
        <w:jc w:val="both"/>
        <w:rPr>
          <w:rFonts w:ascii="Arial" w:hAnsi="Arial" w:cs="Arial"/>
          <w:b/>
          <w:bCs/>
        </w:rPr>
      </w:pPr>
    </w:p>
    <w:p w:rsidR="00390319" w:rsidRPr="00B72BA7" w:rsidRDefault="007118AC" w:rsidP="00262BE5">
      <w:pPr>
        <w:jc w:val="both"/>
        <w:rPr>
          <w:rFonts w:ascii="Arial" w:hAnsi="Arial" w:cs="Arial"/>
          <w:vertAlign w:val="superscript"/>
        </w:rPr>
      </w:pPr>
      <w:r w:rsidRPr="00B72BA7">
        <w:rPr>
          <w:rFonts w:ascii="Arial" w:hAnsi="Arial" w:cs="Arial"/>
          <w:bCs/>
        </w:rPr>
        <w:t>Уколико регулациона линија улази у парцелу намењену за градњу,</w:t>
      </w:r>
      <w:r w:rsidR="00A958CD" w:rsidRPr="00B72BA7">
        <w:rPr>
          <w:rFonts w:ascii="Arial" w:hAnsi="Arial" w:cs="Arial"/>
          <w:bCs/>
        </w:rPr>
        <w:t>као што је случај са кп 5125,</w:t>
      </w:r>
      <w:r w:rsidRPr="00B72BA7">
        <w:rPr>
          <w:rFonts w:ascii="Arial" w:hAnsi="Arial" w:cs="Arial"/>
          <w:bCs/>
        </w:rPr>
        <w:t xml:space="preserve"> обавезно је њено формирање на основу датих координата, а на начин регулисан законом тј.пројектом парцелације,</w:t>
      </w:r>
      <w:r w:rsidR="00D129D7" w:rsidRPr="00B72BA7">
        <w:rPr>
          <w:rFonts w:ascii="Arial" w:hAnsi="Arial" w:cs="Arial"/>
          <w:bCs/>
        </w:rPr>
        <w:t xml:space="preserve"> </w:t>
      </w:r>
      <w:r w:rsidRPr="00B72BA7">
        <w:rPr>
          <w:rFonts w:ascii="Arial" w:hAnsi="Arial" w:cs="Arial"/>
          <w:bCs/>
        </w:rPr>
        <w:t>препарцелације и елаборатом исправке граница суседних парцела</w:t>
      </w:r>
      <w:r w:rsidR="00DE51C1" w:rsidRPr="00B72BA7">
        <w:rPr>
          <w:rFonts w:ascii="Arial" w:hAnsi="Arial" w:cs="Arial"/>
          <w:bCs/>
        </w:rPr>
        <w:t>.</w:t>
      </w:r>
      <w:r w:rsidRPr="00B72BA7">
        <w:rPr>
          <w:rFonts w:ascii="Arial" w:hAnsi="Arial" w:cs="Arial"/>
          <w:bCs/>
        </w:rPr>
        <w:t xml:space="preserve">Сагласност на исправку граница даје надлежни правобранилац ,што је регулисано чланом 68 Закона о планирању и изградњи </w:t>
      </w:r>
      <w:r w:rsidRPr="00B72BA7">
        <w:rPr>
          <w:rFonts w:ascii="Arial" w:hAnsi="Arial" w:cs="Arial"/>
        </w:rPr>
        <w:t xml:space="preserve">("Сл. гласник РС" бр.72/2009, 81/2009 - испр., 64/2010 - одлука УС, 24/2011, 121/2012, 42/2013 - одлука УС, 50/2013 - </w:t>
      </w:r>
      <w:r w:rsidR="001D5876" w:rsidRPr="00B72BA7">
        <w:rPr>
          <w:rFonts w:ascii="Arial" w:hAnsi="Arial" w:cs="Arial"/>
        </w:rPr>
        <w:t>одлука УС и 98/2013 - одлукаУС, 132/2014,</w:t>
      </w:r>
      <w:r w:rsidRPr="00B72BA7">
        <w:rPr>
          <w:rFonts w:ascii="Arial" w:hAnsi="Arial" w:cs="Arial"/>
        </w:rPr>
        <w:t xml:space="preserve"> 145/14</w:t>
      </w:r>
      <w:r w:rsidR="007F2F65" w:rsidRPr="00B72BA7">
        <w:rPr>
          <w:rFonts w:ascii="Arial" w:hAnsi="Arial" w:cs="Arial"/>
        </w:rPr>
        <w:t>, 83/18, 31/19 и 37/19-др.закон</w:t>
      </w:r>
      <w:r w:rsidR="00770DC1">
        <w:rPr>
          <w:rFonts w:ascii="Arial" w:hAnsi="Arial" w:cs="Arial"/>
        </w:rPr>
        <w:t>.9/2020</w:t>
      </w:r>
      <w:r w:rsidRPr="00B72BA7">
        <w:rPr>
          <w:rFonts w:ascii="Arial" w:hAnsi="Arial" w:cs="Arial"/>
        </w:rPr>
        <w:t xml:space="preserve">). </w:t>
      </w:r>
      <w:r w:rsidR="0017345F" w:rsidRPr="00B72BA7">
        <w:rPr>
          <w:rFonts w:ascii="Arial" w:hAnsi="Arial" w:cs="Arial"/>
        </w:rPr>
        <w:t>П</w:t>
      </w:r>
      <w:r w:rsidRPr="00B72BA7">
        <w:rPr>
          <w:rFonts w:ascii="Arial" w:hAnsi="Arial" w:cs="Arial"/>
        </w:rPr>
        <w:t xml:space="preserve">овршина земљишта </w:t>
      </w:r>
      <w:r w:rsidR="0017345F" w:rsidRPr="00B72BA7">
        <w:rPr>
          <w:rFonts w:ascii="Arial" w:hAnsi="Arial" w:cs="Arial"/>
        </w:rPr>
        <w:t xml:space="preserve">која се од парцеле </w:t>
      </w:r>
      <w:r w:rsidR="007F2F65" w:rsidRPr="00B72BA7">
        <w:rPr>
          <w:rFonts w:ascii="Arial" w:hAnsi="Arial" w:cs="Arial"/>
        </w:rPr>
        <w:t xml:space="preserve">кп. бр. </w:t>
      </w:r>
      <w:r w:rsidR="00A958CD" w:rsidRPr="00B72BA7">
        <w:rPr>
          <w:rFonts w:ascii="Arial" w:hAnsi="Arial" w:cs="Arial"/>
        </w:rPr>
        <w:t>5125</w:t>
      </w:r>
      <w:r w:rsidR="007F2F65" w:rsidRPr="00B72BA7">
        <w:rPr>
          <w:rFonts w:ascii="Arial" w:hAnsi="Arial" w:cs="Arial"/>
        </w:rPr>
        <w:t xml:space="preserve"> </w:t>
      </w:r>
      <w:r w:rsidR="0017345F" w:rsidRPr="00B72BA7">
        <w:rPr>
          <w:rFonts w:ascii="Arial" w:hAnsi="Arial" w:cs="Arial"/>
        </w:rPr>
        <w:t xml:space="preserve">издваја за </w:t>
      </w:r>
      <w:r w:rsidR="00A958CD" w:rsidRPr="00B72BA7">
        <w:rPr>
          <w:rFonts w:ascii="Arial" w:hAnsi="Arial" w:cs="Arial"/>
        </w:rPr>
        <w:t xml:space="preserve">потребе улице Јанка </w:t>
      </w:r>
      <w:r w:rsidR="00A958CD" w:rsidRPr="00B72BA7">
        <w:rPr>
          <w:rFonts w:ascii="Arial" w:hAnsi="Arial" w:cs="Arial"/>
        </w:rPr>
        <w:lastRenderedPageBreak/>
        <w:t xml:space="preserve">Веселиновића </w:t>
      </w:r>
      <w:r w:rsidR="0017345F" w:rsidRPr="00B72BA7">
        <w:rPr>
          <w:rFonts w:ascii="Arial" w:hAnsi="Arial" w:cs="Arial"/>
        </w:rPr>
        <w:t xml:space="preserve"> износи </w:t>
      </w:r>
      <w:r w:rsidR="0014609A" w:rsidRPr="00B72BA7">
        <w:rPr>
          <w:rFonts w:ascii="Arial" w:hAnsi="Arial" w:cs="Arial"/>
        </w:rPr>
        <w:t>41</w:t>
      </w:r>
      <w:r w:rsidR="0017345F" w:rsidRPr="00B72BA7">
        <w:rPr>
          <w:rFonts w:ascii="Arial" w:hAnsi="Arial" w:cs="Arial"/>
        </w:rPr>
        <w:t>м</w:t>
      </w:r>
      <w:r w:rsidR="0017345F" w:rsidRPr="00B72BA7">
        <w:rPr>
          <w:rFonts w:ascii="Arial" w:hAnsi="Arial" w:cs="Arial"/>
          <w:vertAlign w:val="superscript"/>
        </w:rPr>
        <w:t>2</w:t>
      </w:r>
      <w:r w:rsidR="0017345F" w:rsidRPr="00B72BA7">
        <w:rPr>
          <w:rFonts w:ascii="Arial" w:hAnsi="Arial" w:cs="Arial"/>
        </w:rPr>
        <w:t xml:space="preserve"> </w:t>
      </w:r>
      <w:r w:rsidR="0014609A" w:rsidRPr="00B72BA7">
        <w:rPr>
          <w:rFonts w:ascii="Arial" w:hAnsi="Arial" w:cs="Arial"/>
        </w:rPr>
        <w:t>.</w:t>
      </w:r>
    </w:p>
    <w:p w:rsidR="0072387E" w:rsidRPr="00B72BA7" w:rsidRDefault="0072387E" w:rsidP="00262BE5">
      <w:pPr>
        <w:jc w:val="both"/>
        <w:rPr>
          <w:rFonts w:ascii="Arial" w:hAnsi="Arial" w:cs="Arial"/>
        </w:rPr>
      </w:pPr>
    </w:p>
    <w:p w:rsidR="00992C3A" w:rsidRPr="001B2ABF" w:rsidRDefault="00EE2439" w:rsidP="00262BE5">
      <w:pPr>
        <w:widowControl/>
        <w:suppressAutoHyphens/>
        <w:autoSpaceDE/>
        <w:autoSpaceDN/>
        <w:adjustRightInd/>
        <w:spacing w:after="200"/>
        <w:jc w:val="both"/>
        <w:rPr>
          <w:rFonts w:ascii="Arial" w:hAnsi="Arial" w:cs="Arial"/>
          <w:b/>
        </w:rPr>
      </w:pPr>
      <w:r>
        <w:rPr>
          <w:rFonts w:ascii="Arial" w:hAnsi="Arial" w:cs="Arial"/>
          <w:b/>
        </w:rPr>
        <w:t>4.</w:t>
      </w:r>
      <w:r w:rsidR="00FA72EA">
        <w:rPr>
          <w:rFonts w:ascii="Arial" w:hAnsi="Arial" w:cs="Arial"/>
          <w:b/>
        </w:rPr>
        <w:t>5</w:t>
      </w:r>
      <w:r w:rsidR="004E2694" w:rsidRPr="001B2ABF">
        <w:rPr>
          <w:rFonts w:ascii="Arial" w:hAnsi="Arial" w:cs="Arial"/>
          <w:b/>
        </w:rPr>
        <w:t>. Општи услови регулације и нивелације</w:t>
      </w:r>
    </w:p>
    <w:p w:rsidR="001C154B" w:rsidRPr="001B2ABF" w:rsidRDefault="00EE2439" w:rsidP="00262BE5">
      <w:pPr>
        <w:pStyle w:val="ListParagraph"/>
        <w:ind w:left="0" w:right="-279"/>
        <w:jc w:val="both"/>
        <w:rPr>
          <w:rFonts w:ascii="Arial" w:hAnsi="Arial" w:cs="Arial"/>
          <w:b/>
        </w:rPr>
      </w:pPr>
      <w:r>
        <w:rPr>
          <w:rFonts w:ascii="Arial" w:hAnsi="Arial" w:cs="Arial"/>
          <w:b/>
        </w:rPr>
        <w:t>4.</w:t>
      </w:r>
      <w:r w:rsidR="00FA72EA">
        <w:rPr>
          <w:rFonts w:ascii="Arial" w:hAnsi="Arial" w:cs="Arial"/>
          <w:b/>
        </w:rPr>
        <w:t>5</w:t>
      </w:r>
      <w:r w:rsidR="00390319">
        <w:rPr>
          <w:rFonts w:ascii="Arial" w:hAnsi="Arial" w:cs="Arial"/>
          <w:b/>
        </w:rPr>
        <w:t>.</w:t>
      </w:r>
      <w:r w:rsidR="009B2F18" w:rsidRPr="001B2ABF">
        <w:rPr>
          <w:rFonts w:ascii="Arial" w:hAnsi="Arial" w:cs="Arial"/>
          <w:b/>
        </w:rPr>
        <w:t>1. План регулације</w:t>
      </w:r>
    </w:p>
    <w:p w:rsidR="001C154B" w:rsidRPr="001B2ABF" w:rsidRDefault="001C154B" w:rsidP="00262BE5">
      <w:pPr>
        <w:pStyle w:val="ListParagraph"/>
        <w:ind w:left="0" w:right="-279"/>
        <w:jc w:val="both"/>
        <w:rPr>
          <w:rFonts w:ascii="Arial" w:hAnsi="Arial" w:cs="Arial"/>
          <w:b/>
        </w:rPr>
      </w:pPr>
    </w:p>
    <w:p w:rsidR="00EC3AC1" w:rsidRPr="009A692C" w:rsidRDefault="00EC3AC1" w:rsidP="00262BE5">
      <w:pPr>
        <w:pStyle w:val="ListParagraph"/>
        <w:ind w:left="0" w:right="-279"/>
        <w:jc w:val="both"/>
        <w:rPr>
          <w:rFonts w:ascii="Arial" w:hAnsi="Arial" w:cs="Arial"/>
          <w:b/>
        </w:rPr>
      </w:pPr>
      <w:r>
        <w:rPr>
          <w:rFonts w:ascii="Arial" w:hAnsi="Arial" w:cs="Arial"/>
          <w:b/>
        </w:rPr>
        <w:t xml:space="preserve">         </w:t>
      </w:r>
      <w:r w:rsidR="001C154B" w:rsidRPr="001B2ABF">
        <w:rPr>
          <w:rFonts w:ascii="Arial" w:hAnsi="Arial" w:cs="Arial"/>
          <w:b/>
        </w:rPr>
        <w:t>Регулациона линија</w:t>
      </w:r>
    </w:p>
    <w:p w:rsidR="009B2F18" w:rsidRPr="00F16C03" w:rsidRDefault="001C154B" w:rsidP="00262BE5">
      <w:pPr>
        <w:pStyle w:val="ListParagraph"/>
        <w:ind w:left="0" w:right="-279"/>
        <w:jc w:val="both"/>
        <w:rPr>
          <w:rFonts w:ascii="Arial" w:hAnsi="Arial" w:cs="Arial"/>
        </w:rPr>
      </w:pPr>
      <w:r w:rsidRPr="001B2ABF">
        <w:rPr>
          <w:rFonts w:ascii="Arial" w:hAnsi="Arial" w:cs="Arial"/>
        </w:rPr>
        <w:t xml:space="preserve">       Регулациним линијама су раздвојене одређене површине јавне намене од површина планираних за друге јавне и остале намене. Дефинисане су на графичком прилогу </w:t>
      </w:r>
      <w:r w:rsidRPr="00F16C03">
        <w:rPr>
          <w:rFonts w:ascii="Arial" w:hAnsi="Arial" w:cs="Arial"/>
        </w:rPr>
        <w:t xml:space="preserve">бр. </w:t>
      </w:r>
      <w:r w:rsidR="00A55E03">
        <w:rPr>
          <w:rFonts w:ascii="Arial" w:hAnsi="Arial" w:cs="Arial"/>
        </w:rPr>
        <w:t>4</w:t>
      </w:r>
      <w:r w:rsidRPr="001B2ABF">
        <w:rPr>
          <w:rFonts w:ascii="Arial" w:hAnsi="Arial" w:cs="Arial"/>
        </w:rPr>
        <w:t>.</w:t>
      </w:r>
      <w:r w:rsidR="00F16C03">
        <w:rPr>
          <w:rFonts w:ascii="Arial" w:hAnsi="Arial" w:cs="Arial"/>
        </w:rPr>
        <w:t xml:space="preserve">б </w:t>
      </w:r>
      <w:r w:rsidRPr="001B2ABF">
        <w:rPr>
          <w:rFonts w:ascii="Arial" w:hAnsi="Arial" w:cs="Arial"/>
        </w:rPr>
        <w:t xml:space="preserve"> "План саобраћаја, регулације и нивелације". </w:t>
      </w:r>
    </w:p>
    <w:p w:rsidR="00390319" w:rsidRDefault="009B2F18" w:rsidP="00262BE5">
      <w:pPr>
        <w:pStyle w:val="BodyText"/>
        <w:ind w:right="-279"/>
        <w:jc w:val="both"/>
        <w:rPr>
          <w:rFonts w:ascii="Arial" w:hAnsi="Arial" w:cs="Arial"/>
          <w:bCs/>
          <w:lang w:val="sr-Cyrl-CS"/>
        </w:rPr>
      </w:pPr>
      <w:r w:rsidRPr="001B2ABF">
        <w:rPr>
          <w:rFonts w:ascii="Arial" w:hAnsi="Arial" w:cs="Arial"/>
          <w:bCs/>
          <w:lang w:val="sr-Cyrl-CS"/>
        </w:rPr>
        <w:t xml:space="preserve">     Планиране регулационе линије су дате су у односу на осовине саобраћајница или у односу на постојеће границе парцела и постојеће објекте.   Осовине саобраћајница дефинисане су координатама осовинских тачака које су дате на графичком прилогу.</w:t>
      </w:r>
    </w:p>
    <w:p w:rsidR="006C094B" w:rsidRDefault="00C34A22" w:rsidP="00262BE5">
      <w:pPr>
        <w:pStyle w:val="BodyText"/>
        <w:ind w:right="-279"/>
        <w:jc w:val="both"/>
        <w:rPr>
          <w:rFonts w:ascii="Arial" w:hAnsi="Arial" w:cs="Arial"/>
          <w:bCs/>
          <w:lang w:val="sr-Cyrl-CS"/>
        </w:rPr>
      </w:pPr>
      <w:r>
        <w:rPr>
          <w:rFonts w:ascii="Arial" w:hAnsi="Arial" w:cs="Arial"/>
          <w:bCs/>
          <w:lang w:val="sr-Cyrl-CS"/>
        </w:rPr>
        <w:t>Простор који се разрађује по карактеру припада осталом грађевинском земљишту и а саобраћајнице површинана јавне намене.</w:t>
      </w:r>
    </w:p>
    <w:p w:rsidR="004A6869" w:rsidRPr="009A692C" w:rsidRDefault="004A6869" w:rsidP="00262BE5">
      <w:pPr>
        <w:pStyle w:val="BodyText"/>
        <w:ind w:right="-279"/>
        <w:jc w:val="both"/>
        <w:rPr>
          <w:rFonts w:ascii="Arial" w:hAnsi="Arial" w:cs="Arial"/>
          <w:bCs/>
        </w:rPr>
      </w:pP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1C154B" w:rsidRPr="001B2ABF">
        <w:rPr>
          <w:rFonts w:ascii="Arial" w:hAnsi="Arial" w:cs="Arial"/>
          <w:b/>
          <w:bCs/>
        </w:rPr>
        <w:t>Хоризонтална регулација</w:t>
      </w:r>
    </w:p>
    <w:p w:rsidR="001C154B" w:rsidRPr="001B2ABF" w:rsidRDefault="001C154B" w:rsidP="00262BE5">
      <w:pPr>
        <w:pStyle w:val="BodyText"/>
        <w:ind w:right="-279"/>
        <w:jc w:val="both"/>
        <w:rPr>
          <w:rFonts w:ascii="Arial" w:hAnsi="Arial" w:cs="Arial"/>
          <w:bCs/>
        </w:rPr>
      </w:pPr>
      <w:r w:rsidRPr="001B2ABF">
        <w:rPr>
          <w:rFonts w:ascii="Arial" w:hAnsi="Arial" w:cs="Arial"/>
          <w:bCs/>
        </w:rPr>
        <w:t xml:space="preserve">Грађевинска линија утврђује се овим планом у односу на регулациону линију и представља линију на коју се поставља нови објекат. </w:t>
      </w:r>
    </w:p>
    <w:p w:rsidR="001C154B" w:rsidRPr="001B2ABF" w:rsidRDefault="001C154B" w:rsidP="00262BE5">
      <w:pPr>
        <w:pStyle w:val="BodyText"/>
        <w:ind w:right="-279"/>
        <w:jc w:val="both"/>
        <w:rPr>
          <w:rFonts w:ascii="Arial" w:hAnsi="Arial" w:cs="Arial"/>
          <w:bCs/>
        </w:rPr>
      </w:pPr>
      <w:r w:rsidRPr="001B2ABF">
        <w:rPr>
          <w:rFonts w:ascii="Arial" w:hAnsi="Arial" w:cs="Arial"/>
          <w:bCs/>
        </w:rPr>
        <w:t>Зона грађења дефинише границе грађења надземних етажа објекта у унутрашњости парцеле. .</w:t>
      </w:r>
    </w:p>
    <w:p w:rsidR="00EC3AC1" w:rsidRPr="00F16C03" w:rsidRDefault="007737AE" w:rsidP="00262BE5">
      <w:pPr>
        <w:pStyle w:val="BodyText"/>
        <w:ind w:right="-279"/>
        <w:jc w:val="both"/>
        <w:rPr>
          <w:rFonts w:ascii="Arial" w:hAnsi="Arial" w:cs="Arial"/>
        </w:rPr>
      </w:pPr>
      <w:r w:rsidRPr="001B2ABF">
        <w:rPr>
          <w:rFonts w:ascii="Arial" w:hAnsi="Arial" w:cs="Arial"/>
        </w:rPr>
        <w:t xml:space="preserve">Грађевинске линије су дефинисане на графичком прилогу </w:t>
      </w:r>
      <w:r w:rsidRPr="00F16C03">
        <w:rPr>
          <w:rFonts w:ascii="Arial" w:hAnsi="Arial" w:cs="Arial"/>
        </w:rPr>
        <w:t xml:space="preserve">бр. </w:t>
      </w:r>
      <w:r w:rsidR="006B4B96">
        <w:rPr>
          <w:rFonts w:ascii="Arial" w:hAnsi="Arial" w:cs="Arial"/>
        </w:rPr>
        <w:t>4</w:t>
      </w:r>
      <w:r w:rsidRPr="00F16C03">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7737AE" w:rsidRPr="001B2ABF">
        <w:rPr>
          <w:rFonts w:ascii="Arial" w:hAnsi="Arial" w:cs="Arial"/>
          <w:b/>
          <w:bCs/>
        </w:rPr>
        <w:t>Вертикална регулација</w:t>
      </w:r>
    </w:p>
    <w:p w:rsidR="007737AE" w:rsidRPr="004A6869" w:rsidRDefault="007737AE" w:rsidP="00262BE5">
      <w:pPr>
        <w:pStyle w:val="BodyText"/>
        <w:ind w:right="-279"/>
        <w:jc w:val="both"/>
        <w:rPr>
          <w:rFonts w:ascii="Arial" w:hAnsi="Arial" w:cs="Arial"/>
          <w:bCs/>
        </w:rPr>
      </w:pPr>
      <w:r w:rsidRPr="001B2ABF">
        <w:rPr>
          <w:rFonts w:ascii="Arial" w:hAnsi="Arial" w:cs="Arial"/>
          <w:bCs/>
        </w:rPr>
        <w:t>Висина објекта дефини</w:t>
      </w:r>
      <w:r w:rsidR="00480621" w:rsidRPr="001B2ABF">
        <w:rPr>
          <w:rFonts w:ascii="Arial" w:hAnsi="Arial" w:cs="Arial"/>
          <w:bCs/>
        </w:rPr>
        <w:t>сана је спратношћу и котом слемена</w:t>
      </w:r>
      <w:r w:rsidR="004A6869">
        <w:rPr>
          <w:rFonts w:ascii="Arial" w:hAnsi="Arial" w:cs="Arial"/>
          <w:bCs/>
        </w:rPr>
        <w:t xml:space="preserve">  и дата је у Правилима грађења .</w:t>
      </w:r>
    </w:p>
    <w:p w:rsidR="007D4F0D" w:rsidRDefault="00480621" w:rsidP="00262BE5">
      <w:pPr>
        <w:pStyle w:val="BodyText"/>
        <w:spacing w:after="0"/>
        <w:ind w:right="-274"/>
        <w:jc w:val="both"/>
        <w:rPr>
          <w:rFonts w:ascii="Arial" w:hAnsi="Arial" w:cs="Arial"/>
        </w:rPr>
      </w:pPr>
      <w:r w:rsidRPr="001B2ABF">
        <w:rPr>
          <w:rFonts w:ascii="Arial" w:hAnsi="Arial" w:cs="Arial"/>
          <w:bCs/>
        </w:rPr>
        <w:t xml:space="preserve">Спратност је одређена бројем надземних етажа и </w:t>
      </w:r>
      <w:r w:rsidRPr="001B2ABF">
        <w:rPr>
          <w:rFonts w:ascii="Arial" w:hAnsi="Arial" w:cs="Arial"/>
        </w:rPr>
        <w:t xml:space="preserve">дефинисана је на графичком прилогу бр. </w:t>
      </w:r>
      <w:r w:rsidR="006B4B96">
        <w:rPr>
          <w:rFonts w:ascii="Arial" w:hAnsi="Arial" w:cs="Arial"/>
        </w:rPr>
        <w:t>4</w:t>
      </w:r>
      <w:r w:rsidRPr="001B2ABF">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7D4F0D" w:rsidRPr="001B2ABF" w:rsidRDefault="007D4F0D" w:rsidP="00262BE5">
      <w:pPr>
        <w:pStyle w:val="BodyText"/>
        <w:spacing w:after="0"/>
        <w:ind w:right="-274"/>
        <w:jc w:val="both"/>
        <w:rPr>
          <w:rFonts w:ascii="Arial" w:hAnsi="Arial" w:cs="Arial"/>
          <w:bCs/>
        </w:rPr>
      </w:pPr>
    </w:p>
    <w:p w:rsidR="001C154B" w:rsidRPr="001B2ABF" w:rsidRDefault="00EE2439" w:rsidP="00262BE5">
      <w:pPr>
        <w:pStyle w:val="ListParagraph"/>
        <w:ind w:left="0" w:right="-274"/>
        <w:jc w:val="both"/>
        <w:rPr>
          <w:rFonts w:ascii="Arial" w:hAnsi="Arial" w:cs="Arial"/>
          <w:b/>
        </w:rPr>
      </w:pPr>
      <w:r>
        <w:rPr>
          <w:rFonts w:ascii="Arial" w:hAnsi="Arial" w:cs="Arial"/>
          <w:b/>
        </w:rPr>
        <w:t>4.</w:t>
      </w:r>
      <w:r w:rsidR="00FA72EA">
        <w:rPr>
          <w:rFonts w:ascii="Arial" w:hAnsi="Arial" w:cs="Arial"/>
          <w:b/>
        </w:rPr>
        <w:t>5</w:t>
      </w:r>
      <w:r w:rsidR="001C154B" w:rsidRPr="001B2ABF">
        <w:rPr>
          <w:rFonts w:ascii="Arial" w:hAnsi="Arial" w:cs="Arial"/>
          <w:b/>
        </w:rPr>
        <w:t>.2. План</w:t>
      </w:r>
      <w:r w:rsidR="00480621" w:rsidRPr="001B2ABF">
        <w:rPr>
          <w:rFonts w:ascii="Arial" w:hAnsi="Arial" w:cs="Arial"/>
          <w:b/>
        </w:rPr>
        <w:t xml:space="preserve"> нивелације</w:t>
      </w:r>
    </w:p>
    <w:p w:rsidR="00480621" w:rsidRPr="001B2ABF" w:rsidRDefault="00480621" w:rsidP="00262BE5">
      <w:pPr>
        <w:pStyle w:val="ListParagraph"/>
        <w:ind w:left="0" w:right="-279"/>
        <w:jc w:val="both"/>
        <w:rPr>
          <w:rFonts w:ascii="Arial" w:hAnsi="Arial" w:cs="Arial"/>
          <w:b/>
        </w:rPr>
      </w:pPr>
    </w:p>
    <w:p w:rsidR="00185B4E"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Систем нивелације се базира на постојећој нивелацији уличне мреже. Све интерне комуникације везују се за контактне, већ нивелационо дефинисане просторе.</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Планом је дефинисана нивелација јавних површина из к</w:t>
      </w:r>
      <w:r w:rsidR="00EC3AC1">
        <w:rPr>
          <w:rFonts w:ascii="Arial" w:hAnsi="Arial" w:cs="Arial"/>
          <w:bCs/>
          <w:lang w:val="sr-Cyrl-CS"/>
        </w:rPr>
        <w:t>о</w:t>
      </w:r>
      <w:r w:rsidRPr="001B2ABF">
        <w:rPr>
          <w:rFonts w:ascii="Arial" w:hAnsi="Arial" w:cs="Arial"/>
          <w:bCs/>
          <w:lang w:val="sr-Cyrl-CS"/>
        </w:rPr>
        <w:t>је произилази и нивелација простора за изградњу објеката.</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Висинске коте на раскрсницама улица су базни елементи за дефинисање нивелације осталих тачака које се добијају интерполовањем.</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Нивелација свих површина је генерална, кроз израду пројектне документације она се може прецизније дефинисати у складу са техничким захтевима и решењима.</w:t>
      </w:r>
    </w:p>
    <w:p w:rsidR="00132AAC" w:rsidRDefault="00132AAC" w:rsidP="00262BE5">
      <w:pPr>
        <w:pStyle w:val="BodyText"/>
        <w:spacing w:after="0"/>
        <w:ind w:right="-274"/>
        <w:jc w:val="both"/>
        <w:rPr>
          <w:rFonts w:ascii="Arial" w:hAnsi="Arial" w:cs="Arial"/>
        </w:rPr>
      </w:pPr>
      <w:r w:rsidRPr="001B2ABF">
        <w:rPr>
          <w:rFonts w:ascii="Arial" w:hAnsi="Arial" w:cs="Arial"/>
          <w:bCs/>
          <w:lang w:val="sr-Cyrl-CS"/>
        </w:rPr>
        <w:t>Нивелација површина је дата у</w:t>
      </w:r>
      <w:r w:rsidRPr="001B2ABF">
        <w:rPr>
          <w:rFonts w:ascii="Arial" w:hAnsi="Arial" w:cs="Arial"/>
        </w:rPr>
        <w:t xml:space="preserve"> графичком прилогу бр. </w:t>
      </w:r>
      <w:r w:rsidR="00A55E03">
        <w:rPr>
          <w:rFonts w:ascii="Arial" w:hAnsi="Arial" w:cs="Arial"/>
        </w:rPr>
        <w:t>4</w:t>
      </w:r>
      <w:r w:rsidRPr="001B2ABF">
        <w:rPr>
          <w:rFonts w:ascii="Arial" w:hAnsi="Arial" w:cs="Arial"/>
        </w:rPr>
        <w:t>.</w:t>
      </w:r>
      <w:r w:rsidR="00262BE5">
        <w:rPr>
          <w:rFonts w:ascii="Arial" w:hAnsi="Arial" w:cs="Arial"/>
        </w:rPr>
        <w:t>б</w:t>
      </w:r>
      <w:r w:rsidRPr="001B2ABF">
        <w:rPr>
          <w:rFonts w:ascii="Arial" w:hAnsi="Arial" w:cs="Arial"/>
        </w:rPr>
        <w:t xml:space="preserve"> "План саобраћаја, регулације и нивелације".</w:t>
      </w:r>
    </w:p>
    <w:p w:rsidR="00EE2439" w:rsidRDefault="00EE2439" w:rsidP="00262BE5">
      <w:pPr>
        <w:pStyle w:val="ListParagraph"/>
        <w:ind w:left="0"/>
        <w:jc w:val="both"/>
        <w:rPr>
          <w:rFonts w:ascii="Arial" w:hAnsi="Arial" w:cs="Arial"/>
          <w:b/>
          <w:lang/>
        </w:rPr>
      </w:pPr>
    </w:p>
    <w:p w:rsidR="007662AA" w:rsidRPr="007662AA" w:rsidRDefault="007662AA" w:rsidP="00262BE5">
      <w:pPr>
        <w:pStyle w:val="ListParagraph"/>
        <w:ind w:left="0"/>
        <w:jc w:val="both"/>
        <w:rPr>
          <w:rFonts w:ascii="Arial" w:hAnsi="Arial" w:cs="Arial"/>
          <w:b/>
          <w:lang/>
        </w:rPr>
      </w:pPr>
    </w:p>
    <w:p w:rsidR="0077755B" w:rsidRPr="004A4F9C" w:rsidRDefault="00EE2439" w:rsidP="00262BE5">
      <w:pPr>
        <w:pStyle w:val="ListParagraph"/>
        <w:ind w:left="0"/>
        <w:jc w:val="both"/>
        <w:rPr>
          <w:rFonts w:ascii="Arial" w:hAnsi="Arial" w:cs="Arial"/>
          <w:b/>
        </w:rPr>
      </w:pPr>
      <w:r>
        <w:rPr>
          <w:rFonts w:ascii="Arial" w:hAnsi="Arial" w:cs="Arial"/>
          <w:b/>
        </w:rPr>
        <w:lastRenderedPageBreak/>
        <w:t>5.0.</w:t>
      </w:r>
      <w:r w:rsidR="004A4F9C">
        <w:rPr>
          <w:rFonts w:ascii="Arial" w:hAnsi="Arial" w:cs="Arial"/>
          <w:b/>
        </w:rPr>
        <w:t xml:space="preserve"> УРБАНИСТИЧКИ И ДРУГИ УСЛОВИ ЗА САОБРАЋАЈНЕ ПОВРШИНЕ</w:t>
      </w:r>
    </w:p>
    <w:p w:rsidR="001423E0" w:rsidRDefault="001423E0" w:rsidP="00C34A22">
      <w:pPr>
        <w:pStyle w:val="BodyText21"/>
        <w:ind w:right="-279"/>
        <w:rPr>
          <w:rFonts w:ascii="Arial" w:hAnsi="Arial" w:cs="Arial"/>
          <w:bCs/>
          <w:szCs w:val="24"/>
          <w:lang w:val="sr-Cyrl-CS"/>
        </w:rPr>
      </w:pPr>
    </w:p>
    <w:p w:rsidR="00C34A22" w:rsidRPr="00E65954" w:rsidRDefault="00C34A22" w:rsidP="00C34A22">
      <w:pPr>
        <w:pStyle w:val="BodyText21"/>
        <w:ind w:right="30"/>
        <w:rPr>
          <w:rFonts w:ascii="Arial" w:hAnsi="Arial" w:cs="Arial"/>
          <w:bCs/>
          <w:szCs w:val="24"/>
        </w:rPr>
      </w:pPr>
      <w:r w:rsidRPr="00BF21E2">
        <w:rPr>
          <w:rFonts w:ascii="Arial" w:hAnsi="Arial" w:cs="Arial"/>
          <w:bCs/>
          <w:szCs w:val="24"/>
          <w:lang w:val="sr-Cyrl-CS"/>
        </w:rPr>
        <w:t xml:space="preserve">   На посматраном подручју се углавном задржавају постојеће улице са постојећом ширином коловоза и постојећим регулационим линијама.</w:t>
      </w:r>
      <w:r w:rsidRPr="00BF21E2">
        <w:rPr>
          <w:rFonts w:ascii="Arial" w:hAnsi="Arial" w:cs="Arial"/>
          <w:b/>
          <w:bCs/>
          <w:iCs/>
          <w:szCs w:val="24"/>
          <w:lang w:val="sr-Cyrl-CS"/>
        </w:rPr>
        <w:t xml:space="preserve"> </w:t>
      </w:r>
    </w:p>
    <w:p w:rsidR="002A41B5" w:rsidRDefault="00C34A22" w:rsidP="002A41B5">
      <w:pPr>
        <w:pStyle w:val="NormalWeb"/>
        <w:spacing w:before="0" w:beforeAutospacing="0" w:after="0"/>
        <w:jc w:val="both"/>
        <w:rPr>
          <w:rFonts w:ascii="Arial" w:hAnsi="Arial" w:cs="Arial"/>
        </w:rPr>
      </w:pPr>
      <w:r w:rsidRPr="00BF21E2">
        <w:rPr>
          <w:rFonts w:ascii="Arial" w:hAnsi="Arial" w:cs="Arial"/>
          <w:bCs/>
          <w:iCs/>
        </w:rPr>
        <w:t xml:space="preserve">     Концентрација стамбених, пословних, трговачких, образовних и других активности,  узрокује и повећану потражњу броја паркинг места. Паркинг места  </w:t>
      </w:r>
      <w:r w:rsidRPr="00BF21E2">
        <w:rPr>
          <w:rFonts w:ascii="Arial" w:hAnsi="Arial" w:cs="Arial"/>
        </w:rPr>
        <w:t>не задовољавају потребе становника овог дела града и потребе осталих становника који долазе у овај део града.</w:t>
      </w:r>
      <w:r w:rsidRPr="00BF21E2">
        <w:rPr>
          <w:rFonts w:ascii="Arial" w:eastAsia="ArialMT" w:hAnsi="Arial" w:cs="Arial"/>
        </w:rPr>
        <w:t xml:space="preserve">  </w:t>
      </w:r>
      <w:r w:rsidR="002A41B5" w:rsidRPr="007553A9">
        <w:rPr>
          <w:rFonts w:ascii="Arial" w:hAnsi="Arial" w:cs="Arial"/>
          <w:lang w:val="it-IT"/>
        </w:rPr>
        <w:t xml:space="preserve">За стамбене објекте, паркирање возила </w:t>
      </w:r>
      <w:r w:rsidR="002A41B5">
        <w:rPr>
          <w:rFonts w:ascii="Arial" w:hAnsi="Arial" w:cs="Arial"/>
        </w:rPr>
        <w:t xml:space="preserve">би требало </w:t>
      </w:r>
      <w:r w:rsidR="002A41B5" w:rsidRPr="007553A9">
        <w:rPr>
          <w:rFonts w:ascii="Arial" w:hAnsi="Arial" w:cs="Arial"/>
          <w:lang w:val="it-IT"/>
        </w:rPr>
        <w:t xml:space="preserve"> регулисати у оквиру парцеле, и то једно паркинг место или гаражно место по једној стамбеној јединици. </w:t>
      </w:r>
    </w:p>
    <w:p w:rsidR="002A41B5" w:rsidRPr="007553A9" w:rsidRDefault="002A41B5" w:rsidP="002A41B5">
      <w:pPr>
        <w:pStyle w:val="NormalWeb"/>
        <w:spacing w:before="0" w:beforeAutospacing="0" w:after="0"/>
        <w:jc w:val="both"/>
        <w:rPr>
          <w:rFonts w:ascii="Arial" w:hAnsi="Arial" w:cs="Arial"/>
        </w:rPr>
      </w:pPr>
      <w:r w:rsidRPr="007553A9">
        <w:rPr>
          <w:rFonts w:ascii="Arial" w:hAnsi="Arial" w:cs="Arial"/>
          <w:lang w:val="it-IT"/>
        </w:rPr>
        <w:t>Неопходан паркинг, односно гаражни простор, мора се обезбедити истовремено са изградњом објекта.</w:t>
      </w:r>
    </w:p>
    <w:p w:rsidR="002A41B5" w:rsidRPr="00E82094" w:rsidRDefault="002A41B5" w:rsidP="002A41B5">
      <w:pPr>
        <w:pStyle w:val="NormalWeb"/>
        <w:spacing w:before="0" w:beforeAutospacing="0" w:after="0"/>
        <w:jc w:val="both"/>
        <w:rPr>
          <w:rFonts w:ascii="Arial" w:hAnsi="Arial" w:cs="Arial"/>
        </w:rPr>
      </w:pPr>
      <w:r w:rsidRPr="00E82094">
        <w:rPr>
          <w:rFonts w:ascii="Arial" w:hAnsi="Arial" w:cs="Arial"/>
        </w:rPr>
        <w:t>Изузетно, инвеститор може,уколико на сопственој парцели не може да обезбеди услове за паркирање за стамбени објекат ,да обезбеди секундарни паркинг (гаражни) простор</w:t>
      </w:r>
      <w:r w:rsidR="00390549" w:rsidRPr="00E82094">
        <w:rPr>
          <w:rFonts w:ascii="Arial" w:hAnsi="Arial" w:cs="Arial"/>
        </w:rPr>
        <w:t xml:space="preserve"> (мах. </w:t>
      </w:r>
      <w:r w:rsidR="000126D9" w:rsidRPr="00E82094">
        <w:rPr>
          <w:rFonts w:ascii="Arial" w:hAnsi="Arial" w:cs="Arial"/>
        </w:rPr>
        <w:t>5</w:t>
      </w:r>
      <w:r w:rsidR="00390549" w:rsidRPr="00E82094">
        <w:rPr>
          <w:rFonts w:ascii="Arial" w:hAnsi="Arial" w:cs="Arial"/>
        </w:rPr>
        <w:t>0 %  од укупних потреба)</w:t>
      </w:r>
      <w:r w:rsidRPr="00E82094">
        <w:rPr>
          <w:rFonts w:ascii="Arial" w:hAnsi="Arial" w:cs="Arial"/>
        </w:rPr>
        <w:t xml:space="preserve"> у радијусу од 200 м од објекта на посебној парцели,уколико се стекну законски услови за то.</w:t>
      </w:r>
    </w:p>
    <w:p w:rsidR="002A41B5" w:rsidRDefault="002A41B5" w:rsidP="002A41B5">
      <w:pPr>
        <w:pStyle w:val="NormalWeb"/>
        <w:spacing w:before="0" w:beforeAutospacing="0" w:after="0"/>
        <w:jc w:val="both"/>
        <w:rPr>
          <w:rFonts w:ascii="Arial" w:hAnsi="Arial" w:cs="Arial"/>
        </w:rPr>
      </w:pPr>
      <w:r w:rsidRPr="007553A9">
        <w:rPr>
          <w:rFonts w:ascii="Arial" w:hAnsi="Arial" w:cs="Arial"/>
        </w:rPr>
        <w:t xml:space="preserve">Паркирање се може предвидети на </w:t>
      </w:r>
      <w:r>
        <w:rPr>
          <w:rFonts w:ascii="Arial" w:hAnsi="Arial" w:cs="Arial"/>
        </w:rPr>
        <w:t>више</w:t>
      </w:r>
      <w:r w:rsidRPr="007553A9">
        <w:rPr>
          <w:rFonts w:ascii="Arial" w:hAnsi="Arial" w:cs="Arial"/>
        </w:rPr>
        <w:t xml:space="preserve"> подземн</w:t>
      </w:r>
      <w:r>
        <w:rPr>
          <w:rFonts w:ascii="Arial" w:hAnsi="Arial" w:cs="Arial"/>
        </w:rPr>
        <w:t>их</w:t>
      </w:r>
      <w:r w:rsidRPr="007553A9">
        <w:rPr>
          <w:rFonts w:ascii="Arial" w:hAnsi="Arial" w:cs="Arial"/>
        </w:rPr>
        <w:t xml:space="preserve"> етаж</w:t>
      </w:r>
      <w:r>
        <w:rPr>
          <w:rFonts w:ascii="Arial" w:hAnsi="Arial" w:cs="Arial"/>
        </w:rPr>
        <w:t>а</w:t>
      </w:r>
      <w:r w:rsidRPr="007553A9">
        <w:rPr>
          <w:rFonts w:ascii="Arial" w:hAnsi="Arial" w:cs="Arial"/>
        </w:rPr>
        <w:t xml:space="preserve"> (уколико то дозвољава ниво подземних вода)</w:t>
      </w:r>
    </w:p>
    <w:p w:rsidR="00E82094" w:rsidRPr="00E82094" w:rsidRDefault="00E82094" w:rsidP="002A41B5">
      <w:pPr>
        <w:pStyle w:val="NormalWeb"/>
        <w:spacing w:before="0" w:beforeAutospacing="0" w:after="0"/>
        <w:jc w:val="both"/>
        <w:rPr>
          <w:rFonts w:ascii="Arial" w:hAnsi="Arial" w:cs="Arial"/>
        </w:rPr>
      </w:pPr>
      <w:r>
        <w:rPr>
          <w:rFonts w:ascii="Arial" w:hAnsi="Arial" w:cs="Arial"/>
        </w:rPr>
        <w:t>Дозвољено је коришћење ауто лифтова ради лакшег приступа подземним етажама предвиђеним за паркирање</w:t>
      </w:r>
    </w:p>
    <w:p w:rsidR="002A41B5" w:rsidRPr="000F565B" w:rsidRDefault="002A41B5" w:rsidP="002A41B5">
      <w:pPr>
        <w:pStyle w:val="NormalWeb"/>
        <w:spacing w:before="0" w:beforeAutospacing="0" w:after="0"/>
        <w:jc w:val="both"/>
        <w:rPr>
          <w:rFonts w:ascii="Arial" w:hAnsi="Arial" w:cs="Arial"/>
        </w:rPr>
      </w:pPr>
      <w:r w:rsidRPr="000F565B">
        <w:rPr>
          <w:rFonts w:ascii="Arial" w:hAnsi="Arial" w:cs="Arial"/>
        </w:rPr>
        <w:t xml:space="preserve">За хотеле,ресторане и друге угоститељске објекте </w:t>
      </w:r>
      <w:r w:rsidR="00E82094">
        <w:rPr>
          <w:rFonts w:ascii="Arial" w:hAnsi="Arial" w:cs="Arial"/>
        </w:rPr>
        <w:t xml:space="preserve"> и друге пословне објекте </w:t>
      </w:r>
      <w:r w:rsidRPr="000F565B">
        <w:rPr>
          <w:rFonts w:ascii="Arial" w:hAnsi="Arial" w:cs="Arial"/>
        </w:rPr>
        <w:t>који не могу да обезбеде потребан број паркинг места на сопственој парцели ,постоји могућност закупа паркинг места на површинама јавне нмамене,за време док обављају делатност</w:t>
      </w:r>
    </w:p>
    <w:p w:rsidR="002A41B5" w:rsidRPr="000F565B" w:rsidRDefault="002A41B5" w:rsidP="002A41B5">
      <w:pPr>
        <w:pStyle w:val="NormalWeb"/>
        <w:spacing w:before="0" w:beforeAutospacing="0" w:after="0"/>
        <w:jc w:val="both"/>
        <w:rPr>
          <w:rFonts w:ascii="Arial" w:hAnsi="Arial" w:cs="Arial"/>
          <w:b/>
        </w:rPr>
      </w:pPr>
      <w:r w:rsidRPr="000F565B">
        <w:rPr>
          <w:rFonts w:ascii="Arial" w:hAnsi="Arial" w:cs="Arial"/>
        </w:rPr>
        <w:t>За објекте јавне намене, паркирање се може обезбедити (остварити) и на јавним паркиралиштима - површинама јавне намене,изван парцеле,у непосредној близини али тако да паркинг места буду посебно предвиђена (означена) за потребе јавног објекта.</w:t>
      </w:r>
      <w:r w:rsidRPr="000F565B">
        <w:rPr>
          <w:rFonts w:ascii="Arial" w:hAnsi="Arial" w:cs="Arial"/>
          <w:b/>
        </w:rPr>
        <w:t xml:space="preserve"> </w:t>
      </w:r>
    </w:p>
    <w:p w:rsidR="007553A9" w:rsidRPr="007553A9" w:rsidRDefault="007553A9" w:rsidP="00262BE5">
      <w:pPr>
        <w:jc w:val="both"/>
        <w:rPr>
          <w:rFonts w:ascii="Arial" w:hAnsi="Arial" w:cs="Arial"/>
        </w:rPr>
      </w:pPr>
    </w:p>
    <w:p w:rsidR="001423E0" w:rsidRPr="009A692C" w:rsidRDefault="00EE2439" w:rsidP="00262BE5">
      <w:pPr>
        <w:jc w:val="both"/>
        <w:rPr>
          <w:rFonts w:ascii="Arial" w:hAnsi="Arial" w:cs="Arial"/>
        </w:rPr>
      </w:pPr>
      <w:r>
        <w:rPr>
          <w:rFonts w:ascii="Arial" w:hAnsi="Arial" w:cs="Arial"/>
          <w:b/>
        </w:rPr>
        <w:t>5.1</w:t>
      </w:r>
      <w:r w:rsidR="001423E0" w:rsidRPr="007F30C0">
        <w:rPr>
          <w:rFonts w:ascii="Arial" w:hAnsi="Arial" w:cs="Arial"/>
          <w:b/>
        </w:rPr>
        <w:t xml:space="preserve">. </w:t>
      </w:r>
      <w:r>
        <w:rPr>
          <w:rFonts w:ascii="Arial" w:hAnsi="Arial" w:cs="Arial"/>
          <w:b/>
        </w:rPr>
        <w:t>Урбанистички и други услови за уређење зелених и слободних површина</w:t>
      </w:r>
    </w:p>
    <w:p w:rsidR="00C34A22" w:rsidRPr="00232AC2" w:rsidRDefault="00C34A22" w:rsidP="00C34A22">
      <w:pPr>
        <w:jc w:val="both"/>
        <w:rPr>
          <w:rFonts w:ascii="Arial" w:hAnsi="Arial" w:cs="Arial"/>
          <w:b/>
          <w:color w:val="D60093"/>
        </w:rPr>
      </w:pPr>
    </w:p>
    <w:p w:rsidR="00C34A22" w:rsidRPr="00BF21E2" w:rsidRDefault="00C34A22" w:rsidP="00C34A22">
      <w:pPr>
        <w:ind w:right="-279"/>
        <w:jc w:val="both"/>
        <w:rPr>
          <w:rFonts w:ascii="Arial" w:hAnsi="Arial" w:cs="Arial"/>
        </w:rPr>
      </w:pPr>
      <w:r w:rsidRPr="00BF21E2">
        <w:rPr>
          <w:rFonts w:ascii="Arial" w:eastAsia="ArialMT" w:hAnsi="Arial" w:cs="Arial"/>
        </w:rPr>
        <w:t xml:space="preserve">     Озелењавање овде има своју специфичност у односу на намену партера, одмор, задржавање, прилаз комуникацији и др. На површинама где није могућа садња дрвећа планирати поставку озелењених и цветних жардињера,</w:t>
      </w:r>
      <w:r w:rsidR="0006471F">
        <w:rPr>
          <w:rFonts w:ascii="Arial" w:eastAsia="ArialMT" w:hAnsi="Arial" w:cs="Arial"/>
        </w:rPr>
        <w:t xml:space="preserve">озелењених кровова </w:t>
      </w:r>
      <w:r w:rsidRPr="00BF21E2">
        <w:rPr>
          <w:rFonts w:ascii="Arial" w:eastAsia="ArialMT" w:hAnsi="Arial" w:cs="Arial"/>
        </w:rPr>
        <w:t xml:space="preserve"> односно </w:t>
      </w:r>
      <w:r w:rsidRPr="00BF21E2">
        <w:rPr>
          <w:rFonts w:ascii="Arial" w:hAnsi="Arial" w:cs="Arial"/>
        </w:rPr>
        <w:t>заступљеност вегетације са одговарајућим партерним уређењем и урбаним мобилијаром.</w:t>
      </w:r>
    </w:p>
    <w:p w:rsidR="007662AA" w:rsidRPr="007662AA" w:rsidRDefault="00C34A22" w:rsidP="007662AA">
      <w:pPr>
        <w:ind w:right="-279"/>
        <w:jc w:val="both"/>
        <w:rPr>
          <w:rFonts w:ascii="Arial" w:eastAsia="ArialMT" w:hAnsi="Arial" w:cs="Arial"/>
          <w:lang/>
        </w:rPr>
      </w:pPr>
      <w:r w:rsidRPr="00BF21E2">
        <w:rPr>
          <w:rFonts w:ascii="Arial" w:hAnsi="Arial" w:cs="Arial"/>
        </w:rPr>
        <w:t xml:space="preserve">   </w:t>
      </w:r>
      <w:r w:rsidR="00A9181A">
        <w:rPr>
          <w:rFonts w:ascii="Arial" w:eastAsia="ArialMT" w:hAnsi="Arial" w:cs="Arial"/>
        </w:rPr>
        <w:t xml:space="preserve"> </w:t>
      </w:r>
      <w:r w:rsidRPr="00BF21E2">
        <w:rPr>
          <w:rFonts w:ascii="Arial" w:eastAsia="ArialMT" w:hAnsi="Arial" w:cs="Arial"/>
        </w:rPr>
        <w:t xml:space="preserve"> При озелењавању потребно је водити рачуна да се у комплексе унесе што више разнолике вегетације, али да то не буду алергогене и врсте</w:t>
      </w:r>
      <w:r>
        <w:rPr>
          <w:rFonts w:ascii="Arial" w:eastAsia="ArialMT" w:hAnsi="Arial" w:cs="Arial"/>
        </w:rPr>
        <w:t xml:space="preserve"> са бодљама и отровним бобицама, као и врсте са нашег поднебља прилагођене нашим климатским условима-самоодрживе биљне врсте.</w:t>
      </w:r>
    </w:p>
    <w:p w:rsidR="00D734BD" w:rsidRPr="00D734BD" w:rsidRDefault="00D734BD" w:rsidP="00FF5018">
      <w:pPr>
        <w:ind w:right="30"/>
        <w:jc w:val="both"/>
        <w:rPr>
          <w:rFonts w:ascii="Arial" w:eastAsia="ArialMT" w:hAnsi="Arial" w:cs="Arial"/>
        </w:rPr>
      </w:pPr>
    </w:p>
    <w:p w:rsidR="00BC65B5" w:rsidRDefault="00EE2439" w:rsidP="00BC65B5">
      <w:pPr>
        <w:jc w:val="both"/>
        <w:rPr>
          <w:rFonts w:ascii="Arial" w:eastAsia="ArialMT" w:hAnsi="Arial" w:cs="Arial"/>
          <w:b/>
        </w:rPr>
      </w:pPr>
      <w:r>
        <w:rPr>
          <w:rFonts w:ascii="Arial" w:eastAsia="ArialMT" w:hAnsi="Arial" w:cs="Arial"/>
          <w:b/>
        </w:rPr>
        <w:t>5.2</w:t>
      </w:r>
      <w:r w:rsidR="00E7163B">
        <w:rPr>
          <w:rFonts w:ascii="Arial" w:eastAsia="ArialMT" w:hAnsi="Arial" w:cs="Arial"/>
          <w:b/>
        </w:rPr>
        <w:t>.</w:t>
      </w:r>
      <w:r w:rsidR="001423E0" w:rsidRPr="000223CC">
        <w:rPr>
          <w:rFonts w:ascii="Arial" w:eastAsia="ArialMT" w:hAnsi="Arial" w:cs="Arial"/>
          <w:b/>
        </w:rPr>
        <w:t xml:space="preserve"> </w:t>
      </w:r>
      <w:r w:rsidR="00E7163B">
        <w:rPr>
          <w:rFonts w:ascii="Arial" w:eastAsia="ArialMT" w:hAnsi="Arial" w:cs="Arial"/>
          <w:b/>
        </w:rPr>
        <w:t>Урбанистички и други ус</w:t>
      </w:r>
      <w:r w:rsidR="00BC65B5">
        <w:rPr>
          <w:rFonts w:ascii="Arial" w:eastAsia="ArialMT" w:hAnsi="Arial" w:cs="Arial"/>
          <w:b/>
        </w:rPr>
        <w:t>лови за комуналну инфраструктур</w:t>
      </w:r>
      <w:r w:rsidR="00641A75">
        <w:rPr>
          <w:rFonts w:ascii="Arial" w:eastAsia="ArialMT" w:hAnsi="Arial" w:cs="Arial"/>
          <w:b/>
        </w:rPr>
        <w:t>у</w:t>
      </w:r>
    </w:p>
    <w:p w:rsidR="00BC65B5" w:rsidRPr="00BC65B5" w:rsidRDefault="00BC65B5" w:rsidP="00BC65B5">
      <w:pPr>
        <w:jc w:val="both"/>
        <w:rPr>
          <w:rFonts w:ascii="Arial" w:eastAsia="ArialMT" w:hAnsi="Arial" w:cs="Arial"/>
          <w:b/>
        </w:rPr>
      </w:pPr>
      <w:r>
        <w:rPr>
          <w:rFonts w:ascii="Arial" w:eastAsia="ArialMT" w:hAnsi="Arial" w:cs="Arial"/>
          <w:b/>
        </w:rPr>
        <w:t>5.2</w:t>
      </w:r>
      <w:r w:rsidRPr="006A3BFC">
        <w:rPr>
          <w:rFonts w:ascii="Arial" w:eastAsia="ArialMT" w:hAnsi="Arial" w:cs="Arial"/>
          <w:b/>
        </w:rPr>
        <w:t>.1.</w:t>
      </w:r>
      <w:r w:rsidRPr="006A3BFC">
        <w:rPr>
          <w:rFonts w:ascii="Arial" w:hAnsi="Arial" w:cs="Arial"/>
          <w:b/>
          <w:bCs/>
        </w:rPr>
        <w:t xml:space="preserve"> Хидротехничка инфраструктура</w:t>
      </w:r>
    </w:p>
    <w:p w:rsidR="00BC65B5" w:rsidRPr="006A3BFC" w:rsidRDefault="00BC65B5" w:rsidP="00BC65B5">
      <w:pPr>
        <w:pStyle w:val="NormalWeb"/>
        <w:spacing w:after="0"/>
        <w:jc w:val="both"/>
        <w:rPr>
          <w:rFonts w:ascii="Arial" w:hAnsi="Arial" w:cs="Arial"/>
          <w:b/>
        </w:rPr>
      </w:pPr>
      <w:r>
        <w:rPr>
          <w:rFonts w:ascii="Arial" w:hAnsi="Arial" w:cs="Arial"/>
          <w:b/>
        </w:rPr>
        <w:t>5.2</w:t>
      </w:r>
      <w:r w:rsidRPr="006A3BFC">
        <w:rPr>
          <w:rFonts w:ascii="Arial" w:hAnsi="Arial" w:cs="Arial"/>
          <w:b/>
        </w:rPr>
        <w:t>.1.1. Постојеће стање</w:t>
      </w:r>
    </w:p>
    <w:p w:rsidR="00BC65B5" w:rsidRDefault="00BC65B5" w:rsidP="00BC65B5">
      <w:pPr>
        <w:pStyle w:val="NormalWeb"/>
        <w:spacing w:after="0"/>
        <w:jc w:val="both"/>
        <w:rPr>
          <w:rFonts w:ascii="Arial" w:hAnsi="Arial" w:cs="Arial"/>
          <w:b/>
        </w:rPr>
      </w:pPr>
      <w:r w:rsidRPr="006A3BFC">
        <w:rPr>
          <w:rFonts w:ascii="Arial" w:hAnsi="Arial" w:cs="Arial"/>
          <w:b/>
        </w:rPr>
        <w:t>Водоводна мрежа</w:t>
      </w:r>
    </w:p>
    <w:p w:rsidR="00BC65B5" w:rsidRPr="002D30C3" w:rsidRDefault="00BC65B5" w:rsidP="00BC65B5">
      <w:pPr>
        <w:pStyle w:val="NormalWeb"/>
        <w:spacing w:after="0"/>
        <w:jc w:val="both"/>
        <w:rPr>
          <w:rFonts w:ascii="Arial" w:hAnsi="Arial" w:cs="Arial"/>
          <w:color w:val="D60093"/>
          <w:kern w:val="3"/>
          <w:lang w:val="sr-Cyrl-CS" w:bidi="hi-IN"/>
        </w:rPr>
      </w:pPr>
      <w:r w:rsidRPr="00CE71E2">
        <w:rPr>
          <w:rFonts w:ascii="Arial" w:hAnsi="Arial" w:cs="Arial"/>
          <w:kern w:val="3"/>
          <w:lang w:val="pl-PL" w:bidi="hi-IN"/>
        </w:rPr>
        <w:t>Основна карактеристика овог простора је изгра</w:t>
      </w:r>
      <w:r w:rsidRPr="00CE71E2">
        <w:rPr>
          <w:rFonts w:ascii="Arial" w:hAnsi="Arial" w:cs="Arial"/>
          <w:kern w:val="3"/>
          <w:lang w:bidi="hi-IN"/>
        </w:rPr>
        <w:t>ђ</w:t>
      </w:r>
      <w:r w:rsidRPr="00CE71E2">
        <w:rPr>
          <w:rFonts w:ascii="Arial" w:hAnsi="Arial" w:cs="Arial"/>
          <w:kern w:val="3"/>
          <w:lang w:val="pl-PL" w:bidi="hi-IN"/>
        </w:rPr>
        <w:t>ено гра</w:t>
      </w:r>
      <w:r w:rsidRPr="00CE71E2">
        <w:rPr>
          <w:rFonts w:ascii="Arial" w:hAnsi="Arial" w:cs="Arial"/>
          <w:kern w:val="3"/>
          <w:lang w:bidi="hi-IN"/>
        </w:rPr>
        <w:t>ђ</w:t>
      </w:r>
      <w:r w:rsidRPr="00CE71E2">
        <w:rPr>
          <w:rFonts w:ascii="Arial" w:hAnsi="Arial" w:cs="Arial"/>
          <w:kern w:val="3"/>
          <w:lang w:val="pl-PL" w:bidi="hi-IN"/>
        </w:rPr>
        <w:t>евинско зем</w:t>
      </w:r>
      <w:r w:rsidRPr="00CE71E2">
        <w:rPr>
          <w:rFonts w:ascii="Arial" w:hAnsi="Arial" w:cs="Arial"/>
          <w:kern w:val="3"/>
          <w:lang w:bidi="hi-IN"/>
        </w:rPr>
        <w:t>љ</w:t>
      </w:r>
      <w:r w:rsidRPr="00CE71E2">
        <w:rPr>
          <w:rFonts w:ascii="Arial" w:hAnsi="Arial" w:cs="Arial"/>
          <w:kern w:val="3"/>
          <w:lang w:val="pl-PL" w:bidi="hi-IN"/>
        </w:rPr>
        <w:t>и</w:t>
      </w:r>
      <w:r w:rsidRPr="00CE71E2">
        <w:rPr>
          <w:rFonts w:ascii="Arial" w:hAnsi="Arial" w:cs="Arial"/>
          <w:kern w:val="3"/>
          <w:lang w:bidi="hi-IN"/>
        </w:rPr>
        <w:t>ш</w:t>
      </w:r>
      <w:r>
        <w:rPr>
          <w:rFonts w:ascii="Arial" w:hAnsi="Arial" w:cs="Arial"/>
          <w:kern w:val="3"/>
          <w:lang w:val="pl-PL" w:bidi="hi-IN"/>
        </w:rPr>
        <w:t>те.</w:t>
      </w:r>
      <w:r>
        <w:rPr>
          <w:rFonts w:ascii="Arial" w:hAnsi="Arial" w:cs="Arial"/>
          <w:kern w:val="3"/>
          <w:lang w:val="sr-Cyrl-CS" w:bidi="hi-IN"/>
        </w:rPr>
        <w:t xml:space="preserve"> </w:t>
      </w:r>
      <w:r w:rsidRPr="00CE71E2">
        <w:rPr>
          <w:rFonts w:ascii="Arial" w:hAnsi="Arial" w:cs="Arial"/>
          <w:kern w:val="3"/>
          <w:lang w:val="pl-PL" w:bidi="hi-IN"/>
        </w:rPr>
        <w:t>У обухвату  Плана постоји изведена водоводна мре</w:t>
      </w:r>
      <w:r w:rsidRPr="00CE71E2">
        <w:rPr>
          <w:rFonts w:ascii="Arial" w:hAnsi="Arial" w:cs="Arial"/>
          <w:kern w:val="3"/>
          <w:lang w:bidi="hi-IN"/>
        </w:rPr>
        <w:t>ж</w:t>
      </w:r>
      <w:r w:rsidRPr="00CE71E2">
        <w:rPr>
          <w:rFonts w:ascii="Arial" w:hAnsi="Arial" w:cs="Arial"/>
          <w:kern w:val="3"/>
          <w:lang w:val="pl-PL" w:bidi="hi-IN"/>
        </w:rPr>
        <w:t xml:space="preserve">а у делу простора по ободним </w:t>
      </w:r>
      <w:r w:rsidRPr="00CE71E2">
        <w:rPr>
          <w:rFonts w:ascii="Arial" w:hAnsi="Arial" w:cs="Arial"/>
          <w:kern w:val="3"/>
          <w:lang w:val="pl-PL" w:bidi="hi-IN"/>
        </w:rPr>
        <w:lastRenderedPageBreak/>
        <w:t xml:space="preserve">улицама </w:t>
      </w:r>
      <w:r w:rsidRPr="00CE71E2">
        <w:rPr>
          <w:rFonts w:ascii="Arial" w:hAnsi="Arial" w:cs="Arial"/>
          <w:kern w:val="3"/>
          <w:lang w:val="sr-Cyrl-CS" w:bidi="hi-IN"/>
        </w:rPr>
        <w:t xml:space="preserve">као и магистрални цевовод  </w:t>
      </w:r>
      <w:r w:rsidRPr="00CE71E2">
        <w:rPr>
          <w:rFonts w:ascii="Arial" w:hAnsi="Arial" w:cs="Arial"/>
          <w:kern w:val="3"/>
          <w:lang w:val="pl-PL" w:bidi="hi-IN"/>
        </w:rPr>
        <w:t>Ø</w:t>
      </w:r>
      <w:r w:rsidRPr="00CE71E2">
        <w:rPr>
          <w:rFonts w:ascii="Arial" w:hAnsi="Arial" w:cs="Arial"/>
          <w:kern w:val="3"/>
          <w:lang w:val="sr-Cyrl-CS" w:bidi="hi-IN"/>
        </w:rPr>
        <w:t>600 који пролази крај Трга Анте Богићевића</w:t>
      </w:r>
      <w:r w:rsidRPr="00CE71E2">
        <w:rPr>
          <w:rFonts w:ascii="Arial" w:hAnsi="Arial" w:cs="Arial"/>
          <w:kern w:val="3"/>
          <w:lang w:val="pl-PL" w:bidi="hi-IN"/>
        </w:rPr>
        <w:t xml:space="preserve">. </w:t>
      </w:r>
      <w:r w:rsidRPr="00AB7772">
        <w:rPr>
          <w:rFonts w:ascii="Arial" w:hAnsi="Arial" w:cs="Arial"/>
          <w:kern w:val="3"/>
          <w:lang w:val="pl-PL" w:bidi="hi-IN"/>
        </w:rPr>
        <w:t>Цевовод у улиц</w:t>
      </w:r>
      <w:r>
        <w:rPr>
          <w:rFonts w:ascii="Arial" w:hAnsi="Arial" w:cs="Arial"/>
          <w:kern w:val="3"/>
          <w:lang w:val="pl-PL" w:bidi="hi-IN"/>
        </w:rPr>
        <w:t>и</w:t>
      </w:r>
      <w:r w:rsidRPr="00AB7772">
        <w:rPr>
          <w:rFonts w:ascii="Arial" w:hAnsi="Arial" w:cs="Arial"/>
          <w:kern w:val="3"/>
          <w:lang w:val="pl-PL" w:bidi="hi-IN"/>
        </w:rPr>
        <w:t xml:space="preserve">  </w:t>
      </w:r>
      <w:r w:rsidRPr="00AB7772">
        <w:rPr>
          <w:rFonts w:ascii="Arial" w:hAnsi="Arial" w:cs="Arial"/>
          <w:kern w:val="3"/>
          <w:lang w:val="sr-Cyrl-CS" w:bidi="hi-IN"/>
        </w:rPr>
        <w:t>Војводе Мишића</w:t>
      </w:r>
      <w:r w:rsidRPr="00AB7772">
        <w:rPr>
          <w:rFonts w:ascii="Arial" w:hAnsi="Arial" w:cs="Arial"/>
          <w:kern w:val="3"/>
          <w:lang w:val="pl-PL" w:bidi="hi-IN"/>
        </w:rPr>
        <w:t xml:space="preserve"> </w:t>
      </w:r>
      <w:r>
        <w:rPr>
          <w:rFonts w:ascii="Arial" w:hAnsi="Arial" w:cs="Arial"/>
          <w:kern w:val="3"/>
          <w:lang w:bidi="hi-IN"/>
        </w:rPr>
        <w:t>је</w:t>
      </w:r>
      <w:r w:rsidRPr="00AB7772">
        <w:rPr>
          <w:rFonts w:ascii="Arial" w:hAnsi="Arial" w:cs="Arial"/>
          <w:kern w:val="3"/>
          <w:lang w:val="pl-PL" w:bidi="hi-IN"/>
        </w:rPr>
        <w:t xml:space="preserve"> од ЛГ материјала пре</w:t>
      </w:r>
      <w:r w:rsidRPr="00AB7772">
        <w:rPr>
          <w:rFonts w:ascii="Arial" w:hAnsi="Arial" w:cs="Arial"/>
          <w:kern w:val="3"/>
          <w:lang w:bidi="hi-IN"/>
        </w:rPr>
        <w:t>ч</w:t>
      </w:r>
      <w:r w:rsidRPr="00AB7772">
        <w:rPr>
          <w:rFonts w:ascii="Arial" w:hAnsi="Arial" w:cs="Arial"/>
          <w:kern w:val="3"/>
          <w:lang w:val="pl-PL" w:bidi="hi-IN"/>
        </w:rPr>
        <w:t xml:space="preserve">ника </w:t>
      </w:r>
      <w:r w:rsidRPr="002D30C3">
        <w:rPr>
          <w:rFonts w:ascii="Arial" w:hAnsi="Arial" w:cs="Arial"/>
          <w:kern w:val="3"/>
          <w:lang w:val="pl-PL" w:bidi="hi-IN"/>
        </w:rPr>
        <w:t>Ø100 мм</w:t>
      </w:r>
      <w:r w:rsidRPr="002D30C3">
        <w:rPr>
          <w:rFonts w:ascii="Arial" w:hAnsi="Arial" w:cs="Arial"/>
          <w:kern w:val="3"/>
          <w:lang w:val="sr-Cyrl-CS" w:bidi="hi-IN"/>
        </w:rPr>
        <w:t xml:space="preserve">. </w:t>
      </w:r>
      <w:r w:rsidRPr="002D30C3">
        <w:rPr>
          <w:rFonts w:ascii="Arial" w:hAnsi="Arial" w:cs="Arial"/>
          <w:kern w:val="3"/>
          <w:lang w:val="pl-PL" w:bidi="hi-IN"/>
        </w:rPr>
        <w:t xml:space="preserve"> </w:t>
      </w:r>
      <w:r w:rsidRPr="002D30C3">
        <w:rPr>
          <w:rFonts w:ascii="Arial" w:hAnsi="Arial" w:cs="Arial"/>
          <w:kern w:val="3"/>
          <w:lang w:val="sr-Cyrl-CS" w:bidi="hi-IN"/>
        </w:rPr>
        <w:t>У</w:t>
      </w:r>
      <w:r w:rsidRPr="002D30C3">
        <w:rPr>
          <w:rFonts w:ascii="Arial" w:hAnsi="Arial" w:cs="Arial"/>
          <w:kern w:val="3"/>
          <w:lang w:val="pl-PL" w:bidi="hi-IN"/>
        </w:rPr>
        <w:t xml:space="preserve"> улици Јована Цвији</w:t>
      </w:r>
      <w:r w:rsidRPr="002D30C3">
        <w:rPr>
          <w:rFonts w:ascii="Arial" w:hAnsi="Arial" w:cs="Arial"/>
          <w:kern w:val="3"/>
          <w:lang w:bidi="hi-IN"/>
        </w:rPr>
        <w:t>ћ</w:t>
      </w:r>
      <w:r w:rsidRPr="002D30C3">
        <w:rPr>
          <w:rFonts w:ascii="Arial" w:hAnsi="Arial" w:cs="Arial"/>
          <w:kern w:val="3"/>
          <w:lang w:val="pl-PL" w:bidi="hi-IN"/>
        </w:rPr>
        <w:t>а</w:t>
      </w:r>
      <w:r w:rsidRPr="002D30C3">
        <w:rPr>
          <w:rFonts w:ascii="Arial" w:hAnsi="Arial" w:cs="Arial"/>
          <w:kern w:val="3"/>
          <w:lang w:val="sr-Cyrl-CS" w:bidi="hi-IN"/>
        </w:rPr>
        <w:t xml:space="preserve">  постоје два цевовода,</w:t>
      </w:r>
      <w:r w:rsidRPr="002D30C3">
        <w:rPr>
          <w:rFonts w:ascii="Arial" w:hAnsi="Arial" w:cs="Arial"/>
          <w:kern w:val="3"/>
          <w:lang w:val="pl-PL" w:bidi="hi-IN"/>
        </w:rPr>
        <w:t xml:space="preserve"> Ø</w:t>
      </w:r>
      <w:r w:rsidRPr="002D30C3">
        <w:rPr>
          <w:rFonts w:ascii="Arial" w:hAnsi="Arial" w:cs="Arial"/>
          <w:kern w:val="3"/>
          <w:lang w:val="sr-Cyrl-CS" w:bidi="hi-IN"/>
        </w:rPr>
        <w:t>20</w:t>
      </w:r>
      <w:r w:rsidRPr="002D30C3">
        <w:rPr>
          <w:rFonts w:ascii="Arial" w:hAnsi="Arial" w:cs="Arial"/>
          <w:kern w:val="3"/>
          <w:lang w:val="pl-PL" w:bidi="hi-IN"/>
        </w:rPr>
        <w:t>0 мм од ЛГ материјала</w:t>
      </w:r>
      <w:r w:rsidRPr="002D30C3">
        <w:rPr>
          <w:rFonts w:ascii="Arial" w:hAnsi="Arial" w:cs="Arial"/>
          <w:kern w:val="3"/>
          <w:lang w:val="sr-Cyrl-CS" w:bidi="hi-IN"/>
        </w:rPr>
        <w:t xml:space="preserve"> као и </w:t>
      </w:r>
      <w:r w:rsidRPr="002D30C3">
        <w:rPr>
          <w:rFonts w:ascii="Arial" w:hAnsi="Arial" w:cs="Arial"/>
          <w:kern w:val="3"/>
          <w:lang w:val="pl-PL" w:bidi="hi-IN"/>
        </w:rPr>
        <w:t xml:space="preserve"> Ø1</w:t>
      </w:r>
      <w:r w:rsidRPr="002D30C3">
        <w:rPr>
          <w:rFonts w:ascii="Arial" w:hAnsi="Arial" w:cs="Arial"/>
          <w:kern w:val="3"/>
          <w:lang w:val="sr-Cyrl-CS" w:bidi="hi-IN"/>
        </w:rPr>
        <w:t>1</w:t>
      </w:r>
      <w:r w:rsidRPr="002D30C3">
        <w:rPr>
          <w:rFonts w:ascii="Arial" w:hAnsi="Arial" w:cs="Arial"/>
          <w:kern w:val="3"/>
          <w:lang w:val="pl-PL" w:bidi="hi-IN"/>
        </w:rPr>
        <w:t>0 мм</w:t>
      </w:r>
      <w:r w:rsidRPr="002D30C3">
        <w:rPr>
          <w:rFonts w:ascii="Arial" w:hAnsi="Arial" w:cs="Arial"/>
          <w:kern w:val="3"/>
          <w:lang w:val="sr-Cyrl-CS" w:bidi="hi-IN"/>
        </w:rPr>
        <w:t xml:space="preserve"> ПЕХД.</w:t>
      </w:r>
      <w:r w:rsidRPr="002D30C3">
        <w:rPr>
          <w:rFonts w:ascii="Arial" w:hAnsi="Arial" w:cs="Arial"/>
          <w:kern w:val="3"/>
          <w:lang w:val="pl-PL" w:bidi="hi-IN"/>
        </w:rPr>
        <w:t xml:space="preserve"> </w:t>
      </w:r>
      <w:r w:rsidRPr="002D30C3">
        <w:rPr>
          <w:rFonts w:ascii="Arial" w:hAnsi="Arial" w:cs="Arial"/>
          <w:kern w:val="3"/>
          <w:lang w:val="sr-Cyrl-CS" w:bidi="hi-IN"/>
        </w:rPr>
        <w:t xml:space="preserve"> </w:t>
      </w:r>
      <w:r w:rsidR="00641A75">
        <w:rPr>
          <w:rFonts w:ascii="Arial" w:hAnsi="Arial" w:cs="Arial"/>
          <w:kern w:val="3"/>
          <w:lang w:val="sr-Cyrl-CS" w:bidi="hi-IN"/>
        </w:rPr>
        <w:t>У</w:t>
      </w:r>
      <w:r w:rsidR="00AB52BA">
        <w:rPr>
          <w:rFonts w:ascii="Arial" w:hAnsi="Arial" w:cs="Arial"/>
          <w:kern w:val="3"/>
          <w:lang w:val="sr-Cyrl-CS" w:bidi="hi-IN"/>
        </w:rPr>
        <w:t xml:space="preserve"> улици Јанка Веселиновића нема цевовода питке воде</w:t>
      </w:r>
      <w:r w:rsidR="00641A75">
        <w:rPr>
          <w:rFonts w:ascii="Arial" w:hAnsi="Arial" w:cs="Arial"/>
          <w:kern w:val="3"/>
          <w:lang w:val="sr-Cyrl-CS" w:bidi="hi-IN"/>
        </w:rPr>
        <w:t>.</w:t>
      </w:r>
    </w:p>
    <w:p w:rsidR="00BC65B5" w:rsidRPr="00AB52BA" w:rsidRDefault="00BC65B5" w:rsidP="00BC65B5">
      <w:pPr>
        <w:pStyle w:val="NormalWeb"/>
        <w:spacing w:after="0"/>
        <w:jc w:val="both"/>
        <w:rPr>
          <w:rFonts w:ascii="Arial" w:hAnsi="Arial" w:cs="Arial"/>
          <w:b/>
        </w:rPr>
      </w:pPr>
      <w:r w:rsidRPr="003075D9">
        <w:rPr>
          <w:rFonts w:ascii="Arial" w:hAnsi="Arial" w:cs="Arial"/>
          <w:b/>
        </w:rPr>
        <w:t>Фекална канализациона мрежа</w:t>
      </w:r>
      <w:r w:rsidR="00AB52BA" w:rsidRPr="00AB52BA">
        <w:rPr>
          <w:rFonts w:ascii="Arial" w:hAnsi="Arial" w:cs="Arial"/>
          <w:kern w:val="3"/>
          <w:lang w:bidi="hi-IN"/>
        </w:rPr>
        <w:t xml:space="preserve"> </w:t>
      </w:r>
    </w:p>
    <w:p w:rsidR="00E42E47" w:rsidRPr="00641A75" w:rsidRDefault="00BC65B5" w:rsidP="00BC65B5">
      <w:pPr>
        <w:pStyle w:val="NormalWeb"/>
        <w:spacing w:after="0"/>
        <w:jc w:val="both"/>
        <w:rPr>
          <w:rFonts w:ascii="Arial" w:hAnsi="Arial" w:cs="Arial"/>
          <w:kern w:val="3"/>
          <w:lang w:val="sr-Cyrl-CS" w:bidi="hi-IN"/>
        </w:rPr>
      </w:pPr>
      <w:r w:rsidRPr="00232AC2">
        <w:rPr>
          <w:rFonts w:ascii="Arial" w:hAnsi="Arial" w:cs="Arial"/>
          <w:color w:val="D60093"/>
          <w:kern w:val="3"/>
          <w:lang w:bidi="hi-IN"/>
        </w:rPr>
        <w:t xml:space="preserve">   </w:t>
      </w:r>
      <w:r w:rsidRPr="00EF1C96">
        <w:rPr>
          <w:rFonts w:ascii="Arial" w:hAnsi="Arial" w:cs="Arial"/>
          <w:kern w:val="3"/>
          <w:lang w:bidi="hi-IN"/>
        </w:rPr>
        <w:t>Фекална канализација постоји у  ободним улицама .</w:t>
      </w:r>
      <w:r w:rsidRPr="00232AC2">
        <w:rPr>
          <w:rFonts w:ascii="Arial" w:hAnsi="Arial" w:cs="Arial"/>
          <w:color w:val="D60093"/>
          <w:kern w:val="3"/>
          <w:lang w:bidi="hi-IN"/>
        </w:rPr>
        <w:t xml:space="preserve"> </w:t>
      </w:r>
      <w:r w:rsidRPr="00425574">
        <w:rPr>
          <w:rFonts w:ascii="Arial" w:hAnsi="Arial" w:cs="Arial"/>
          <w:kern w:val="3"/>
          <w:lang w:bidi="hi-IN"/>
        </w:rPr>
        <w:t>Иста је по сепаратном систему.</w:t>
      </w:r>
      <w:r>
        <w:rPr>
          <w:rFonts w:ascii="Arial" w:hAnsi="Arial" w:cs="Arial"/>
          <w:color w:val="D60093"/>
          <w:kern w:val="3"/>
          <w:lang w:bidi="hi-IN"/>
        </w:rPr>
        <w:t xml:space="preserve">  </w:t>
      </w:r>
      <w:r w:rsidRPr="00425574">
        <w:rPr>
          <w:rFonts w:ascii="Arial" w:hAnsi="Arial" w:cs="Arial"/>
          <w:kern w:val="3"/>
          <w:lang w:bidi="hi-IN"/>
        </w:rPr>
        <w:t>Цевоводи у улицама:</w:t>
      </w:r>
      <w:r w:rsidRPr="00425574">
        <w:rPr>
          <w:rFonts w:ascii="Arial" w:hAnsi="Arial" w:cs="Arial"/>
          <w:kern w:val="3"/>
          <w:lang w:val="sr-Cyrl-CS" w:bidi="hi-IN"/>
        </w:rPr>
        <w:t xml:space="preserve"> Војводе Мишића</w:t>
      </w:r>
      <w:r w:rsidR="00AB52BA">
        <w:rPr>
          <w:rFonts w:ascii="Arial" w:hAnsi="Arial" w:cs="Arial"/>
          <w:kern w:val="3"/>
          <w:lang w:val="sr-Cyrl-CS" w:bidi="hi-IN"/>
        </w:rPr>
        <w:t>-</w:t>
      </w:r>
      <w:r w:rsidR="00AB52BA" w:rsidRPr="00AB52BA">
        <w:rPr>
          <w:rFonts w:ascii="Arial" w:hAnsi="Arial" w:cs="Arial"/>
          <w:kern w:val="3"/>
          <w:lang w:bidi="hi-IN"/>
        </w:rPr>
        <w:t xml:space="preserve"> </w:t>
      </w:r>
      <w:r w:rsidR="00AB52BA" w:rsidRPr="00425574">
        <w:rPr>
          <w:rFonts w:ascii="Arial" w:hAnsi="Arial" w:cs="Arial"/>
          <w:kern w:val="3"/>
          <w:lang w:bidi="hi-IN"/>
        </w:rPr>
        <w:t>Ø</w:t>
      </w:r>
      <w:r w:rsidR="00E42E47">
        <w:rPr>
          <w:rFonts w:ascii="Arial" w:hAnsi="Arial" w:cs="Arial"/>
          <w:kern w:val="3"/>
          <w:lang w:bidi="hi-IN"/>
        </w:rPr>
        <w:t xml:space="preserve"> </w:t>
      </w:r>
      <w:r w:rsidR="00AB52BA" w:rsidRPr="00425574">
        <w:rPr>
          <w:rFonts w:ascii="Arial" w:hAnsi="Arial" w:cs="Arial"/>
          <w:kern w:val="3"/>
          <w:lang w:bidi="hi-IN"/>
        </w:rPr>
        <w:t>200 мм</w:t>
      </w:r>
      <w:r w:rsidR="00AB52BA">
        <w:rPr>
          <w:rFonts w:ascii="Arial" w:hAnsi="Arial" w:cs="Arial"/>
          <w:kern w:val="3"/>
          <w:lang w:bidi="hi-IN"/>
        </w:rPr>
        <w:t xml:space="preserve"> керамички и </w:t>
      </w:r>
      <w:r w:rsidR="00AB52BA" w:rsidRPr="00425574">
        <w:rPr>
          <w:rFonts w:ascii="Arial" w:hAnsi="Arial" w:cs="Arial"/>
          <w:kern w:val="3"/>
          <w:lang w:bidi="hi-IN"/>
        </w:rPr>
        <w:t xml:space="preserve">  Ø</w:t>
      </w:r>
      <w:r w:rsidR="00E42E47">
        <w:rPr>
          <w:rFonts w:ascii="Arial" w:hAnsi="Arial" w:cs="Arial"/>
          <w:kern w:val="3"/>
          <w:lang w:bidi="hi-IN"/>
        </w:rPr>
        <w:t xml:space="preserve"> 3</w:t>
      </w:r>
      <w:r w:rsidR="00AB52BA" w:rsidRPr="00425574">
        <w:rPr>
          <w:rFonts w:ascii="Arial" w:hAnsi="Arial" w:cs="Arial"/>
          <w:kern w:val="3"/>
          <w:lang w:bidi="hi-IN"/>
        </w:rPr>
        <w:t>00 мм</w:t>
      </w:r>
      <w:r w:rsidR="00E42E47">
        <w:rPr>
          <w:rFonts w:ascii="Arial" w:hAnsi="Arial" w:cs="Arial"/>
          <w:kern w:val="3"/>
          <w:lang w:bidi="hi-IN"/>
        </w:rPr>
        <w:t xml:space="preserve"> бетонски,</w:t>
      </w:r>
      <w:r w:rsidR="00AB52BA" w:rsidRPr="00425574">
        <w:rPr>
          <w:rFonts w:ascii="Arial" w:hAnsi="Arial" w:cs="Arial"/>
          <w:kern w:val="3"/>
          <w:lang w:bidi="hi-IN"/>
        </w:rPr>
        <w:t xml:space="preserve"> </w:t>
      </w:r>
      <w:r w:rsidRPr="00425574">
        <w:rPr>
          <w:rFonts w:ascii="Arial" w:hAnsi="Arial" w:cs="Arial"/>
          <w:kern w:val="3"/>
          <w:lang w:val="sr-Cyrl-CS" w:bidi="hi-IN"/>
        </w:rPr>
        <w:t>Трг Анте Богићевића</w:t>
      </w:r>
      <w:r w:rsidR="00E42E47">
        <w:rPr>
          <w:rFonts w:ascii="Arial" w:hAnsi="Arial" w:cs="Arial"/>
          <w:kern w:val="3"/>
          <w:lang w:val="sr-Cyrl-CS" w:bidi="hi-IN"/>
        </w:rPr>
        <w:t xml:space="preserve"> -</w:t>
      </w:r>
      <w:r w:rsidRPr="00425574">
        <w:rPr>
          <w:rFonts w:ascii="Arial" w:hAnsi="Arial" w:cs="Arial"/>
          <w:kern w:val="3"/>
          <w:lang w:val="sr-Cyrl-CS" w:bidi="hi-IN"/>
        </w:rPr>
        <w:t xml:space="preserve"> </w:t>
      </w:r>
      <w:r w:rsidR="00E42E47" w:rsidRPr="00425574">
        <w:rPr>
          <w:rFonts w:ascii="Arial" w:hAnsi="Arial" w:cs="Arial"/>
          <w:kern w:val="3"/>
          <w:lang w:bidi="hi-IN"/>
        </w:rPr>
        <w:t>Ø</w:t>
      </w:r>
      <w:r w:rsidR="00E42E47">
        <w:rPr>
          <w:rFonts w:ascii="Arial" w:hAnsi="Arial" w:cs="Arial"/>
          <w:kern w:val="3"/>
          <w:lang w:bidi="hi-IN"/>
        </w:rPr>
        <w:t xml:space="preserve"> </w:t>
      </w:r>
      <w:r w:rsidR="00E42E47" w:rsidRPr="00425574">
        <w:rPr>
          <w:rFonts w:ascii="Arial" w:hAnsi="Arial" w:cs="Arial"/>
          <w:kern w:val="3"/>
          <w:lang w:bidi="hi-IN"/>
        </w:rPr>
        <w:t>200 мм</w:t>
      </w:r>
      <w:r w:rsidR="00E42E47">
        <w:rPr>
          <w:rFonts w:ascii="Arial" w:hAnsi="Arial" w:cs="Arial"/>
          <w:kern w:val="3"/>
          <w:lang w:bidi="hi-IN"/>
        </w:rPr>
        <w:t xml:space="preserve"> бетонски ; у </w:t>
      </w:r>
      <w:r w:rsidRPr="00425574">
        <w:rPr>
          <w:rFonts w:ascii="Arial" w:hAnsi="Arial" w:cs="Arial"/>
          <w:kern w:val="3"/>
          <w:lang w:val="sr-Cyrl-CS" w:bidi="hi-IN"/>
        </w:rPr>
        <w:t xml:space="preserve"> улиц</w:t>
      </w:r>
      <w:r w:rsidR="00E42E47">
        <w:rPr>
          <w:rFonts w:ascii="Arial" w:hAnsi="Arial" w:cs="Arial"/>
          <w:kern w:val="3"/>
          <w:lang w:val="sr-Cyrl-CS" w:bidi="hi-IN"/>
        </w:rPr>
        <w:t>и</w:t>
      </w:r>
      <w:r w:rsidRPr="00425574">
        <w:rPr>
          <w:rFonts w:ascii="Arial" w:hAnsi="Arial" w:cs="Arial"/>
          <w:kern w:val="3"/>
          <w:lang w:val="sr-Cyrl-CS" w:bidi="hi-IN"/>
        </w:rPr>
        <w:t xml:space="preserve"> Јована Цвијића </w:t>
      </w:r>
      <w:r w:rsidRPr="00425574">
        <w:rPr>
          <w:rFonts w:ascii="Arial" w:hAnsi="Arial" w:cs="Arial"/>
          <w:kern w:val="3"/>
          <w:lang w:bidi="hi-IN"/>
        </w:rPr>
        <w:t>су  Ø</w:t>
      </w:r>
      <w:r w:rsidR="00E42E47">
        <w:rPr>
          <w:rFonts w:ascii="Arial" w:hAnsi="Arial" w:cs="Arial"/>
          <w:kern w:val="3"/>
          <w:lang w:bidi="hi-IN"/>
        </w:rPr>
        <w:t xml:space="preserve"> 5</w:t>
      </w:r>
      <w:r w:rsidRPr="00425574">
        <w:rPr>
          <w:rFonts w:ascii="Arial" w:hAnsi="Arial" w:cs="Arial"/>
          <w:kern w:val="3"/>
          <w:lang w:bidi="hi-IN"/>
        </w:rPr>
        <w:t xml:space="preserve">00 мм </w:t>
      </w:r>
      <w:r w:rsidR="00E42E47">
        <w:rPr>
          <w:rFonts w:ascii="Arial" w:hAnsi="Arial" w:cs="Arial"/>
          <w:kern w:val="3"/>
          <w:lang w:bidi="hi-IN"/>
        </w:rPr>
        <w:t>PVC и</w:t>
      </w:r>
      <w:r>
        <w:rPr>
          <w:rFonts w:ascii="Arial" w:hAnsi="Arial" w:cs="Arial"/>
          <w:kern w:val="3"/>
          <w:lang w:val="sr-Cyrl-CS" w:bidi="hi-IN"/>
        </w:rPr>
        <w:t>.</w:t>
      </w:r>
      <w:r w:rsidR="00E42E47" w:rsidRPr="00E42E47">
        <w:rPr>
          <w:rFonts w:ascii="Arial" w:hAnsi="Arial" w:cs="Arial"/>
          <w:kern w:val="3"/>
          <w:lang w:bidi="hi-IN"/>
        </w:rPr>
        <w:t xml:space="preserve"> </w:t>
      </w:r>
      <w:r w:rsidR="00E42E47" w:rsidRPr="00425574">
        <w:rPr>
          <w:rFonts w:ascii="Arial" w:hAnsi="Arial" w:cs="Arial"/>
          <w:kern w:val="3"/>
          <w:lang w:bidi="hi-IN"/>
        </w:rPr>
        <w:t>Ø</w:t>
      </w:r>
      <w:r w:rsidR="00E42E47">
        <w:rPr>
          <w:rFonts w:ascii="Arial" w:hAnsi="Arial" w:cs="Arial"/>
          <w:kern w:val="3"/>
          <w:lang w:bidi="hi-IN"/>
        </w:rPr>
        <w:t xml:space="preserve"> 3</w:t>
      </w:r>
      <w:r w:rsidR="00E42E47" w:rsidRPr="00425574">
        <w:rPr>
          <w:rFonts w:ascii="Arial" w:hAnsi="Arial" w:cs="Arial"/>
          <w:kern w:val="3"/>
          <w:lang w:bidi="hi-IN"/>
        </w:rPr>
        <w:t>00 мм</w:t>
      </w:r>
      <w:r w:rsidR="00E42E47">
        <w:rPr>
          <w:rFonts w:ascii="Arial" w:hAnsi="Arial" w:cs="Arial"/>
          <w:kern w:val="3"/>
          <w:lang w:bidi="hi-IN"/>
        </w:rPr>
        <w:t xml:space="preserve"> бетонски</w:t>
      </w:r>
      <w:r w:rsidR="00E42E47" w:rsidRPr="00425574">
        <w:rPr>
          <w:rFonts w:ascii="Arial" w:hAnsi="Arial" w:cs="Arial"/>
          <w:kern w:val="3"/>
          <w:lang w:bidi="hi-IN"/>
        </w:rPr>
        <w:t xml:space="preserve"> </w:t>
      </w:r>
      <w:r w:rsidR="00E42E47">
        <w:rPr>
          <w:rFonts w:ascii="Arial" w:hAnsi="Arial" w:cs="Arial"/>
          <w:kern w:val="3"/>
          <w:lang w:bidi="hi-IN"/>
        </w:rPr>
        <w:t xml:space="preserve">и у улици Јанка Веселиновића - </w:t>
      </w:r>
      <w:r w:rsidR="00E42E47" w:rsidRPr="00425574">
        <w:rPr>
          <w:rFonts w:ascii="Arial" w:hAnsi="Arial" w:cs="Arial"/>
          <w:kern w:val="3"/>
          <w:lang w:bidi="hi-IN"/>
        </w:rPr>
        <w:t>Ø</w:t>
      </w:r>
      <w:r w:rsidR="00E42E47">
        <w:rPr>
          <w:rFonts w:ascii="Arial" w:hAnsi="Arial" w:cs="Arial"/>
          <w:kern w:val="3"/>
          <w:lang w:bidi="hi-IN"/>
        </w:rPr>
        <w:t xml:space="preserve"> </w:t>
      </w:r>
      <w:r w:rsidR="00E42E47" w:rsidRPr="00425574">
        <w:rPr>
          <w:rFonts w:ascii="Arial" w:hAnsi="Arial" w:cs="Arial"/>
          <w:kern w:val="3"/>
          <w:lang w:bidi="hi-IN"/>
        </w:rPr>
        <w:t xml:space="preserve">200 мм </w:t>
      </w:r>
      <w:r w:rsidR="00E42E47">
        <w:rPr>
          <w:rFonts w:ascii="Arial" w:hAnsi="Arial" w:cs="Arial"/>
          <w:kern w:val="3"/>
          <w:lang w:bidi="hi-IN"/>
        </w:rPr>
        <w:t>бетонски.</w:t>
      </w:r>
    </w:p>
    <w:p w:rsidR="00BC65B5" w:rsidRPr="00114BB8" w:rsidRDefault="00BC65B5" w:rsidP="00BC65B5">
      <w:pPr>
        <w:pStyle w:val="NormalWeb"/>
        <w:spacing w:after="0"/>
        <w:jc w:val="both"/>
        <w:rPr>
          <w:rFonts w:ascii="Arial" w:hAnsi="Arial" w:cs="Arial"/>
          <w:b/>
        </w:rPr>
      </w:pPr>
      <w:r w:rsidRPr="00114BB8">
        <w:rPr>
          <w:rFonts w:ascii="Arial" w:hAnsi="Arial" w:cs="Arial"/>
          <w:b/>
        </w:rPr>
        <w:t>Кишна канализација</w:t>
      </w:r>
    </w:p>
    <w:p w:rsidR="00BC65B5" w:rsidRDefault="00BC65B5" w:rsidP="00BC65B5">
      <w:pPr>
        <w:pStyle w:val="Standard"/>
        <w:jc w:val="both"/>
        <w:rPr>
          <w:rFonts w:ascii="Arial" w:hAnsi="Arial" w:cs="Arial"/>
        </w:rPr>
      </w:pPr>
      <w:r w:rsidRPr="006B01F7">
        <w:rPr>
          <w:rFonts w:ascii="Arial" w:hAnsi="Arial" w:cs="Arial"/>
          <w:lang w:val="pl-PL"/>
        </w:rPr>
        <w:t>Ки</w:t>
      </w:r>
      <w:r w:rsidRPr="006B01F7">
        <w:rPr>
          <w:rFonts w:ascii="Arial" w:hAnsi="Arial" w:cs="Arial"/>
        </w:rPr>
        <w:t>ш</w:t>
      </w:r>
      <w:r w:rsidRPr="006B01F7">
        <w:rPr>
          <w:rFonts w:ascii="Arial" w:hAnsi="Arial" w:cs="Arial"/>
          <w:lang w:val="pl-PL"/>
        </w:rPr>
        <w:t>на канализациона мре</w:t>
      </w:r>
      <w:r w:rsidRPr="006B01F7">
        <w:rPr>
          <w:rFonts w:ascii="Arial" w:hAnsi="Arial" w:cs="Arial"/>
        </w:rPr>
        <w:t>ж</w:t>
      </w:r>
      <w:r w:rsidRPr="006B01F7">
        <w:rPr>
          <w:rFonts w:ascii="Arial" w:hAnsi="Arial" w:cs="Arial"/>
          <w:lang w:val="pl-PL"/>
        </w:rPr>
        <w:t xml:space="preserve">а постоји у </w:t>
      </w:r>
      <w:r w:rsidRPr="006B01F7">
        <w:rPr>
          <w:rFonts w:ascii="Arial" w:hAnsi="Arial" w:cs="Arial"/>
          <w:lang w:val="sr-Cyrl-CS"/>
        </w:rPr>
        <w:t xml:space="preserve">свим </w:t>
      </w:r>
      <w:r w:rsidRPr="006B01F7">
        <w:rPr>
          <w:rFonts w:ascii="Arial" w:hAnsi="Arial" w:cs="Arial"/>
          <w:lang w:val="pl-PL"/>
        </w:rPr>
        <w:t xml:space="preserve">улицама </w:t>
      </w:r>
      <w:r w:rsidRPr="006B01F7">
        <w:rPr>
          <w:rFonts w:ascii="Arial" w:hAnsi="Arial" w:cs="Arial"/>
          <w:lang w:val="sr-Cyrl-CS"/>
        </w:rPr>
        <w:t xml:space="preserve">које су обухваћене овим планом. </w:t>
      </w:r>
    </w:p>
    <w:p w:rsidR="00BC65B5" w:rsidRDefault="00BC65B5" w:rsidP="00BC65B5">
      <w:pPr>
        <w:pStyle w:val="NormalWeb"/>
        <w:spacing w:before="0" w:beforeAutospacing="0" w:after="0" w:afterAutospacing="0"/>
        <w:jc w:val="both"/>
        <w:rPr>
          <w:rFonts w:ascii="Arial" w:hAnsi="Arial" w:cs="Arial"/>
          <w:b/>
        </w:rPr>
      </w:pPr>
      <w:r>
        <w:rPr>
          <w:rFonts w:ascii="Arial" w:hAnsi="Arial" w:cs="Arial"/>
          <w:b/>
        </w:rPr>
        <w:t xml:space="preserve">                                    </w:t>
      </w:r>
    </w:p>
    <w:p w:rsidR="004A6869" w:rsidRPr="00EF1BC7" w:rsidRDefault="004A6869" w:rsidP="00BC65B5">
      <w:pPr>
        <w:pStyle w:val="NormalWeb"/>
        <w:spacing w:before="0" w:beforeAutospacing="0" w:after="0" w:afterAutospacing="0"/>
        <w:jc w:val="both"/>
        <w:rPr>
          <w:rFonts w:ascii="Arial" w:hAnsi="Arial" w:cs="Arial"/>
          <w:b/>
          <w:lang/>
        </w:rPr>
      </w:pPr>
    </w:p>
    <w:p w:rsidR="00BC65B5" w:rsidRPr="006B01F7" w:rsidRDefault="004041D8" w:rsidP="009A692C">
      <w:pPr>
        <w:pStyle w:val="NormalWeb"/>
        <w:spacing w:before="0" w:beforeAutospacing="0" w:after="0" w:afterAutospacing="0"/>
        <w:jc w:val="both"/>
        <w:rPr>
          <w:rFonts w:ascii="Arial" w:hAnsi="Arial" w:cs="Arial"/>
          <w:b/>
        </w:rPr>
      </w:pPr>
      <w:r>
        <w:rPr>
          <w:rFonts w:ascii="Arial" w:hAnsi="Arial" w:cs="Arial"/>
          <w:b/>
        </w:rPr>
        <w:t>5.2</w:t>
      </w:r>
      <w:r w:rsidR="00BC65B5" w:rsidRPr="006B01F7">
        <w:rPr>
          <w:rFonts w:ascii="Arial" w:hAnsi="Arial" w:cs="Arial"/>
          <w:b/>
        </w:rPr>
        <w:t>.1.2. Планирано стање</w:t>
      </w:r>
    </w:p>
    <w:p w:rsidR="00BC65B5" w:rsidRPr="006A3BFC" w:rsidRDefault="00BC65B5" w:rsidP="00BC65B5">
      <w:pPr>
        <w:pStyle w:val="NormalWeb"/>
        <w:spacing w:before="0" w:beforeAutospacing="0" w:after="0" w:afterAutospacing="0"/>
        <w:jc w:val="both"/>
        <w:rPr>
          <w:rFonts w:ascii="Arial" w:hAnsi="Arial" w:cs="Arial"/>
          <w:b/>
          <w:color w:val="D60093"/>
        </w:rPr>
      </w:pPr>
    </w:p>
    <w:p w:rsidR="00BC65B5" w:rsidRPr="00AD253E" w:rsidRDefault="00BC65B5" w:rsidP="00BC65B5">
      <w:pPr>
        <w:ind w:right="-279"/>
        <w:jc w:val="both"/>
        <w:rPr>
          <w:rFonts w:ascii="Arial" w:hAnsi="Arial" w:cs="Arial"/>
          <w:b/>
        </w:rPr>
      </w:pPr>
      <w:r w:rsidRPr="00AD253E">
        <w:rPr>
          <w:rFonts w:ascii="Arial" w:hAnsi="Arial" w:cs="Arial"/>
          <w:b/>
        </w:rPr>
        <w:t>Водоводна мрежа</w:t>
      </w:r>
    </w:p>
    <w:p w:rsidR="00BC65B5" w:rsidRPr="006C094B" w:rsidRDefault="00BC65B5" w:rsidP="006C094B">
      <w:pPr>
        <w:pStyle w:val="Standard"/>
        <w:jc w:val="both"/>
        <w:rPr>
          <w:rFonts w:ascii="Arial" w:hAnsi="Arial" w:cs="Arial"/>
        </w:rPr>
      </w:pPr>
      <w:r w:rsidRPr="00AD253E">
        <w:rPr>
          <w:rFonts w:ascii="Arial" w:hAnsi="Arial" w:cs="Arial"/>
        </w:rPr>
        <w:t xml:space="preserve">Постојећа мрежа је прстенаста. </w:t>
      </w:r>
      <w:r w:rsidRPr="00AD253E">
        <w:rPr>
          <w:rFonts w:ascii="Arial" w:hAnsi="Arial" w:cs="Arial"/>
          <w:lang w:val="sr-Cyrl-CS"/>
        </w:rPr>
        <w:t xml:space="preserve">У улици </w:t>
      </w:r>
      <w:r w:rsidR="003B363B">
        <w:rPr>
          <w:rFonts w:ascii="Arial" w:hAnsi="Arial" w:cs="Arial"/>
          <w:lang w:val="sr-Cyrl-CS"/>
        </w:rPr>
        <w:t>Јанка Веселиновића</w:t>
      </w:r>
      <w:r w:rsidRPr="00AD253E">
        <w:rPr>
          <w:rFonts w:ascii="Arial" w:hAnsi="Arial" w:cs="Arial"/>
          <w:lang w:val="sr-Cyrl-CS"/>
        </w:rPr>
        <w:t xml:space="preserve"> планира се изградња цевовода </w:t>
      </w:r>
      <w:r w:rsidRPr="00AD253E">
        <w:rPr>
          <w:rFonts w:ascii="Arial" w:hAnsi="Arial" w:cs="Arial"/>
          <w:lang w:val="pl-PL"/>
        </w:rPr>
        <w:t>Ø100 мм</w:t>
      </w:r>
      <w:r w:rsidRPr="00AD253E">
        <w:rPr>
          <w:rFonts w:ascii="Arial" w:hAnsi="Arial" w:cs="Arial"/>
          <w:lang w:val="sr-Cyrl-CS"/>
        </w:rPr>
        <w:t xml:space="preserve">. </w:t>
      </w:r>
      <w:r w:rsidRPr="00AD253E">
        <w:rPr>
          <w:rFonts w:ascii="Arial" w:hAnsi="Arial" w:cs="Arial"/>
        </w:rPr>
        <w:t>Предвидети одговарајући број (ПХ) пожарних  хидраната у складу са прописима.</w:t>
      </w:r>
    </w:p>
    <w:p w:rsidR="00BC65B5" w:rsidRPr="00657390" w:rsidRDefault="00BC65B5" w:rsidP="00BC65B5">
      <w:pPr>
        <w:pStyle w:val="NormalWeb"/>
        <w:spacing w:after="0"/>
        <w:ind w:right="-279"/>
        <w:jc w:val="both"/>
        <w:rPr>
          <w:rFonts w:ascii="Arial" w:hAnsi="Arial" w:cs="Arial"/>
          <w:b/>
        </w:rPr>
      </w:pPr>
      <w:r w:rsidRPr="00657390">
        <w:rPr>
          <w:rFonts w:ascii="Arial" w:hAnsi="Arial" w:cs="Arial"/>
          <w:b/>
        </w:rPr>
        <w:t>Фекална канализација</w:t>
      </w:r>
    </w:p>
    <w:p w:rsidR="00BC65B5" w:rsidRPr="002C28C0" w:rsidRDefault="00BC65B5" w:rsidP="00BC65B5">
      <w:pPr>
        <w:pStyle w:val="Standard"/>
        <w:jc w:val="both"/>
        <w:rPr>
          <w:rFonts w:ascii="Arial" w:hAnsi="Arial" w:cs="Arial"/>
          <w:color w:val="D60093"/>
          <w:lang w:val="sr-Cyrl-CS"/>
        </w:rPr>
      </w:pPr>
      <w:r w:rsidRPr="00657390">
        <w:rPr>
          <w:rFonts w:ascii="Arial" w:hAnsi="Arial" w:cs="Arial"/>
        </w:rPr>
        <w:t>Канализациона мрежа у овом делу насеља је планирана по сепаратном систему</w:t>
      </w:r>
      <w:r w:rsidRPr="00232AC2">
        <w:rPr>
          <w:rFonts w:ascii="Arial" w:hAnsi="Arial" w:cs="Arial"/>
          <w:color w:val="D60093"/>
        </w:rPr>
        <w:t xml:space="preserve">.  </w:t>
      </w:r>
      <w:r w:rsidRPr="00657390">
        <w:rPr>
          <w:rFonts w:ascii="Arial" w:hAnsi="Arial" w:cs="Arial"/>
        </w:rPr>
        <w:t xml:space="preserve">Планирано је да се постојећа канализациона мрежа у ул </w:t>
      </w:r>
      <w:r w:rsidRPr="00657390">
        <w:rPr>
          <w:rFonts w:ascii="Arial" w:hAnsi="Arial" w:cs="Arial"/>
          <w:lang w:val="sr-Cyrl-CS"/>
        </w:rPr>
        <w:t>Војводе Мишића</w:t>
      </w:r>
      <w:r w:rsidRPr="00657390">
        <w:rPr>
          <w:rFonts w:ascii="Arial" w:hAnsi="Arial" w:cs="Arial"/>
        </w:rPr>
        <w:t xml:space="preserve"> и </w:t>
      </w:r>
      <w:r w:rsidRPr="00657390">
        <w:rPr>
          <w:rFonts w:ascii="Arial" w:hAnsi="Arial" w:cs="Arial"/>
          <w:lang w:val="sr-Cyrl-CS"/>
        </w:rPr>
        <w:t>Трг Анте Богићевића</w:t>
      </w:r>
      <w:r w:rsidRPr="00657390">
        <w:rPr>
          <w:rFonts w:ascii="Arial" w:hAnsi="Arial" w:cs="Arial"/>
        </w:rPr>
        <w:t xml:space="preserve"> које су од керамичких цеви реконструишу од савременијих материјала.</w:t>
      </w:r>
      <w:r w:rsidRPr="00232AC2">
        <w:rPr>
          <w:rFonts w:ascii="Arial" w:hAnsi="Arial" w:cs="Arial"/>
          <w:color w:val="D60093"/>
        </w:rPr>
        <w:t xml:space="preserve"> </w:t>
      </w:r>
      <w:r w:rsidRPr="00A05843">
        <w:rPr>
          <w:rFonts w:ascii="Arial" w:hAnsi="Arial" w:cs="Arial"/>
        </w:rPr>
        <w:t xml:space="preserve">Такође је потребно и предвидети адекватан пречник цевовода. </w:t>
      </w:r>
      <w:r>
        <w:rPr>
          <w:rFonts w:ascii="Arial" w:hAnsi="Arial" w:cs="Arial"/>
          <w:lang w:val="sr-Cyrl-CS"/>
        </w:rPr>
        <w:t>Неопходно је постојећи цевовод у улици Војводе Мишића заменити новим јер је малог пречника и често запушен</w:t>
      </w:r>
      <w:r w:rsidR="003B363B">
        <w:rPr>
          <w:rFonts w:ascii="Arial" w:hAnsi="Arial" w:cs="Arial"/>
          <w:lang w:val="sr-Cyrl-CS"/>
        </w:rPr>
        <w:t xml:space="preserve"> и</w:t>
      </w:r>
      <w:r>
        <w:rPr>
          <w:rFonts w:ascii="Arial" w:hAnsi="Arial" w:cs="Arial"/>
          <w:lang w:val="sr-Cyrl-CS"/>
        </w:rPr>
        <w:t xml:space="preserve"> на њега није могуће прикључење нових корисника</w:t>
      </w:r>
      <w:r w:rsidR="003B363B">
        <w:rPr>
          <w:rFonts w:ascii="Arial" w:hAnsi="Arial" w:cs="Arial"/>
          <w:lang w:val="sr-Cyrl-CS"/>
        </w:rPr>
        <w:t>.Потребно је планирати изградњу фекалног колектора у делу улице који тренутно нема колектор</w:t>
      </w:r>
    </w:p>
    <w:p w:rsidR="00BC65B5" w:rsidRPr="00E14D4D" w:rsidRDefault="00BC65B5" w:rsidP="00BC65B5">
      <w:pPr>
        <w:pStyle w:val="Standard"/>
        <w:jc w:val="both"/>
        <w:rPr>
          <w:rFonts w:ascii="Arial" w:hAnsi="Arial" w:cs="Arial"/>
          <w:color w:val="D60093"/>
          <w:lang w:val="sr-Cyrl-CS"/>
        </w:rPr>
      </w:pPr>
    </w:p>
    <w:p w:rsidR="00BC65B5" w:rsidRDefault="00BC65B5" w:rsidP="00BC65B5">
      <w:pPr>
        <w:pStyle w:val="NormalWeb"/>
        <w:spacing w:before="0" w:beforeAutospacing="0" w:after="0" w:afterAutospacing="0"/>
        <w:jc w:val="both"/>
        <w:rPr>
          <w:rFonts w:ascii="Arial" w:hAnsi="Arial" w:cs="Arial"/>
          <w:b/>
          <w:lang w:val="sr-Cyrl-CS"/>
        </w:rPr>
      </w:pPr>
      <w:r w:rsidRPr="00E14D4D">
        <w:rPr>
          <w:rFonts w:ascii="Arial" w:hAnsi="Arial" w:cs="Arial"/>
          <w:b/>
          <w:lang w:val="pl-PL"/>
        </w:rPr>
        <w:t>Ки</w:t>
      </w:r>
      <w:r w:rsidRPr="00E14D4D">
        <w:rPr>
          <w:rFonts w:ascii="Arial" w:hAnsi="Arial" w:cs="Arial"/>
          <w:b/>
        </w:rPr>
        <w:t>ш</w:t>
      </w:r>
      <w:r w:rsidRPr="00E14D4D">
        <w:rPr>
          <w:rFonts w:ascii="Arial" w:hAnsi="Arial" w:cs="Arial"/>
          <w:b/>
          <w:lang w:val="pl-PL"/>
        </w:rPr>
        <w:t>на канализација</w:t>
      </w:r>
    </w:p>
    <w:p w:rsidR="00BC65B5" w:rsidRDefault="00BC65B5" w:rsidP="00BC65B5">
      <w:pPr>
        <w:pStyle w:val="NormalWeb"/>
        <w:spacing w:before="0" w:beforeAutospacing="0" w:after="0" w:afterAutospacing="0"/>
        <w:jc w:val="both"/>
        <w:rPr>
          <w:rFonts w:ascii="Arial" w:hAnsi="Arial" w:cs="Arial"/>
          <w:lang w:val="sr-Cyrl-CS"/>
        </w:rPr>
      </w:pPr>
      <w:r w:rsidRPr="00E14D4D">
        <w:rPr>
          <w:rFonts w:ascii="Arial" w:hAnsi="Arial" w:cs="Arial"/>
          <w:lang w:val="pl-PL"/>
        </w:rPr>
        <w:t>Атмосферске воде се одводе постоје</w:t>
      </w:r>
      <w:r w:rsidRPr="00E14D4D">
        <w:rPr>
          <w:rFonts w:ascii="Arial" w:hAnsi="Arial" w:cs="Arial"/>
        </w:rPr>
        <w:t>ћ</w:t>
      </w:r>
      <w:r w:rsidRPr="00E14D4D">
        <w:rPr>
          <w:rFonts w:ascii="Arial" w:hAnsi="Arial" w:cs="Arial"/>
          <w:lang w:val="pl-PL"/>
        </w:rPr>
        <w:t>им цевоводима</w:t>
      </w:r>
      <w:r w:rsidRPr="00E14D4D">
        <w:rPr>
          <w:rFonts w:ascii="Arial" w:hAnsi="Arial" w:cs="Arial"/>
          <w:lang w:val="sr-Cyrl-CS"/>
        </w:rPr>
        <w:t>.</w:t>
      </w:r>
    </w:p>
    <w:p w:rsidR="00D734BD" w:rsidRPr="00EF1BC7" w:rsidRDefault="00D734BD" w:rsidP="00BC65B5">
      <w:pPr>
        <w:pStyle w:val="NormalWeb"/>
        <w:spacing w:before="0" w:beforeAutospacing="0" w:after="0" w:afterAutospacing="0"/>
        <w:jc w:val="both"/>
        <w:rPr>
          <w:rFonts w:ascii="Arial" w:hAnsi="Arial" w:cs="Arial"/>
          <w:b/>
          <w:lang/>
        </w:rPr>
      </w:pPr>
    </w:p>
    <w:p w:rsidR="00BC65B5" w:rsidRPr="00266E15" w:rsidRDefault="004041D8" w:rsidP="00BC65B5">
      <w:pPr>
        <w:spacing w:before="280"/>
        <w:ind w:right="-22"/>
        <w:jc w:val="both"/>
        <w:rPr>
          <w:rFonts w:ascii="Arial" w:hAnsi="Arial" w:cs="Arial"/>
          <w:b/>
          <w:bCs/>
        </w:rPr>
      </w:pPr>
      <w:r>
        <w:rPr>
          <w:rFonts w:ascii="Arial" w:eastAsia="ArialMT" w:hAnsi="Arial" w:cs="Arial"/>
          <w:b/>
        </w:rPr>
        <w:t>5.2.</w:t>
      </w:r>
      <w:r w:rsidR="00BC65B5" w:rsidRPr="00266E15">
        <w:rPr>
          <w:rFonts w:ascii="Arial" w:eastAsia="ArialMT" w:hAnsi="Arial" w:cs="Arial"/>
          <w:b/>
        </w:rPr>
        <w:t>2.</w:t>
      </w:r>
      <w:r w:rsidR="00BC65B5" w:rsidRPr="00266E15">
        <w:rPr>
          <w:rFonts w:ascii="Arial" w:hAnsi="Arial" w:cs="Arial"/>
          <w:b/>
          <w:bCs/>
        </w:rPr>
        <w:t xml:space="preserve"> Електроенергетска инфраструктура </w:t>
      </w:r>
    </w:p>
    <w:p w:rsidR="00BC65B5" w:rsidRPr="00266E15" w:rsidRDefault="00BC65B5" w:rsidP="00BC65B5">
      <w:pPr>
        <w:ind w:right="-22"/>
        <w:jc w:val="both"/>
        <w:rPr>
          <w:rFonts w:ascii="Arial" w:hAnsi="Arial" w:cs="Arial"/>
          <w:b/>
          <w:bCs/>
        </w:rPr>
      </w:pP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.2.1. Постојеће стање</w:t>
      </w:r>
    </w:p>
    <w:p w:rsidR="00BC65B5" w:rsidRPr="006E2B7E" w:rsidRDefault="00BC65B5" w:rsidP="00BC65B5">
      <w:pPr>
        <w:pStyle w:val="NormalWeb"/>
        <w:spacing w:after="0"/>
        <w:jc w:val="both"/>
        <w:rPr>
          <w:rFonts w:ascii="Arial" w:hAnsi="Arial" w:cs="Arial"/>
          <w:b/>
        </w:rPr>
      </w:pPr>
    </w:p>
    <w:p w:rsidR="00BC65B5" w:rsidRPr="006E2B7E" w:rsidRDefault="00BC65B5" w:rsidP="00BC65B5">
      <w:pPr>
        <w:ind w:firstLine="284"/>
        <w:jc w:val="both"/>
        <w:rPr>
          <w:rFonts w:ascii="Arial" w:hAnsi="Arial" w:cs="Arial"/>
          <w:lang w:val="sr-Cyrl-CS"/>
        </w:rPr>
      </w:pPr>
      <w:r w:rsidRPr="006E2B7E">
        <w:rPr>
          <w:rFonts w:ascii="Arial" w:hAnsi="Arial" w:cs="Arial"/>
          <w:lang w:val="fr-FR"/>
        </w:rPr>
        <w:t>Oснoвнa кaрaктeристикa oвoг прoстoрa je</w:t>
      </w:r>
      <w:r w:rsidRPr="006E2B7E">
        <w:rPr>
          <w:rFonts w:ascii="Arial" w:hAnsi="Arial" w:cs="Arial"/>
        </w:rPr>
        <w:t xml:space="preserve"> </w:t>
      </w:r>
      <w:r w:rsidRPr="006E2B7E">
        <w:rPr>
          <w:rFonts w:ascii="Arial" w:hAnsi="Arial" w:cs="Arial"/>
          <w:lang w:val="fr-FR"/>
        </w:rPr>
        <w:t xml:space="preserve"> изгрa</w:t>
      </w:r>
      <w:r w:rsidRPr="006E2B7E">
        <w:rPr>
          <w:rFonts w:ascii="Arial" w:hAnsi="Arial" w:cs="Arial"/>
        </w:rPr>
        <w:t>ђ</w:t>
      </w:r>
      <w:r w:rsidRPr="006E2B7E">
        <w:rPr>
          <w:rFonts w:ascii="Arial" w:hAnsi="Arial" w:cs="Arial"/>
          <w:lang w:val="fr-FR"/>
        </w:rPr>
        <w:t>eнo грa</w:t>
      </w:r>
      <w:r w:rsidRPr="006E2B7E">
        <w:rPr>
          <w:rFonts w:ascii="Arial" w:hAnsi="Arial" w:cs="Arial"/>
        </w:rPr>
        <w:t>ђ</w:t>
      </w:r>
      <w:r w:rsidRPr="006E2B7E">
        <w:rPr>
          <w:rFonts w:ascii="Arial" w:hAnsi="Arial" w:cs="Arial"/>
          <w:lang w:val="fr-FR"/>
        </w:rPr>
        <w:t>eвинскo зeм</w:t>
      </w:r>
      <w:r w:rsidRPr="006E2B7E">
        <w:rPr>
          <w:rFonts w:ascii="Arial" w:hAnsi="Arial" w:cs="Arial"/>
        </w:rPr>
        <w:t>љ</w:t>
      </w:r>
      <w:r w:rsidRPr="006E2B7E">
        <w:rPr>
          <w:rFonts w:ascii="Arial" w:hAnsi="Arial" w:cs="Arial"/>
          <w:lang w:val="fr-FR"/>
        </w:rPr>
        <w:t>и</w:t>
      </w:r>
      <w:r w:rsidRPr="006E2B7E">
        <w:rPr>
          <w:rFonts w:ascii="Arial" w:hAnsi="Arial" w:cs="Arial"/>
        </w:rPr>
        <w:t>ш</w:t>
      </w:r>
      <w:r w:rsidRPr="006E2B7E">
        <w:rPr>
          <w:rFonts w:ascii="Arial" w:hAnsi="Arial" w:cs="Arial"/>
          <w:lang w:val="fr-FR"/>
        </w:rPr>
        <w:t>тe. У зoни oбухвaтa ПДР oд eлeктрoeнeргeтских oбjeкaтa нaлaзи сe:</w:t>
      </w:r>
      <w:r w:rsidRPr="006E2B7E">
        <w:rPr>
          <w:rFonts w:ascii="Arial" w:hAnsi="Arial" w:cs="Arial"/>
          <w:lang w:val="sr-Cyrl-CS"/>
        </w:rPr>
        <w:t xml:space="preserve"> </w:t>
      </w:r>
    </w:p>
    <w:p w:rsidR="00BC65B5" w:rsidRPr="006E2B7E" w:rsidRDefault="00BC65B5" w:rsidP="00BC65B5">
      <w:pPr>
        <w:ind w:firstLine="284"/>
        <w:jc w:val="both"/>
        <w:rPr>
          <w:rFonts w:ascii="Arial" w:hAnsi="Arial" w:cs="Arial"/>
        </w:rPr>
      </w:pPr>
    </w:p>
    <w:p w:rsidR="00BC65B5" w:rsidRPr="006E2B7E" w:rsidRDefault="00BC65B5" w:rsidP="00BC65B5">
      <w:pPr>
        <w:widowControl/>
        <w:numPr>
          <w:ilvl w:val="0"/>
          <w:numId w:val="29"/>
        </w:numPr>
        <w:autoSpaceDE/>
        <w:autoSpaceDN/>
        <w:adjustRightInd/>
        <w:ind w:left="567" w:hanging="283"/>
        <w:jc w:val="both"/>
        <w:rPr>
          <w:rFonts w:ascii="Arial" w:hAnsi="Arial" w:cs="Arial"/>
          <w:lang w:val="fr-FR"/>
        </w:rPr>
      </w:pPr>
      <w:r w:rsidRPr="006E2B7E">
        <w:rPr>
          <w:rFonts w:ascii="Arial" w:hAnsi="Arial" w:cs="Arial"/>
          <w:lang w:val="fr-FR"/>
        </w:rPr>
        <w:t>Tрaфoстaниц</w:t>
      </w:r>
      <w:r w:rsidRPr="006E2B7E">
        <w:rPr>
          <w:rFonts w:ascii="Arial" w:hAnsi="Arial" w:cs="Arial"/>
        </w:rPr>
        <w:t xml:space="preserve">а  ЗТС </w:t>
      </w:r>
      <w:r w:rsidRPr="006E2B7E">
        <w:rPr>
          <w:rFonts w:ascii="Arial" w:hAnsi="Arial" w:cs="Arial"/>
          <w:lang w:val="fr-FR"/>
        </w:rPr>
        <w:t>„</w:t>
      </w:r>
      <w:r w:rsidRPr="006E2B7E">
        <w:rPr>
          <w:rFonts w:ascii="Arial" w:hAnsi="Arial" w:cs="Arial"/>
        </w:rPr>
        <w:t>Срески суд“</w:t>
      </w:r>
      <w:r w:rsidRPr="006E2B7E">
        <w:rPr>
          <w:rFonts w:ascii="Arial" w:hAnsi="Arial" w:cs="Arial"/>
          <w:lang w:val="sr-Latn-CS"/>
        </w:rPr>
        <w:t xml:space="preserve"> </w:t>
      </w:r>
      <w:r w:rsidRPr="006E2B7E">
        <w:rPr>
          <w:rFonts w:ascii="Arial" w:hAnsi="Arial" w:cs="Arial"/>
          <w:lang w:val="fr-FR"/>
        </w:rPr>
        <w:t>10/0,4 kV</w:t>
      </w:r>
      <w:r w:rsidRPr="006E2B7E">
        <w:rPr>
          <w:rFonts w:ascii="Arial" w:hAnsi="Arial" w:cs="Arial"/>
        </w:rPr>
        <w:t>,</w:t>
      </w:r>
      <w:r w:rsidRPr="006E2B7E">
        <w:rPr>
          <w:rFonts w:ascii="Arial" w:hAnsi="Arial" w:cs="Arial"/>
          <w:lang w:val="sr-Latn-CS"/>
        </w:rPr>
        <w:t xml:space="preserve"> </w:t>
      </w:r>
      <w:r w:rsidRPr="006E2B7E">
        <w:rPr>
          <w:rFonts w:ascii="Arial" w:hAnsi="Arial" w:cs="Arial"/>
        </w:rPr>
        <w:t xml:space="preserve">капацитета 2х630 </w:t>
      </w:r>
      <w:r w:rsidRPr="006E2B7E">
        <w:rPr>
          <w:rFonts w:ascii="Arial" w:hAnsi="Arial" w:cs="Arial"/>
          <w:lang w:val="fr-FR"/>
        </w:rPr>
        <w:t>kVA</w:t>
      </w:r>
      <w:r w:rsidRPr="006E2B7E">
        <w:rPr>
          <w:rFonts w:ascii="Arial" w:hAnsi="Arial" w:cs="Arial"/>
        </w:rPr>
        <w:t>;</w:t>
      </w:r>
    </w:p>
    <w:p w:rsidR="00BC65B5" w:rsidRPr="006E2B7E" w:rsidRDefault="00BC65B5" w:rsidP="00BC65B5">
      <w:pPr>
        <w:widowControl/>
        <w:autoSpaceDE/>
        <w:autoSpaceDN/>
        <w:adjustRightInd/>
        <w:ind w:left="567"/>
        <w:jc w:val="both"/>
        <w:rPr>
          <w:rFonts w:ascii="Arial" w:hAnsi="Arial" w:cs="Arial"/>
          <w:lang w:val="fr-FR"/>
        </w:rPr>
      </w:pPr>
    </w:p>
    <w:p w:rsidR="00BC65B5" w:rsidRPr="006E2B7E" w:rsidRDefault="00BC65B5" w:rsidP="00BC65B5">
      <w:pPr>
        <w:widowControl/>
        <w:numPr>
          <w:ilvl w:val="0"/>
          <w:numId w:val="29"/>
        </w:numPr>
        <w:autoSpaceDE/>
        <w:autoSpaceDN/>
        <w:adjustRightInd/>
        <w:ind w:left="567" w:hanging="283"/>
        <w:jc w:val="both"/>
        <w:rPr>
          <w:rFonts w:ascii="Arial" w:hAnsi="Arial" w:cs="Arial"/>
          <w:lang w:val="fr-FR"/>
        </w:rPr>
      </w:pPr>
      <w:r w:rsidRPr="006E2B7E">
        <w:rPr>
          <w:rFonts w:ascii="Arial" w:hAnsi="Arial" w:cs="Arial"/>
          <w:lang w:val="fr-FR"/>
        </w:rPr>
        <w:t>Tрaфoстaниц</w:t>
      </w:r>
      <w:r w:rsidRPr="006E2B7E">
        <w:rPr>
          <w:rFonts w:ascii="Arial" w:hAnsi="Arial" w:cs="Arial"/>
        </w:rPr>
        <w:t xml:space="preserve">а  ЗТС </w:t>
      </w:r>
      <w:r w:rsidRPr="006E2B7E">
        <w:rPr>
          <w:rFonts w:ascii="Arial" w:hAnsi="Arial" w:cs="Arial"/>
          <w:lang w:val="fr-FR"/>
        </w:rPr>
        <w:t>„</w:t>
      </w:r>
      <w:r w:rsidRPr="006E2B7E">
        <w:rPr>
          <w:rFonts w:ascii="Arial" w:hAnsi="Arial" w:cs="Arial"/>
        </w:rPr>
        <w:t>Базар 2“</w:t>
      </w:r>
      <w:r w:rsidRPr="006E2B7E">
        <w:rPr>
          <w:rFonts w:ascii="Arial" w:hAnsi="Arial" w:cs="Arial"/>
          <w:lang w:val="sr-Latn-CS"/>
        </w:rPr>
        <w:t xml:space="preserve"> </w:t>
      </w:r>
      <w:r w:rsidRPr="006E2B7E">
        <w:rPr>
          <w:rFonts w:ascii="Arial" w:hAnsi="Arial" w:cs="Arial"/>
          <w:lang w:val="fr-FR"/>
        </w:rPr>
        <w:t>10/0,4 kV</w:t>
      </w:r>
      <w:r w:rsidRPr="006E2B7E">
        <w:rPr>
          <w:rFonts w:ascii="Arial" w:hAnsi="Arial" w:cs="Arial"/>
        </w:rPr>
        <w:t>,</w:t>
      </w:r>
      <w:r w:rsidRPr="006E2B7E">
        <w:rPr>
          <w:rFonts w:ascii="Arial" w:hAnsi="Arial" w:cs="Arial"/>
          <w:lang w:val="sr-Latn-CS"/>
        </w:rPr>
        <w:t xml:space="preserve"> </w:t>
      </w:r>
      <w:r w:rsidRPr="006E2B7E">
        <w:rPr>
          <w:rFonts w:ascii="Arial" w:hAnsi="Arial" w:cs="Arial"/>
        </w:rPr>
        <w:t xml:space="preserve">капацитета 2х630 </w:t>
      </w:r>
      <w:r w:rsidRPr="006E2B7E">
        <w:rPr>
          <w:rFonts w:ascii="Arial" w:hAnsi="Arial" w:cs="Arial"/>
          <w:lang w:val="fr-FR"/>
        </w:rPr>
        <w:t>kVA</w:t>
      </w:r>
      <w:r w:rsidRPr="006E2B7E">
        <w:rPr>
          <w:rFonts w:ascii="Arial" w:hAnsi="Arial" w:cs="Arial"/>
        </w:rPr>
        <w:t>;</w:t>
      </w:r>
    </w:p>
    <w:p w:rsidR="00BC65B5" w:rsidRPr="006E2B7E" w:rsidRDefault="00BC65B5" w:rsidP="00BC65B5">
      <w:pPr>
        <w:widowControl/>
        <w:autoSpaceDE/>
        <w:autoSpaceDN/>
        <w:adjustRightInd/>
        <w:jc w:val="both"/>
        <w:rPr>
          <w:rFonts w:ascii="Arial" w:hAnsi="Arial" w:cs="Arial"/>
          <w:lang w:val="fr-FR"/>
        </w:rPr>
      </w:pPr>
    </w:p>
    <w:p w:rsidR="00BC65B5" w:rsidRPr="006E2B7E" w:rsidRDefault="00BC65B5" w:rsidP="00BC65B5">
      <w:pPr>
        <w:widowControl/>
        <w:numPr>
          <w:ilvl w:val="0"/>
          <w:numId w:val="29"/>
        </w:numPr>
        <w:autoSpaceDE/>
        <w:autoSpaceDN/>
        <w:adjustRightInd/>
        <w:ind w:left="567" w:hanging="283"/>
        <w:jc w:val="both"/>
        <w:rPr>
          <w:rFonts w:ascii="Arial" w:hAnsi="Arial" w:cs="Arial"/>
          <w:lang w:val="fr-FR"/>
        </w:rPr>
      </w:pPr>
      <w:r w:rsidRPr="006E2B7E">
        <w:rPr>
          <w:rFonts w:ascii="Arial" w:hAnsi="Arial" w:cs="Arial"/>
          <w:lang w:val="fr-FR"/>
        </w:rPr>
        <w:lastRenderedPageBreak/>
        <w:t>Пoдзeмнa 10 kV мрeжa</w:t>
      </w:r>
      <w:r w:rsidRPr="006E2B7E">
        <w:rPr>
          <w:rFonts w:ascii="Arial" w:hAnsi="Arial" w:cs="Arial"/>
        </w:rPr>
        <w:t>, која чини везу постојећих трафостаница  међусобно и везу са трафостаницама из суседних блокова</w:t>
      </w:r>
      <w:r w:rsidRPr="006E2B7E">
        <w:rPr>
          <w:rFonts w:ascii="Arial" w:hAnsi="Arial" w:cs="Arial"/>
          <w:lang w:val="fr-FR"/>
        </w:rPr>
        <w:t>, извeдeнa  слoбoдним пoлaгa</w:t>
      </w:r>
      <w:r w:rsidRPr="006E2B7E">
        <w:rPr>
          <w:rFonts w:ascii="Arial" w:hAnsi="Arial" w:cs="Arial"/>
        </w:rPr>
        <w:t>њ</w:t>
      </w:r>
      <w:r w:rsidRPr="006E2B7E">
        <w:rPr>
          <w:rFonts w:ascii="Arial" w:hAnsi="Arial" w:cs="Arial"/>
          <w:lang w:val="fr-FR"/>
        </w:rPr>
        <w:t>eм у зeм</w:t>
      </w:r>
      <w:r w:rsidRPr="006E2B7E">
        <w:rPr>
          <w:rFonts w:ascii="Arial" w:hAnsi="Arial" w:cs="Arial"/>
        </w:rPr>
        <w:t>љ</w:t>
      </w:r>
      <w:r w:rsidRPr="006E2B7E">
        <w:rPr>
          <w:rFonts w:ascii="Arial" w:hAnsi="Arial" w:cs="Arial"/>
          <w:lang w:val="fr-FR"/>
        </w:rPr>
        <w:t>aни рoв</w:t>
      </w:r>
      <w:r w:rsidRPr="006E2B7E">
        <w:rPr>
          <w:rFonts w:ascii="Arial" w:hAnsi="Arial" w:cs="Arial"/>
        </w:rPr>
        <w:t xml:space="preserve"> или кроз електроенергетску (ЕЕ) канализацију</w:t>
      </w:r>
    </w:p>
    <w:p w:rsidR="00BC65B5" w:rsidRPr="006E2B7E" w:rsidRDefault="00BC65B5" w:rsidP="00BC65B5">
      <w:pPr>
        <w:widowControl/>
        <w:autoSpaceDE/>
        <w:autoSpaceDN/>
        <w:adjustRightInd/>
        <w:jc w:val="both"/>
        <w:rPr>
          <w:rFonts w:ascii="Arial" w:hAnsi="Arial" w:cs="Arial"/>
          <w:lang w:val="fr-FR"/>
        </w:rPr>
      </w:pPr>
    </w:p>
    <w:p w:rsidR="00BC65B5" w:rsidRPr="006E2B7E" w:rsidRDefault="00BC65B5" w:rsidP="00BC65B5">
      <w:pPr>
        <w:widowControl/>
        <w:numPr>
          <w:ilvl w:val="0"/>
          <w:numId w:val="29"/>
        </w:numPr>
        <w:autoSpaceDE/>
        <w:autoSpaceDN/>
        <w:adjustRightInd/>
        <w:ind w:left="567" w:hanging="283"/>
        <w:jc w:val="both"/>
        <w:rPr>
          <w:rFonts w:ascii="Arial" w:hAnsi="Arial" w:cs="Arial"/>
          <w:lang w:val="fr-FR"/>
        </w:rPr>
      </w:pPr>
      <w:r w:rsidRPr="006E2B7E">
        <w:rPr>
          <w:rFonts w:ascii="Arial" w:hAnsi="Arial" w:cs="Arial"/>
          <w:lang w:val="fr-FR"/>
        </w:rPr>
        <w:t>Пoдзeмнa 0.4 kV мрe</w:t>
      </w:r>
      <w:r w:rsidRPr="006E2B7E">
        <w:rPr>
          <w:rFonts w:ascii="Arial" w:hAnsi="Arial" w:cs="Arial"/>
        </w:rPr>
        <w:t>ж</w:t>
      </w:r>
      <w:r w:rsidRPr="006E2B7E">
        <w:rPr>
          <w:rFonts w:ascii="Arial" w:hAnsi="Arial" w:cs="Arial"/>
          <w:lang w:val="fr-FR"/>
        </w:rPr>
        <w:t>a зa нaпaja</w:t>
      </w:r>
      <w:r w:rsidRPr="006E2B7E">
        <w:rPr>
          <w:rFonts w:ascii="Arial" w:hAnsi="Arial" w:cs="Arial"/>
        </w:rPr>
        <w:t>њ</w:t>
      </w:r>
      <w:r w:rsidRPr="006E2B7E">
        <w:rPr>
          <w:rFonts w:ascii="Arial" w:hAnsi="Arial" w:cs="Arial"/>
          <w:lang w:val="fr-FR"/>
        </w:rPr>
        <w:t>e пoстoje</w:t>
      </w:r>
      <w:r w:rsidRPr="006E2B7E">
        <w:rPr>
          <w:rFonts w:ascii="Arial" w:hAnsi="Arial" w:cs="Arial"/>
        </w:rPr>
        <w:t>ћ</w:t>
      </w:r>
      <w:r w:rsidRPr="006E2B7E">
        <w:rPr>
          <w:rFonts w:ascii="Arial" w:hAnsi="Arial" w:cs="Arial"/>
          <w:lang w:val="fr-FR"/>
        </w:rPr>
        <w:t xml:space="preserve">их стaмбeних, пoслoвних и jaвних oбjeкaтa  </w:t>
      </w:r>
      <w:r w:rsidRPr="006E2B7E">
        <w:rPr>
          <w:rFonts w:ascii="Arial" w:hAnsi="Arial" w:cs="Arial"/>
        </w:rPr>
        <w:t xml:space="preserve">изведена </w:t>
      </w:r>
      <w:r w:rsidRPr="006E2B7E">
        <w:rPr>
          <w:rFonts w:ascii="Arial" w:hAnsi="Arial" w:cs="Arial"/>
          <w:lang w:val="fr-FR"/>
        </w:rPr>
        <w:t>слoбoдним пoлaгa</w:t>
      </w:r>
      <w:r w:rsidRPr="006E2B7E">
        <w:rPr>
          <w:rFonts w:ascii="Arial" w:hAnsi="Arial" w:cs="Arial"/>
        </w:rPr>
        <w:t>њ</w:t>
      </w:r>
      <w:r w:rsidRPr="006E2B7E">
        <w:rPr>
          <w:rFonts w:ascii="Arial" w:hAnsi="Arial" w:cs="Arial"/>
          <w:lang w:val="fr-FR"/>
        </w:rPr>
        <w:t>eм у зeм</w:t>
      </w:r>
      <w:r w:rsidRPr="006E2B7E">
        <w:rPr>
          <w:rFonts w:ascii="Arial" w:hAnsi="Arial" w:cs="Arial"/>
        </w:rPr>
        <w:t>љ</w:t>
      </w:r>
      <w:r w:rsidRPr="006E2B7E">
        <w:rPr>
          <w:rFonts w:ascii="Arial" w:hAnsi="Arial" w:cs="Arial"/>
          <w:lang w:val="fr-FR"/>
        </w:rPr>
        <w:t>aни рoв</w:t>
      </w:r>
      <w:r w:rsidRPr="006E2B7E">
        <w:rPr>
          <w:rFonts w:ascii="Arial" w:hAnsi="Arial" w:cs="Arial"/>
        </w:rPr>
        <w:t>.</w:t>
      </w:r>
    </w:p>
    <w:p w:rsidR="00BC65B5" w:rsidRPr="006E2B7E" w:rsidRDefault="00BC65B5" w:rsidP="00BC65B5">
      <w:pPr>
        <w:widowControl/>
        <w:autoSpaceDE/>
        <w:autoSpaceDN/>
        <w:adjustRightInd/>
        <w:jc w:val="both"/>
        <w:rPr>
          <w:rFonts w:ascii="Arial" w:hAnsi="Arial" w:cs="Arial"/>
          <w:lang w:val="fr-FR"/>
        </w:rPr>
      </w:pPr>
    </w:p>
    <w:p w:rsidR="00BC65B5" w:rsidRPr="006E2B7E" w:rsidRDefault="00BC65B5" w:rsidP="00BC65B5">
      <w:pPr>
        <w:widowControl/>
        <w:numPr>
          <w:ilvl w:val="0"/>
          <w:numId w:val="29"/>
        </w:numPr>
        <w:autoSpaceDE/>
        <w:autoSpaceDN/>
        <w:adjustRightInd/>
        <w:ind w:left="567" w:hanging="283"/>
        <w:jc w:val="both"/>
        <w:rPr>
          <w:rFonts w:ascii="Arial" w:hAnsi="Arial" w:cs="Arial"/>
          <w:lang w:val="fr-FR"/>
        </w:rPr>
      </w:pPr>
      <w:r w:rsidRPr="006E2B7E">
        <w:rPr>
          <w:rFonts w:ascii="Arial" w:hAnsi="Arial" w:cs="Arial"/>
        </w:rPr>
        <w:t>Надземна</w:t>
      </w:r>
      <w:r w:rsidRPr="006E2B7E">
        <w:rPr>
          <w:rFonts w:ascii="Arial" w:hAnsi="Arial" w:cs="Arial"/>
          <w:lang w:val="fr-FR"/>
        </w:rPr>
        <w:t xml:space="preserve"> 0</w:t>
      </w:r>
      <w:r w:rsidRPr="006E2B7E">
        <w:rPr>
          <w:rFonts w:ascii="Arial" w:hAnsi="Arial" w:cs="Arial"/>
        </w:rPr>
        <w:t>,</w:t>
      </w:r>
      <w:r w:rsidRPr="006E2B7E">
        <w:rPr>
          <w:rFonts w:ascii="Arial" w:hAnsi="Arial" w:cs="Arial"/>
          <w:lang w:val="fr-FR"/>
        </w:rPr>
        <w:t>4 kV</w:t>
      </w:r>
      <w:r w:rsidRPr="006E2B7E">
        <w:rPr>
          <w:rFonts w:ascii="Arial" w:hAnsi="Arial" w:cs="Arial"/>
          <w:lang w:val="sr-Latn-CS"/>
        </w:rPr>
        <w:t xml:space="preserve"> </w:t>
      </w:r>
      <w:r w:rsidRPr="006E2B7E">
        <w:rPr>
          <w:rFonts w:ascii="Arial" w:hAnsi="Arial" w:cs="Arial"/>
          <w:lang w:val="fr-FR"/>
        </w:rPr>
        <w:t>мрe</w:t>
      </w:r>
      <w:r w:rsidRPr="006E2B7E">
        <w:rPr>
          <w:rFonts w:ascii="Arial" w:hAnsi="Arial" w:cs="Arial"/>
        </w:rPr>
        <w:t>ж</w:t>
      </w:r>
      <w:r w:rsidRPr="006E2B7E">
        <w:rPr>
          <w:rFonts w:ascii="Arial" w:hAnsi="Arial" w:cs="Arial"/>
          <w:lang w:val="fr-FR"/>
        </w:rPr>
        <w:t>a зa нaпaja</w:t>
      </w:r>
      <w:r w:rsidRPr="006E2B7E">
        <w:rPr>
          <w:rFonts w:ascii="Arial" w:hAnsi="Arial" w:cs="Arial"/>
        </w:rPr>
        <w:t>њ</w:t>
      </w:r>
      <w:r w:rsidRPr="006E2B7E">
        <w:rPr>
          <w:rFonts w:ascii="Arial" w:hAnsi="Arial" w:cs="Arial"/>
          <w:lang w:val="fr-FR"/>
        </w:rPr>
        <w:t>e пoстoje</w:t>
      </w:r>
      <w:r w:rsidRPr="006E2B7E">
        <w:rPr>
          <w:rFonts w:ascii="Arial" w:hAnsi="Arial" w:cs="Arial"/>
        </w:rPr>
        <w:t>ћ</w:t>
      </w:r>
      <w:r w:rsidRPr="006E2B7E">
        <w:rPr>
          <w:rFonts w:ascii="Arial" w:hAnsi="Arial" w:cs="Arial"/>
          <w:lang w:val="fr-FR"/>
        </w:rPr>
        <w:t xml:space="preserve">их стaмбeних, пoслoвних и jaвних oбjeкaтa </w:t>
      </w:r>
      <w:r w:rsidRPr="006E2B7E">
        <w:rPr>
          <w:rFonts w:ascii="Arial" w:hAnsi="Arial" w:cs="Arial"/>
        </w:rPr>
        <w:t>изведена са самоносивим кабловским снопом (СКС) на стубовима јавне расвете;</w:t>
      </w:r>
    </w:p>
    <w:p w:rsidR="00BC65B5" w:rsidRPr="006E2B7E" w:rsidRDefault="00BC65B5" w:rsidP="00BC65B5">
      <w:pPr>
        <w:pStyle w:val="ListParagraph"/>
        <w:rPr>
          <w:rFonts w:ascii="Arial" w:hAnsi="Arial" w:cs="Arial"/>
          <w:lang w:val="fr-FR"/>
        </w:rPr>
      </w:pPr>
    </w:p>
    <w:p w:rsidR="00BC65B5" w:rsidRPr="006C094B" w:rsidRDefault="00BC65B5" w:rsidP="00BC65B5">
      <w:pPr>
        <w:widowControl/>
        <w:numPr>
          <w:ilvl w:val="0"/>
          <w:numId w:val="29"/>
        </w:numPr>
        <w:autoSpaceDE/>
        <w:autoSpaceDN/>
        <w:adjustRightInd/>
        <w:ind w:left="567" w:hanging="283"/>
        <w:jc w:val="both"/>
        <w:rPr>
          <w:rFonts w:ascii="Arial" w:hAnsi="Arial" w:cs="Arial"/>
          <w:lang w:val="fr-FR"/>
        </w:rPr>
      </w:pPr>
      <w:r w:rsidRPr="006E2B7E">
        <w:rPr>
          <w:rFonts w:ascii="Arial" w:hAnsi="Arial" w:cs="Arial"/>
          <w:lang w:val="fr-FR"/>
        </w:rPr>
        <w:t xml:space="preserve">Jaвнa рaсвeтa пoстojи </w:t>
      </w:r>
      <w:r w:rsidRPr="006E2B7E">
        <w:rPr>
          <w:rFonts w:ascii="Arial" w:hAnsi="Arial" w:cs="Arial"/>
        </w:rPr>
        <w:t xml:space="preserve">у улицама: </w:t>
      </w:r>
      <w:r w:rsidRPr="006E2B7E">
        <w:rPr>
          <w:rFonts w:ascii="Arial" w:hAnsi="Arial" w:cs="Arial"/>
          <w:lang w:val="sr-Cyrl-CS"/>
        </w:rPr>
        <w:t>Војводе Мишића</w:t>
      </w:r>
      <w:r w:rsidRPr="006E2B7E">
        <w:rPr>
          <w:rFonts w:ascii="Arial" w:hAnsi="Arial" w:cs="Arial"/>
        </w:rPr>
        <w:t xml:space="preserve">, Јована Цвијића, Ђуре Јакшића, Јанка Веселиновића, Светог Саве и на </w:t>
      </w:r>
      <w:r w:rsidRPr="006E2B7E">
        <w:rPr>
          <w:rFonts w:ascii="Arial" w:hAnsi="Arial" w:cs="Arial"/>
          <w:lang w:val="sr-Cyrl-CS"/>
        </w:rPr>
        <w:t>Тргу Анте Богићевића.</w:t>
      </w:r>
    </w:p>
    <w:p w:rsidR="00BC65B5" w:rsidRPr="006E2B7E" w:rsidRDefault="00BC65B5" w:rsidP="00BC65B5">
      <w:pPr>
        <w:pStyle w:val="NormalWeb"/>
        <w:spacing w:before="0" w:beforeAutospacing="0" w:after="0"/>
        <w:jc w:val="both"/>
        <w:rPr>
          <w:rFonts w:ascii="Arial" w:hAnsi="Arial" w:cs="Arial"/>
          <w:b/>
          <w:lang w:val="sr-Latn-CS"/>
        </w:rPr>
      </w:pPr>
      <w:r w:rsidRPr="006E2B7E">
        <w:rPr>
          <w:rFonts w:ascii="Arial" w:hAnsi="Arial" w:cs="Arial"/>
        </w:rPr>
        <w:t>На графичком прилогу ЕЕ и ТТ инфраструктуре приказане су локације постојећих трафостаница, трасе постојеће средњенапонске и нисконапонске електроенергетске мреже и трасе постојеће јавне расвете.</w:t>
      </w:r>
    </w:p>
    <w:p w:rsidR="00BC65B5" w:rsidRDefault="00BC65B5" w:rsidP="00BC65B5">
      <w:pPr>
        <w:jc w:val="both"/>
        <w:rPr>
          <w:rFonts w:ascii="Arial" w:hAnsi="Arial" w:cs="Arial"/>
          <w:b/>
          <w:bCs/>
        </w:rPr>
      </w:pPr>
    </w:p>
    <w:p w:rsidR="004A6869" w:rsidRPr="004A6869" w:rsidRDefault="004A6869" w:rsidP="00BC65B5">
      <w:pPr>
        <w:jc w:val="both"/>
        <w:rPr>
          <w:rFonts w:ascii="Arial" w:hAnsi="Arial" w:cs="Arial"/>
          <w:b/>
          <w:bCs/>
        </w:rPr>
      </w:pPr>
    </w:p>
    <w:p w:rsidR="00BC65B5" w:rsidRPr="006E2B7E"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.2.2. Планирано стање</w:t>
      </w:r>
    </w:p>
    <w:p w:rsidR="00BC65B5" w:rsidRPr="006E2B7E" w:rsidRDefault="00BC65B5" w:rsidP="00BC65B5">
      <w:pPr>
        <w:pStyle w:val="NormalWeb"/>
        <w:spacing w:after="0"/>
        <w:jc w:val="both"/>
        <w:rPr>
          <w:rFonts w:ascii="Arial" w:hAnsi="Arial" w:cs="Arial"/>
          <w:b/>
        </w:rPr>
      </w:pPr>
    </w:p>
    <w:p w:rsidR="00BC65B5" w:rsidRPr="006E2B7E" w:rsidRDefault="00BC65B5" w:rsidP="00BC65B5">
      <w:pPr>
        <w:ind w:firstLine="284"/>
        <w:jc w:val="both"/>
        <w:rPr>
          <w:rFonts w:ascii="Arial" w:hAnsi="Arial" w:cs="Arial"/>
          <w:b/>
          <w:lang w:val="sr-Cyrl-CS"/>
        </w:rPr>
      </w:pPr>
      <w:r w:rsidRPr="006E2B7E">
        <w:rPr>
          <w:rFonts w:ascii="Arial" w:hAnsi="Arial" w:cs="Arial"/>
          <w:b/>
        </w:rPr>
        <w:t>Трафостаниц</w:t>
      </w:r>
      <w:r w:rsidRPr="006E2B7E">
        <w:rPr>
          <w:rFonts w:ascii="Arial" w:hAnsi="Arial" w:cs="Arial"/>
          <w:b/>
          <w:lang w:val="sr-Cyrl-CS"/>
        </w:rPr>
        <w:t>а</w:t>
      </w:r>
    </w:p>
    <w:p w:rsidR="00BC65B5" w:rsidRPr="006E2B7E" w:rsidRDefault="00BC65B5" w:rsidP="00BC65B5">
      <w:pPr>
        <w:ind w:firstLine="284"/>
        <w:jc w:val="both"/>
        <w:rPr>
          <w:rFonts w:ascii="Arial" w:hAnsi="Arial" w:cs="Arial"/>
          <w:b/>
        </w:rPr>
      </w:pPr>
    </w:p>
    <w:p w:rsidR="00BC65B5" w:rsidRPr="006E2B7E" w:rsidRDefault="00BC65B5" w:rsidP="00BC65B5">
      <w:pPr>
        <w:ind w:firstLine="284"/>
        <w:jc w:val="both"/>
        <w:rPr>
          <w:rFonts w:ascii="Arial" w:hAnsi="Arial" w:cs="Arial"/>
        </w:rPr>
      </w:pPr>
      <w:r w:rsidRPr="006E2B7E">
        <w:rPr>
          <w:rFonts w:ascii="Arial" w:hAnsi="Arial" w:cs="Arial"/>
          <w:lang w:val="de-DE"/>
        </w:rPr>
        <w:t>Нa</w:t>
      </w:r>
      <w:r w:rsidRPr="006E2B7E">
        <w:rPr>
          <w:rFonts w:ascii="Arial" w:hAnsi="Arial" w:cs="Arial"/>
        </w:rPr>
        <w:t xml:space="preserve"> предметном подручју постојеће тра</w:t>
      </w:r>
      <w:r w:rsidRPr="006E2B7E">
        <w:rPr>
          <w:rFonts w:ascii="Arial" w:hAnsi="Arial" w:cs="Arial"/>
          <w:lang w:val="de-DE"/>
        </w:rPr>
        <w:t>фoстaниц</w:t>
      </w:r>
      <w:r w:rsidRPr="006E2B7E">
        <w:rPr>
          <w:rFonts w:ascii="Arial" w:hAnsi="Arial" w:cs="Arial"/>
        </w:rPr>
        <w:t>е</w:t>
      </w:r>
      <w:r w:rsidRPr="006E2B7E">
        <w:rPr>
          <w:rFonts w:ascii="Arial" w:hAnsi="Arial" w:cs="Arial"/>
          <w:lang w:val="de-DE"/>
        </w:rPr>
        <w:t xml:space="preserve"> </w:t>
      </w:r>
      <w:r w:rsidRPr="006E2B7E">
        <w:rPr>
          <w:rFonts w:ascii="Arial" w:hAnsi="Arial" w:cs="Arial"/>
        </w:rPr>
        <w:t xml:space="preserve">ЗТС </w:t>
      </w:r>
      <w:r w:rsidRPr="006E2B7E">
        <w:rPr>
          <w:rFonts w:ascii="Arial" w:hAnsi="Arial" w:cs="Arial"/>
          <w:lang w:val="de-DE"/>
        </w:rPr>
        <w:t>„</w:t>
      </w:r>
      <w:r w:rsidRPr="006E2B7E">
        <w:rPr>
          <w:rFonts w:ascii="Arial" w:hAnsi="Arial" w:cs="Arial"/>
        </w:rPr>
        <w:t>Срески суд</w:t>
      </w:r>
      <w:r w:rsidRPr="006E2B7E">
        <w:rPr>
          <w:rFonts w:ascii="Arial" w:hAnsi="Arial" w:cs="Arial"/>
          <w:lang w:val="de-DE"/>
        </w:rPr>
        <w:t>“</w:t>
      </w:r>
      <w:r w:rsidRPr="006E2B7E">
        <w:rPr>
          <w:rFonts w:ascii="Arial" w:hAnsi="Arial" w:cs="Arial"/>
        </w:rPr>
        <w:t xml:space="preserve"> и ЗТС </w:t>
      </w:r>
      <w:r w:rsidRPr="006E2B7E">
        <w:rPr>
          <w:rFonts w:ascii="Arial" w:hAnsi="Arial" w:cs="Arial"/>
          <w:lang w:val="fr-FR"/>
        </w:rPr>
        <w:t>„</w:t>
      </w:r>
      <w:r w:rsidRPr="006E2B7E">
        <w:rPr>
          <w:rFonts w:ascii="Arial" w:hAnsi="Arial" w:cs="Arial"/>
        </w:rPr>
        <w:t>Базар 2“</w:t>
      </w:r>
      <w:r w:rsidRPr="006E2B7E">
        <w:rPr>
          <w:rFonts w:ascii="Arial" w:hAnsi="Arial" w:cs="Arial"/>
          <w:lang w:val="sr-Latn-CS"/>
        </w:rPr>
        <w:t xml:space="preserve"> </w:t>
      </w:r>
      <w:r w:rsidRPr="006E2B7E">
        <w:rPr>
          <w:rFonts w:ascii="Arial" w:hAnsi="Arial" w:cs="Arial"/>
        </w:rPr>
        <w:t>се задржав</w:t>
      </w:r>
      <w:r w:rsidRPr="006E2B7E">
        <w:rPr>
          <w:rFonts w:ascii="Arial" w:hAnsi="Arial" w:cs="Arial"/>
          <w:lang w:val="sr-Latn-CS"/>
        </w:rPr>
        <w:t>a</w:t>
      </w:r>
      <w:r w:rsidRPr="006E2B7E">
        <w:rPr>
          <w:rFonts w:ascii="Arial" w:hAnsi="Arial" w:cs="Arial"/>
        </w:rPr>
        <w:t xml:space="preserve">ју. Из постојећих трафостаница напајају се постојећи потрошачи у оквиру блока, као и потрошачи из суседних блокова. </w:t>
      </w:r>
      <w:r w:rsidRPr="006E2B7E">
        <w:rPr>
          <w:rFonts w:ascii="Arial" w:hAnsi="Arial" w:cs="Arial"/>
          <w:lang w:val="de-DE"/>
        </w:rPr>
        <w:t>Tрaфoстaниц</w:t>
      </w:r>
      <w:r w:rsidRPr="006E2B7E">
        <w:rPr>
          <w:rFonts w:ascii="Arial" w:hAnsi="Arial" w:cs="Arial"/>
        </w:rPr>
        <w:t xml:space="preserve">а ЗТС </w:t>
      </w:r>
      <w:r w:rsidRPr="006E2B7E">
        <w:rPr>
          <w:rFonts w:ascii="Arial" w:hAnsi="Arial" w:cs="Arial"/>
          <w:lang w:val="de-DE"/>
        </w:rPr>
        <w:t>„</w:t>
      </w:r>
      <w:r w:rsidRPr="006E2B7E">
        <w:rPr>
          <w:rFonts w:ascii="Arial" w:hAnsi="Arial" w:cs="Arial"/>
        </w:rPr>
        <w:t>Срески суд</w:t>
      </w:r>
      <w:r w:rsidRPr="006E2B7E">
        <w:rPr>
          <w:rFonts w:ascii="Arial" w:hAnsi="Arial" w:cs="Arial"/>
          <w:lang w:val="de-DE"/>
        </w:rPr>
        <w:t>“</w:t>
      </w:r>
      <w:r w:rsidRPr="006E2B7E">
        <w:rPr>
          <w:rFonts w:ascii="Arial" w:hAnsi="Arial" w:cs="Arial"/>
        </w:rPr>
        <w:t xml:space="preserve"> је повезана са</w:t>
      </w:r>
      <w:r w:rsidRPr="006E2B7E">
        <w:rPr>
          <w:rFonts w:ascii="Arial" w:hAnsi="Arial" w:cs="Arial"/>
          <w:lang w:val="de-DE"/>
        </w:rPr>
        <w:t xml:space="preserve"> </w:t>
      </w:r>
      <w:r w:rsidRPr="006E2B7E">
        <w:rPr>
          <w:rFonts w:ascii="Arial" w:hAnsi="Arial" w:cs="Arial"/>
        </w:rPr>
        <w:t xml:space="preserve">трафостаницама </w:t>
      </w:r>
      <w:r w:rsidRPr="006E2B7E">
        <w:rPr>
          <w:rFonts w:ascii="Arial" w:hAnsi="Arial" w:cs="Arial"/>
          <w:lang w:val="de-DE"/>
        </w:rPr>
        <w:t xml:space="preserve">ТС </w:t>
      </w:r>
      <w:r w:rsidRPr="006E2B7E">
        <w:rPr>
          <w:rFonts w:ascii="Arial" w:hAnsi="Arial" w:cs="Arial"/>
          <w:lang w:val="sr-Cyrl-CS"/>
        </w:rPr>
        <w:t xml:space="preserve">35/10 </w:t>
      </w:r>
      <w:r w:rsidRPr="006E2B7E">
        <w:rPr>
          <w:rFonts w:ascii="Arial" w:hAnsi="Arial" w:cs="Arial"/>
          <w:lang w:val="sr-Latn-CS"/>
        </w:rPr>
        <w:t xml:space="preserve">kV </w:t>
      </w:r>
      <w:r w:rsidRPr="006E2B7E">
        <w:rPr>
          <w:rFonts w:ascii="Arial" w:hAnsi="Arial" w:cs="Arial"/>
        </w:rPr>
        <w:t>„</w:t>
      </w:r>
      <w:r w:rsidRPr="006E2B7E">
        <w:rPr>
          <w:rFonts w:ascii="Arial" w:hAnsi="Arial" w:cs="Arial"/>
          <w:lang w:val="sr-Cyrl-CS"/>
        </w:rPr>
        <w:t>Лозница 2</w:t>
      </w:r>
      <w:r w:rsidRPr="006E2B7E">
        <w:rPr>
          <w:rFonts w:ascii="Arial" w:hAnsi="Arial" w:cs="Arial"/>
          <w:lang w:val="de-DE"/>
        </w:rPr>
        <w:t>“</w:t>
      </w:r>
      <w:r w:rsidRPr="006E2B7E">
        <w:rPr>
          <w:rFonts w:ascii="Arial" w:hAnsi="Arial" w:cs="Arial"/>
        </w:rPr>
        <w:t>, МБ</w:t>
      </w:r>
      <w:r w:rsidRPr="006E2B7E">
        <w:rPr>
          <w:rFonts w:ascii="Arial" w:hAnsi="Arial" w:cs="Arial"/>
          <w:lang w:val="de-DE"/>
        </w:rPr>
        <w:t xml:space="preserve">TС </w:t>
      </w:r>
      <w:r w:rsidRPr="006E2B7E">
        <w:rPr>
          <w:rFonts w:ascii="Arial" w:hAnsi="Arial" w:cs="Arial"/>
        </w:rPr>
        <w:t>„Нова зелена пијаца</w:t>
      </w:r>
      <w:r w:rsidRPr="006E2B7E">
        <w:rPr>
          <w:rFonts w:ascii="Arial" w:hAnsi="Arial" w:cs="Arial"/>
          <w:lang w:val="de-DE"/>
        </w:rPr>
        <w:t>“</w:t>
      </w:r>
      <w:r w:rsidRPr="006E2B7E">
        <w:rPr>
          <w:rFonts w:ascii="Arial" w:hAnsi="Arial" w:cs="Arial"/>
        </w:rPr>
        <w:t>, З</w:t>
      </w:r>
      <w:r w:rsidRPr="006E2B7E">
        <w:rPr>
          <w:rFonts w:ascii="Arial" w:hAnsi="Arial" w:cs="Arial"/>
          <w:lang w:val="de-DE"/>
        </w:rPr>
        <w:t xml:space="preserve">TС </w:t>
      </w:r>
      <w:r w:rsidRPr="006E2B7E">
        <w:rPr>
          <w:rFonts w:ascii="Arial" w:hAnsi="Arial" w:cs="Arial"/>
        </w:rPr>
        <w:t>„Базар 2</w:t>
      </w:r>
      <w:r w:rsidRPr="006E2B7E">
        <w:rPr>
          <w:rFonts w:ascii="Arial" w:hAnsi="Arial" w:cs="Arial"/>
          <w:lang w:val="de-DE"/>
        </w:rPr>
        <w:t>“</w:t>
      </w:r>
      <w:r w:rsidRPr="006E2B7E">
        <w:rPr>
          <w:rFonts w:ascii="Arial" w:hAnsi="Arial" w:cs="Arial"/>
        </w:rPr>
        <w:t>, МБ</w:t>
      </w:r>
      <w:r w:rsidRPr="006E2B7E">
        <w:rPr>
          <w:rFonts w:ascii="Arial" w:hAnsi="Arial" w:cs="Arial"/>
          <w:lang w:val="de-DE"/>
        </w:rPr>
        <w:t xml:space="preserve">TС </w:t>
      </w:r>
      <w:r w:rsidRPr="006E2B7E">
        <w:rPr>
          <w:rFonts w:ascii="Arial" w:hAnsi="Arial" w:cs="Arial"/>
        </w:rPr>
        <w:t>„Пошта</w:t>
      </w:r>
      <w:r w:rsidRPr="006E2B7E">
        <w:rPr>
          <w:rFonts w:ascii="Arial" w:hAnsi="Arial" w:cs="Arial"/>
          <w:lang w:val="de-DE"/>
        </w:rPr>
        <w:t>“</w:t>
      </w:r>
      <w:r w:rsidRPr="006E2B7E">
        <w:rPr>
          <w:rFonts w:ascii="Arial" w:hAnsi="Arial" w:cs="Arial"/>
        </w:rPr>
        <w:t>, МБ</w:t>
      </w:r>
      <w:r w:rsidRPr="006E2B7E">
        <w:rPr>
          <w:rFonts w:ascii="Arial" w:hAnsi="Arial" w:cs="Arial"/>
          <w:lang w:val="de-DE"/>
        </w:rPr>
        <w:t xml:space="preserve">TС </w:t>
      </w:r>
      <w:r w:rsidRPr="006E2B7E">
        <w:rPr>
          <w:rFonts w:ascii="Arial" w:hAnsi="Arial" w:cs="Arial"/>
        </w:rPr>
        <w:t>„Мајор Јаше</w:t>
      </w:r>
      <w:r w:rsidRPr="006E2B7E">
        <w:rPr>
          <w:rFonts w:ascii="Arial" w:hAnsi="Arial" w:cs="Arial"/>
          <w:lang w:val="de-DE"/>
        </w:rPr>
        <w:t>“ и</w:t>
      </w:r>
      <w:r w:rsidRPr="006E2B7E">
        <w:rPr>
          <w:rFonts w:ascii="Arial" w:hAnsi="Arial" w:cs="Arial"/>
        </w:rPr>
        <w:t xml:space="preserve"> МБ</w:t>
      </w:r>
      <w:r w:rsidRPr="006E2B7E">
        <w:rPr>
          <w:rFonts w:ascii="Arial" w:hAnsi="Arial" w:cs="Arial"/>
          <w:lang w:val="de-DE"/>
        </w:rPr>
        <w:t xml:space="preserve">TС </w:t>
      </w:r>
      <w:r w:rsidRPr="006E2B7E">
        <w:rPr>
          <w:rFonts w:ascii="Arial" w:hAnsi="Arial" w:cs="Arial"/>
        </w:rPr>
        <w:t>„Европа</w:t>
      </w:r>
      <w:r w:rsidRPr="006E2B7E">
        <w:rPr>
          <w:rFonts w:ascii="Arial" w:hAnsi="Arial" w:cs="Arial"/>
          <w:lang w:val="de-DE"/>
        </w:rPr>
        <w:t>“</w:t>
      </w:r>
      <w:r w:rsidRPr="006E2B7E">
        <w:rPr>
          <w:rFonts w:ascii="Arial" w:hAnsi="Arial" w:cs="Arial"/>
        </w:rPr>
        <w:t>.</w:t>
      </w:r>
      <w:r w:rsidRPr="006E2B7E">
        <w:rPr>
          <w:rFonts w:ascii="Arial" w:hAnsi="Arial" w:cs="Arial"/>
          <w:lang w:val="de-DE"/>
        </w:rPr>
        <w:t xml:space="preserve">  </w:t>
      </w:r>
      <w:r w:rsidRPr="006E2B7E">
        <w:rPr>
          <w:rFonts w:ascii="Arial" w:hAnsi="Arial" w:cs="Arial"/>
        </w:rPr>
        <w:t>Т</w:t>
      </w:r>
      <w:r w:rsidRPr="006E2B7E">
        <w:rPr>
          <w:rFonts w:ascii="Arial" w:hAnsi="Arial" w:cs="Arial"/>
          <w:lang w:val="de-DE"/>
        </w:rPr>
        <w:t xml:space="preserve">рaфoстaницa </w:t>
      </w:r>
      <w:r w:rsidRPr="006E2B7E">
        <w:rPr>
          <w:rFonts w:ascii="Arial" w:hAnsi="Arial" w:cs="Arial"/>
        </w:rPr>
        <w:t xml:space="preserve">ЗТС </w:t>
      </w:r>
      <w:r w:rsidRPr="006E2B7E">
        <w:rPr>
          <w:rFonts w:ascii="Arial" w:hAnsi="Arial" w:cs="Arial"/>
          <w:lang w:val="fr-FR"/>
        </w:rPr>
        <w:t>„</w:t>
      </w:r>
      <w:r w:rsidRPr="006E2B7E">
        <w:rPr>
          <w:rFonts w:ascii="Arial" w:hAnsi="Arial" w:cs="Arial"/>
        </w:rPr>
        <w:t>Базар 2“</w:t>
      </w:r>
      <w:r w:rsidRPr="006E2B7E">
        <w:rPr>
          <w:rFonts w:ascii="Arial" w:hAnsi="Arial" w:cs="Arial"/>
          <w:lang w:val="sr-Latn-CS"/>
        </w:rPr>
        <w:t xml:space="preserve"> </w:t>
      </w:r>
      <w:r w:rsidRPr="006E2B7E">
        <w:rPr>
          <w:rFonts w:ascii="Arial" w:hAnsi="Arial" w:cs="Arial"/>
        </w:rPr>
        <w:t>је у везу са трафостаницама МБ</w:t>
      </w:r>
      <w:r w:rsidRPr="006E2B7E">
        <w:rPr>
          <w:rFonts w:ascii="Arial" w:hAnsi="Arial" w:cs="Arial"/>
          <w:lang w:val="de-DE"/>
        </w:rPr>
        <w:t xml:space="preserve">TС </w:t>
      </w:r>
      <w:r w:rsidRPr="006E2B7E">
        <w:rPr>
          <w:rFonts w:ascii="Arial" w:hAnsi="Arial" w:cs="Arial"/>
        </w:rPr>
        <w:t>„ Срески суд</w:t>
      </w:r>
      <w:r w:rsidRPr="006E2B7E">
        <w:rPr>
          <w:rFonts w:ascii="Arial" w:hAnsi="Arial" w:cs="Arial"/>
          <w:lang w:val="de-DE"/>
        </w:rPr>
        <w:t xml:space="preserve">“ и </w:t>
      </w:r>
      <w:r w:rsidRPr="006E2B7E">
        <w:rPr>
          <w:rFonts w:ascii="Arial" w:hAnsi="Arial" w:cs="Arial"/>
        </w:rPr>
        <w:t>БЛ</w:t>
      </w:r>
      <w:r w:rsidRPr="006E2B7E">
        <w:rPr>
          <w:rFonts w:ascii="Arial" w:hAnsi="Arial" w:cs="Arial"/>
          <w:lang w:val="de-DE"/>
        </w:rPr>
        <w:t>TС „</w:t>
      </w:r>
      <w:r w:rsidRPr="006E2B7E">
        <w:rPr>
          <w:rFonts w:ascii="Arial" w:hAnsi="Arial" w:cs="Arial"/>
        </w:rPr>
        <w:t>Београдска</w:t>
      </w:r>
      <w:r w:rsidRPr="006E2B7E">
        <w:rPr>
          <w:rFonts w:ascii="Arial" w:hAnsi="Arial" w:cs="Arial"/>
          <w:lang w:val="de-DE"/>
        </w:rPr>
        <w:t>“</w:t>
      </w:r>
      <w:r w:rsidRPr="006E2B7E">
        <w:rPr>
          <w:rFonts w:ascii="Arial" w:hAnsi="Arial" w:cs="Arial"/>
        </w:rPr>
        <w:t xml:space="preserve">. </w:t>
      </w:r>
    </w:p>
    <w:p w:rsidR="00BC65B5" w:rsidRPr="006E2B7E" w:rsidRDefault="00BC65B5" w:rsidP="00BC65B5">
      <w:pPr>
        <w:pStyle w:val="ListParagraph"/>
        <w:ind w:left="0" w:firstLine="426"/>
        <w:jc w:val="both"/>
        <w:rPr>
          <w:rFonts w:ascii="Arial" w:hAnsi="Arial" w:cs="Arial"/>
          <w:b/>
          <w:iCs/>
          <w:lang w:val="sr-Latn-CS"/>
        </w:rPr>
      </w:pPr>
      <w:r w:rsidRPr="006E2B7E">
        <w:rPr>
          <w:rFonts w:ascii="Arial" w:hAnsi="Arial" w:cs="Arial"/>
        </w:rPr>
        <w:t xml:space="preserve">За напајање будућих потрошача на основу пораста оптерећења планирана је нова трафостаница МБТС </w:t>
      </w:r>
      <w:r w:rsidRPr="006E2B7E">
        <w:rPr>
          <w:rFonts w:ascii="Arial" w:hAnsi="Arial" w:cs="Arial"/>
          <w:lang w:val="de-DE"/>
        </w:rPr>
        <w:t>„</w:t>
      </w:r>
      <w:r w:rsidRPr="006E2B7E">
        <w:rPr>
          <w:rFonts w:ascii="Arial" w:hAnsi="Arial" w:cs="Arial"/>
        </w:rPr>
        <w:t>Срески суд 2</w:t>
      </w:r>
      <w:r w:rsidRPr="006E2B7E">
        <w:rPr>
          <w:rFonts w:ascii="Arial" w:hAnsi="Arial" w:cs="Arial"/>
          <w:lang w:val="de-DE"/>
        </w:rPr>
        <w:t>“ 10/0</w:t>
      </w:r>
      <w:r w:rsidRPr="006E2B7E">
        <w:rPr>
          <w:rFonts w:ascii="Arial" w:hAnsi="Arial" w:cs="Arial"/>
        </w:rPr>
        <w:t>,</w:t>
      </w:r>
      <w:r w:rsidRPr="006E2B7E">
        <w:rPr>
          <w:rFonts w:ascii="Arial" w:hAnsi="Arial" w:cs="Arial"/>
          <w:lang w:val="de-DE"/>
        </w:rPr>
        <w:t>4</w:t>
      </w:r>
      <w:r w:rsidRPr="006E2B7E">
        <w:rPr>
          <w:rFonts w:ascii="Arial" w:hAnsi="Arial" w:cs="Arial"/>
        </w:rPr>
        <w:t xml:space="preserve"> kV</w:t>
      </w:r>
      <w:r w:rsidRPr="006E2B7E">
        <w:rPr>
          <w:rFonts w:ascii="Arial" w:hAnsi="Arial" w:cs="Arial"/>
          <w:lang w:val="de-DE"/>
        </w:rPr>
        <w:t xml:space="preserve">, </w:t>
      </w:r>
      <w:r w:rsidRPr="006E2B7E">
        <w:rPr>
          <w:rFonts w:ascii="Arial" w:hAnsi="Arial" w:cs="Arial"/>
        </w:rPr>
        <w:t>капацитета 2</w:t>
      </w:r>
      <w:r w:rsidRPr="006E2B7E">
        <w:rPr>
          <w:rFonts w:ascii="Arial" w:hAnsi="Arial" w:cs="Arial"/>
          <w:lang w:val="de-DE"/>
        </w:rPr>
        <w:t>x</w:t>
      </w:r>
      <w:r w:rsidRPr="006E2B7E">
        <w:rPr>
          <w:rFonts w:ascii="Arial" w:hAnsi="Arial" w:cs="Arial"/>
        </w:rPr>
        <w:t>1000</w:t>
      </w:r>
      <w:r w:rsidRPr="006E2B7E">
        <w:rPr>
          <w:rFonts w:ascii="Arial" w:hAnsi="Arial" w:cs="Arial"/>
          <w:lang w:val="fr-FR"/>
        </w:rPr>
        <w:t xml:space="preserve"> kVA</w:t>
      </w:r>
      <w:r w:rsidRPr="006E2B7E">
        <w:rPr>
          <w:rFonts w:ascii="Arial" w:hAnsi="Arial" w:cs="Arial"/>
          <w:lang w:val="sr-Cyrl-CS"/>
        </w:rPr>
        <w:t xml:space="preserve">, непосредно уз ЗТС 10/0,4 </w:t>
      </w:r>
      <w:r w:rsidRPr="006E2B7E">
        <w:rPr>
          <w:rFonts w:ascii="Arial" w:hAnsi="Arial" w:cs="Arial"/>
          <w:lang w:val="sr-Latn-CS"/>
        </w:rPr>
        <w:t>kV</w:t>
      </w:r>
      <w:r w:rsidRPr="006E2B7E">
        <w:rPr>
          <w:rFonts w:ascii="Arial" w:hAnsi="Arial" w:cs="Arial"/>
          <w:lang w:val="sr-Cyrl-CS"/>
        </w:rPr>
        <w:t xml:space="preserve"> </w:t>
      </w:r>
      <w:r w:rsidRPr="006E2B7E">
        <w:rPr>
          <w:rFonts w:ascii="Arial" w:hAnsi="Arial" w:cs="Arial"/>
          <w:lang w:val="de-DE"/>
        </w:rPr>
        <w:t>„</w:t>
      </w:r>
      <w:r w:rsidRPr="006E2B7E">
        <w:rPr>
          <w:rFonts w:ascii="Arial" w:hAnsi="Arial" w:cs="Arial"/>
        </w:rPr>
        <w:t>Срески суд</w:t>
      </w:r>
      <w:r w:rsidRPr="006E2B7E">
        <w:rPr>
          <w:rFonts w:ascii="Arial" w:hAnsi="Arial" w:cs="Arial"/>
          <w:lang w:val="de-DE"/>
        </w:rPr>
        <w:t>“</w:t>
      </w:r>
      <w:r w:rsidRPr="006E2B7E">
        <w:rPr>
          <w:rFonts w:ascii="Arial" w:hAnsi="Arial" w:cs="Arial"/>
          <w:lang w:val="sr-Cyrl-CS"/>
        </w:rPr>
        <w:t>, која практично представља</w:t>
      </w:r>
      <w:r w:rsidRPr="006E2B7E">
        <w:rPr>
          <w:rFonts w:ascii="Arial" w:hAnsi="Arial" w:cs="Arial"/>
        </w:rPr>
        <w:t xml:space="preserve"> </w:t>
      </w:r>
      <w:r w:rsidRPr="006E2B7E">
        <w:rPr>
          <w:rFonts w:ascii="Arial" w:hAnsi="Arial" w:cs="Arial"/>
          <w:lang w:val="sr-Cyrl-CS"/>
        </w:rPr>
        <w:t>проширење постојеће трафостанице. Планирана ТС лоцирана је тако да може да обезбеди напајање потрошача</w:t>
      </w:r>
      <w:r w:rsidRPr="006E2B7E">
        <w:rPr>
          <w:rFonts w:ascii="Arial" w:hAnsi="Arial" w:cs="Arial"/>
        </w:rPr>
        <w:t xml:space="preserve"> и у суседним блоковима</w:t>
      </w:r>
      <w:r w:rsidRPr="006E2B7E">
        <w:rPr>
          <w:rFonts w:ascii="Arial" w:hAnsi="Arial" w:cs="Arial"/>
          <w:lang w:val="sr-Cyrl-CS"/>
        </w:rPr>
        <w:t xml:space="preserve">. </w:t>
      </w:r>
      <w:r w:rsidRPr="006E2B7E">
        <w:rPr>
          <w:rFonts w:ascii="Arial" w:hAnsi="Arial" w:cs="Arial"/>
        </w:rPr>
        <w:t xml:space="preserve">Нова трафостаница биће у прстенастој вези са трафостаниоцама ЗТС </w:t>
      </w:r>
      <w:r w:rsidRPr="006E2B7E">
        <w:rPr>
          <w:rFonts w:ascii="Arial" w:hAnsi="Arial" w:cs="Arial"/>
          <w:lang w:val="de-DE"/>
        </w:rPr>
        <w:t>„</w:t>
      </w:r>
      <w:r w:rsidRPr="006E2B7E">
        <w:rPr>
          <w:rFonts w:ascii="Arial" w:hAnsi="Arial" w:cs="Arial"/>
        </w:rPr>
        <w:t>Срески суд</w:t>
      </w:r>
      <w:r w:rsidRPr="006E2B7E">
        <w:rPr>
          <w:rFonts w:ascii="Arial" w:hAnsi="Arial" w:cs="Arial"/>
          <w:lang w:val="de-DE"/>
        </w:rPr>
        <w:t xml:space="preserve">“ </w:t>
      </w:r>
      <w:r w:rsidRPr="006E2B7E">
        <w:rPr>
          <w:rFonts w:ascii="Arial" w:hAnsi="Arial" w:cs="Arial"/>
        </w:rPr>
        <w:t>и МБ</w:t>
      </w:r>
      <w:r w:rsidRPr="006E2B7E">
        <w:rPr>
          <w:rFonts w:ascii="Arial" w:hAnsi="Arial" w:cs="Arial"/>
          <w:lang w:val="de-DE"/>
        </w:rPr>
        <w:t xml:space="preserve">TС </w:t>
      </w:r>
      <w:r w:rsidRPr="006E2B7E">
        <w:rPr>
          <w:rFonts w:ascii="Arial" w:hAnsi="Arial" w:cs="Arial"/>
        </w:rPr>
        <w:t>„Пошта</w:t>
      </w:r>
      <w:r w:rsidRPr="006E2B7E">
        <w:rPr>
          <w:rFonts w:ascii="Arial" w:hAnsi="Arial" w:cs="Arial"/>
          <w:lang w:val="de-DE"/>
        </w:rPr>
        <w:t>“</w:t>
      </w:r>
      <w:r w:rsidRPr="006E2B7E">
        <w:rPr>
          <w:rFonts w:ascii="Arial" w:hAnsi="Arial" w:cs="Arial"/>
        </w:rPr>
        <w:t xml:space="preserve">. </w:t>
      </w:r>
      <w:r w:rsidRPr="006E2B7E">
        <w:rPr>
          <w:rFonts w:ascii="Arial" w:hAnsi="Arial" w:cs="Arial"/>
          <w:noProof/>
        </w:rPr>
        <w:t xml:space="preserve">Плaнирaна трaфoстaница је мoнтaжнo бeтoнскe </w:t>
      </w:r>
      <w:r w:rsidRPr="006E2B7E">
        <w:rPr>
          <w:rFonts w:ascii="Arial" w:eastAsia="Calibri" w:hAnsi="Arial" w:cs="Arial"/>
          <w:noProof/>
        </w:rPr>
        <w:t>сa три вoднe и двe трaфoћeлиje у блoку висoкoг нaпoнa тaкo дa je oмoгућeнa прстeнaстa мрeжa пo принципу улaз-излaз</w:t>
      </w:r>
      <w:r w:rsidRPr="006E2B7E">
        <w:rPr>
          <w:rFonts w:ascii="Arial" w:hAnsi="Arial" w:cs="Arial"/>
          <w:noProof/>
        </w:rPr>
        <w:t>. Планирана трафостаница се налази на површини јавне намене, а у случају издвајања парцеле за планирану ТС, могуће је издвојити парцелу пројектом препарцелације. Лoкaциjа нoве трaфoстaнице прикaзaнa je у грaфичкoм прилoгу EE и TT инфрaструктурe.</w:t>
      </w:r>
    </w:p>
    <w:p w:rsidR="00BC65B5" w:rsidRPr="006E2B7E" w:rsidRDefault="00BC65B5" w:rsidP="00BC65B5">
      <w:pPr>
        <w:ind w:firstLine="284"/>
        <w:jc w:val="both"/>
        <w:rPr>
          <w:rFonts w:ascii="Arial" w:hAnsi="Arial" w:cs="Arial"/>
          <w:noProof/>
        </w:rPr>
      </w:pPr>
    </w:p>
    <w:p w:rsidR="00BC65B5" w:rsidRPr="006E2B7E" w:rsidRDefault="00BC65B5" w:rsidP="00BC65B5">
      <w:pPr>
        <w:ind w:firstLine="288"/>
        <w:jc w:val="both"/>
        <w:rPr>
          <w:rFonts w:ascii="Arial" w:hAnsi="Arial" w:cs="Arial"/>
          <w:b/>
        </w:rPr>
      </w:pPr>
      <w:r w:rsidRPr="006E2B7E">
        <w:rPr>
          <w:rFonts w:ascii="Arial" w:hAnsi="Arial" w:cs="Arial"/>
          <w:b/>
        </w:rPr>
        <w:t>Средњенапонска мрежа 10</w:t>
      </w:r>
      <w:r w:rsidRPr="006E2B7E">
        <w:rPr>
          <w:rFonts w:ascii="Arial" w:hAnsi="Arial" w:cs="Arial"/>
          <w:b/>
          <w:lang w:val="sr-Latn-CS"/>
        </w:rPr>
        <w:t>kV</w:t>
      </w:r>
    </w:p>
    <w:p w:rsidR="00BC65B5" w:rsidRPr="006E2B7E" w:rsidRDefault="00BC65B5" w:rsidP="00BC65B5">
      <w:pPr>
        <w:ind w:firstLine="288"/>
        <w:jc w:val="both"/>
        <w:rPr>
          <w:rFonts w:ascii="Arial" w:hAnsi="Arial" w:cs="Arial"/>
          <w:b/>
        </w:rPr>
      </w:pPr>
    </w:p>
    <w:p w:rsidR="00BC65B5" w:rsidRPr="006E2B7E" w:rsidRDefault="00BC65B5" w:rsidP="00BC65B5">
      <w:pPr>
        <w:pStyle w:val="BodyText"/>
        <w:spacing w:after="0"/>
        <w:ind w:firstLine="420"/>
        <w:jc w:val="both"/>
        <w:rPr>
          <w:rFonts w:ascii="Arial" w:hAnsi="Arial" w:cs="Arial"/>
          <w:lang w:val="sr-Cyrl-CS"/>
        </w:rPr>
      </w:pPr>
      <w:r w:rsidRPr="006E2B7E">
        <w:rPr>
          <w:rFonts w:ascii="Arial" w:hAnsi="Arial" w:cs="Arial"/>
        </w:rPr>
        <w:t xml:space="preserve">На простору обухвата </w:t>
      </w:r>
      <w:r w:rsidRPr="006E2B7E">
        <w:rPr>
          <w:rFonts w:ascii="Arial" w:hAnsi="Arial" w:cs="Arial"/>
          <w:lang w:val="sr-Cyrl-CS"/>
        </w:rPr>
        <w:t>П</w:t>
      </w:r>
      <w:r w:rsidRPr="006E2B7E">
        <w:rPr>
          <w:rFonts w:ascii="Arial" w:hAnsi="Arial" w:cs="Arial"/>
        </w:rPr>
        <w:t>лана задр</w:t>
      </w:r>
      <w:r w:rsidRPr="006E2B7E">
        <w:rPr>
          <w:rFonts w:ascii="Arial" w:hAnsi="Arial" w:cs="Arial"/>
          <w:lang w:val="sr-Cyrl-CS"/>
        </w:rPr>
        <w:t>ж</w:t>
      </w:r>
      <w:r w:rsidRPr="006E2B7E">
        <w:rPr>
          <w:rFonts w:ascii="Arial" w:hAnsi="Arial" w:cs="Arial"/>
        </w:rPr>
        <w:t>ава</w:t>
      </w:r>
      <w:r w:rsidRPr="006E2B7E">
        <w:rPr>
          <w:rFonts w:ascii="Arial" w:hAnsi="Arial" w:cs="Arial"/>
          <w:lang w:val="sr-Cyrl-CS"/>
        </w:rPr>
        <w:t>ју</w:t>
      </w:r>
      <w:r w:rsidRPr="006E2B7E">
        <w:rPr>
          <w:rFonts w:ascii="Arial" w:hAnsi="Arial" w:cs="Arial"/>
        </w:rPr>
        <w:t xml:space="preserve"> се постоје</w:t>
      </w:r>
      <w:r w:rsidRPr="006E2B7E">
        <w:rPr>
          <w:rFonts w:ascii="Arial" w:hAnsi="Arial" w:cs="Arial"/>
          <w:lang w:val="sr-Cyrl-CS"/>
        </w:rPr>
        <w:t>ће</w:t>
      </w:r>
      <w:r w:rsidRPr="006E2B7E">
        <w:rPr>
          <w:rFonts w:ascii="Arial" w:hAnsi="Arial" w:cs="Arial"/>
        </w:rPr>
        <w:t xml:space="preserve"> </w:t>
      </w:r>
      <w:r w:rsidRPr="006E2B7E">
        <w:rPr>
          <w:rFonts w:ascii="Arial" w:hAnsi="Arial" w:cs="Arial"/>
          <w:lang w:val="sr-Cyrl-CS"/>
        </w:rPr>
        <w:t xml:space="preserve">средњенапонске </w:t>
      </w:r>
      <w:r w:rsidRPr="006E2B7E">
        <w:rPr>
          <w:rFonts w:ascii="Arial" w:hAnsi="Arial" w:cs="Arial"/>
        </w:rPr>
        <w:t>подземн</w:t>
      </w:r>
      <w:r w:rsidRPr="006E2B7E">
        <w:rPr>
          <w:rFonts w:ascii="Arial" w:hAnsi="Arial" w:cs="Arial"/>
          <w:lang w:val="sr-Cyrl-CS"/>
        </w:rPr>
        <w:t>е мреже</w:t>
      </w:r>
      <w:r w:rsidRPr="006E2B7E">
        <w:rPr>
          <w:rFonts w:ascii="Arial" w:hAnsi="Arial" w:cs="Arial"/>
        </w:rPr>
        <w:t xml:space="preserve"> </w:t>
      </w:r>
      <w:r w:rsidRPr="006E2B7E">
        <w:rPr>
          <w:rFonts w:ascii="Arial" w:hAnsi="Arial" w:cs="Arial"/>
          <w:lang w:val="sr-Cyrl-CS"/>
        </w:rPr>
        <w:t>35</w:t>
      </w:r>
      <w:r w:rsidRPr="006E2B7E">
        <w:rPr>
          <w:rFonts w:ascii="Arial" w:hAnsi="Arial" w:cs="Arial"/>
        </w:rPr>
        <w:t xml:space="preserve"> kV и 10 kV</w:t>
      </w:r>
      <w:r w:rsidRPr="006E2B7E">
        <w:rPr>
          <w:rFonts w:ascii="Arial" w:hAnsi="Arial" w:cs="Arial"/>
          <w:lang w:val="sr-Cyrl-CS"/>
        </w:rPr>
        <w:t>,</w:t>
      </w:r>
      <w:r w:rsidRPr="006E2B7E">
        <w:rPr>
          <w:rFonts w:ascii="Arial" w:hAnsi="Arial" w:cs="Arial"/>
        </w:rPr>
        <w:t xml:space="preserve"> </w:t>
      </w:r>
      <w:r w:rsidRPr="006E2B7E">
        <w:rPr>
          <w:rFonts w:ascii="Arial" w:hAnsi="Arial" w:cs="Arial"/>
          <w:lang w:val="it-IT"/>
        </w:rPr>
        <w:t>уз</w:t>
      </w:r>
      <w:r w:rsidRPr="006E2B7E">
        <w:rPr>
          <w:rFonts w:ascii="Arial" w:hAnsi="Arial" w:cs="Arial"/>
          <w:lang w:val="sr-Cyrl-CS"/>
        </w:rPr>
        <w:t xml:space="preserve"> </w:t>
      </w:r>
      <w:r w:rsidRPr="006E2B7E">
        <w:rPr>
          <w:rFonts w:ascii="Arial" w:hAnsi="Arial" w:cs="Arial"/>
          <w:lang w:val="it-IT"/>
        </w:rPr>
        <w:t>минималне корекције</w:t>
      </w:r>
      <w:r w:rsidRPr="006E2B7E">
        <w:rPr>
          <w:rFonts w:ascii="Arial" w:hAnsi="Arial" w:cs="Arial"/>
          <w:lang w:val="sr-Cyrl-CS"/>
        </w:rPr>
        <w:t xml:space="preserve"> </w:t>
      </w:r>
      <w:r w:rsidRPr="006E2B7E">
        <w:rPr>
          <w:rFonts w:ascii="Arial" w:hAnsi="Arial" w:cs="Arial"/>
          <w:lang w:val="it-IT"/>
        </w:rPr>
        <w:t>траса</w:t>
      </w:r>
      <w:r w:rsidRPr="006E2B7E">
        <w:rPr>
          <w:rFonts w:ascii="Arial" w:hAnsi="Arial" w:cs="Arial"/>
          <w:lang w:val="sr-Cyrl-CS"/>
        </w:rPr>
        <w:t xml:space="preserve"> </w:t>
      </w:r>
      <w:r w:rsidRPr="006E2B7E">
        <w:rPr>
          <w:rFonts w:ascii="Arial" w:hAnsi="Arial" w:cs="Arial"/>
          <w:lang w:val="it-IT"/>
        </w:rPr>
        <w:t xml:space="preserve"> и додатну механи</w:t>
      </w:r>
      <w:r w:rsidRPr="006E2B7E">
        <w:rPr>
          <w:rFonts w:ascii="Arial" w:hAnsi="Arial" w:cs="Arial"/>
          <w:lang w:val="sr-Cyrl-CS"/>
        </w:rPr>
        <w:t>ч</w:t>
      </w:r>
      <w:r w:rsidRPr="006E2B7E">
        <w:rPr>
          <w:rFonts w:ascii="Arial" w:hAnsi="Arial" w:cs="Arial"/>
          <w:lang w:val="it-IT"/>
        </w:rPr>
        <w:t>ку за</w:t>
      </w:r>
      <w:r w:rsidRPr="006E2B7E">
        <w:rPr>
          <w:rFonts w:ascii="Arial" w:hAnsi="Arial" w:cs="Arial"/>
          <w:lang w:val="sr-Cyrl-CS"/>
        </w:rPr>
        <w:t>ш</w:t>
      </w:r>
      <w:r w:rsidRPr="006E2B7E">
        <w:rPr>
          <w:rFonts w:ascii="Arial" w:hAnsi="Arial" w:cs="Arial"/>
          <w:lang w:val="it-IT"/>
        </w:rPr>
        <w:t>титу на</w:t>
      </w:r>
      <w:r w:rsidRPr="006E2B7E">
        <w:rPr>
          <w:rFonts w:ascii="Arial" w:hAnsi="Arial" w:cs="Arial"/>
          <w:lang w:val="sr-Cyrl-CS"/>
        </w:rPr>
        <w:t xml:space="preserve"> </w:t>
      </w:r>
      <w:r w:rsidRPr="006E2B7E">
        <w:rPr>
          <w:rFonts w:ascii="Arial" w:hAnsi="Arial" w:cs="Arial"/>
          <w:lang w:val="it-IT"/>
        </w:rPr>
        <w:t>местима</w:t>
      </w:r>
      <w:r w:rsidRPr="006E2B7E">
        <w:rPr>
          <w:rFonts w:ascii="Arial" w:hAnsi="Arial" w:cs="Arial"/>
          <w:lang w:val="sr-Cyrl-CS"/>
        </w:rPr>
        <w:t xml:space="preserve"> </w:t>
      </w:r>
      <w:r w:rsidRPr="006E2B7E">
        <w:rPr>
          <w:rFonts w:ascii="Arial" w:hAnsi="Arial" w:cs="Arial"/>
          <w:lang w:val="it-IT"/>
        </w:rPr>
        <w:t>изград</w:t>
      </w:r>
      <w:r w:rsidRPr="006E2B7E">
        <w:rPr>
          <w:rFonts w:ascii="Arial" w:hAnsi="Arial" w:cs="Arial"/>
          <w:lang w:val="sr-Cyrl-CS"/>
        </w:rPr>
        <w:t>њ</w:t>
      </w:r>
      <w:r w:rsidRPr="006E2B7E">
        <w:rPr>
          <w:rFonts w:ascii="Arial" w:hAnsi="Arial" w:cs="Arial"/>
          <w:lang w:val="it-IT"/>
        </w:rPr>
        <w:t>е</w:t>
      </w:r>
      <w:r w:rsidRPr="006E2B7E">
        <w:rPr>
          <w:rFonts w:ascii="Arial" w:hAnsi="Arial" w:cs="Arial"/>
          <w:lang w:val="sr-Cyrl-CS"/>
        </w:rPr>
        <w:t xml:space="preserve"> </w:t>
      </w:r>
      <w:r w:rsidRPr="006E2B7E">
        <w:rPr>
          <w:rFonts w:ascii="Arial" w:hAnsi="Arial" w:cs="Arial"/>
          <w:lang w:val="it-IT"/>
        </w:rPr>
        <w:t>новог</w:t>
      </w:r>
      <w:r w:rsidRPr="006E2B7E">
        <w:rPr>
          <w:rFonts w:ascii="Arial" w:hAnsi="Arial" w:cs="Arial"/>
          <w:lang w:val="sr-Cyrl-CS"/>
        </w:rPr>
        <w:t xml:space="preserve"> </w:t>
      </w:r>
      <w:r w:rsidRPr="006E2B7E">
        <w:rPr>
          <w:rFonts w:ascii="Arial" w:hAnsi="Arial" w:cs="Arial"/>
          <w:lang w:val="it-IT"/>
        </w:rPr>
        <w:t>коловоза</w:t>
      </w:r>
      <w:r w:rsidRPr="006E2B7E">
        <w:rPr>
          <w:rFonts w:ascii="Arial" w:hAnsi="Arial" w:cs="Arial"/>
          <w:lang w:val="sr-Cyrl-CS"/>
        </w:rPr>
        <w:t>. Задржава се 35</w:t>
      </w:r>
      <w:r w:rsidRPr="006E2B7E">
        <w:rPr>
          <w:rFonts w:ascii="Arial" w:hAnsi="Arial" w:cs="Arial"/>
        </w:rPr>
        <w:t xml:space="preserve"> kV</w:t>
      </w:r>
      <w:r w:rsidRPr="006E2B7E">
        <w:rPr>
          <w:rFonts w:ascii="Arial" w:hAnsi="Arial" w:cs="Arial"/>
          <w:lang w:val="sr-Cyrl-CS"/>
        </w:rPr>
        <w:t xml:space="preserve"> мрежа, која пролази кроз обухват и она представља везу </w:t>
      </w:r>
      <w:r w:rsidRPr="006E2B7E">
        <w:rPr>
          <w:rFonts w:ascii="Arial" w:hAnsi="Arial" w:cs="Arial"/>
          <w:lang w:val="de-DE"/>
        </w:rPr>
        <w:t xml:space="preserve">ТС </w:t>
      </w:r>
      <w:r w:rsidRPr="006E2B7E">
        <w:rPr>
          <w:rFonts w:ascii="Arial" w:hAnsi="Arial" w:cs="Arial"/>
          <w:lang w:val="sr-Cyrl-CS"/>
        </w:rPr>
        <w:t xml:space="preserve">35/10 </w:t>
      </w:r>
      <w:r w:rsidRPr="006E2B7E">
        <w:rPr>
          <w:rFonts w:ascii="Arial" w:hAnsi="Arial" w:cs="Arial"/>
          <w:lang w:val="sr-Latn-CS"/>
        </w:rPr>
        <w:t xml:space="preserve">kV </w:t>
      </w:r>
      <w:r w:rsidRPr="006E2B7E">
        <w:rPr>
          <w:rFonts w:ascii="Arial" w:hAnsi="Arial" w:cs="Arial"/>
        </w:rPr>
        <w:t>„</w:t>
      </w:r>
      <w:r w:rsidRPr="006E2B7E">
        <w:rPr>
          <w:rFonts w:ascii="Arial" w:hAnsi="Arial" w:cs="Arial"/>
          <w:lang w:val="sr-Cyrl-CS"/>
        </w:rPr>
        <w:t>Лозница 1</w:t>
      </w:r>
      <w:r w:rsidRPr="006E2B7E">
        <w:rPr>
          <w:rFonts w:ascii="Arial" w:hAnsi="Arial" w:cs="Arial"/>
          <w:lang w:val="de-DE"/>
        </w:rPr>
        <w:t xml:space="preserve">“ </w:t>
      </w:r>
      <w:r w:rsidRPr="006E2B7E">
        <w:rPr>
          <w:rFonts w:ascii="Arial" w:hAnsi="Arial" w:cs="Arial"/>
          <w:lang w:val="sr-Cyrl-CS"/>
        </w:rPr>
        <w:lastRenderedPageBreak/>
        <w:t xml:space="preserve">са </w:t>
      </w:r>
      <w:r w:rsidRPr="006E2B7E">
        <w:rPr>
          <w:rFonts w:ascii="Arial" w:hAnsi="Arial" w:cs="Arial"/>
          <w:lang w:val="de-DE"/>
        </w:rPr>
        <w:t xml:space="preserve">ТС </w:t>
      </w:r>
      <w:r w:rsidRPr="006E2B7E">
        <w:rPr>
          <w:rFonts w:ascii="Arial" w:hAnsi="Arial" w:cs="Arial"/>
          <w:lang w:val="sr-Cyrl-CS"/>
        </w:rPr>
        <w:t xml:space="preserve">110/35 </w:t>
      </w:r>
      <w:r w:rsidRPr="006E2B7E">
        <w:rPr>
          <w:rFonts w:ascii="Arial" w:hAnsi="Arial" w:cs="Arial"/>
          <w:lang w:val="sr-Latn-CS"/>
        </w:rPr>
        <w:t xml:space="preserve">kV </w:t>
      </w:r>
      <w:r w:rsidRPr="006E2B7E">
        <w:rPr>
          <w:rFonts w:ascii="Arial" w:hAnsi="Arial" w:cs="Arial"/>
        </w:rPr>
        <w:t>„</w:t>
      </w:r>
      <w:r w:rsidRPr="006E2B7E">
        <w:rPr>
          <w:rFonts w:ascii="Arial" w:hAnsi="Arial" w:cs="Arial"/>
          <w:lang w:val="sr-Cyrl-CS"/>
        </w:rPr>
        <w:t>Лозница 1</w:t>
      </w:r>
      <w:r w:rsidRPr="006E2B7E">
        <w:rPr>
          <w:rFonts w:ascii="Arial" w:hAnsi="Arial" w:cs="Arial"/>
          <w:lang w:val="de-DE"/>
        </w:rPr>
        <w:t xml:space="preserve">“ </w:t>
      </w:r>
      <w:r w:rsidRPr="006E2B7E">
        <w:rPr>
          <w:rFonts w:ascii="Arial" w:hAnsi="Arial" w:cs="Arial"/>
          <w:lang w:val="sr-Cyrl-CS"/>
        </w:rPr>
        <w:t xml:space="preserve"> и </w:t>
      </w:r>
      <w:r w:rsidRPr="006E2B7E">
        <w:rPr>
          <w:rFonts w:ascii="Arial" w:hAnsi="Arial" w:cs="Arial"/>
          <w:lang w:val="de-DE"/>
        </w:rPr>
        <w:t xml:space="preserve">ТС </w:t>
      </w:r>
      <w:r w:rsidRPr="006E2B7E">
        <w:rPr>
          <w:rFonts w:ascii="Arial" w:hAnsi="Arial" w:cs="Arial"/>
          <w:lang w:val="sr-Cyrl-CS"/>
        </w:rPr>
        <w:t xml:space="preserve">35/10 </w:t>
      </w:r>
      <w:r w:rsidRPr="006E2B7E">
        <w:rPr>
          <w:rFonts w:ascii="Arial" w:hAnsi="Arial" w:cs="Arial"/>
          <w:lang w:val="sr-Latn-CS"/>
        </w:rPr>
        <w:t xml:space="preserve">kV </w:t>
      </w:r>
      <w:r w:rsidRPr="006E2B7E">
        <w:rPr>
          <w:rFonts w:ascii="Arial" w:hAnsi="Arial" w:cs="Arial"/>
        </w:rPr>
        <w:t>„</w:t>
      </w:r>
      <w:r w:rsidRPr="006E2B7E">
        <w:rPr>
          <w:rFonts w:ascii="Arial" w:hAnsi="Arial" w:cs="Arial"/>
          <w:lang w:val="sr-Cyrl-CS"/>
        </w:rPr>
        <w:t>Лозница 2</w:t>
      </w:r>
      <w:r w:rsidRPr="006E2B7E">
        <w:rPr>
          <w:rFonts w:ascii="Arial" w:hAnsi="Arial" w:cs="Arial"/>
          <w:lang w:val="de-DE"/>
        </w:rPr>
        <w:t>“</w:t>
      </w:r>
      <w:r w:rsidRPr="006E2B7E">
        <w:rPr>
          <w:rFonts w:ascii="Arial" w:hAnsi="Arial" w:cs="Arial"/>
          <w:lang w:val="sr-Cyrl-CS"/>
        </w:rPr>
        <w:t xml:space="preserve">. Заджава се </w:t>
      </w:r>
      <w:r w:rsidRPr="006E2B7E">
        <w:rPr>
          <w:rFonts w:ascii="Arial" w:hAnsi="Arial" w:cs="Arial"/>
        </w:rPr>
        <w:t>10 kV мре</w:t>
      </w:r>
      <w:r w:rsidRPr="006E2B7E">
        <w:rPr>
          <w:rFonts w:ascii="Arial" w:hAnsi="Arial" w:cs="Arial"/>
          <w:lang w:val="sr-Cyrl-CS"/>
        </w:rPr>
        <w:t>ж</w:t>
      </w:r>
      <w:r w:rsidRPr="006E2B7E">
        <w:rPr>
          <w:rFonts w:ascii="Arial" w:hAnsi="Arial" w:cs="Arial"/>
        </w:rPr>
        <w:t>а за</w:t>
      </w:r>
      <w:r w:rsidRPr="006E2B7E">
        <w:rPr>
          <w:rFonts w:ascii="Arial" w:hAnsi="Arial" w:cs="Arial"/>
          <w:lang w:val="sr-Cyrl-CS"/>
        </w:rPr>
        <w:t xml:space="preserve"> међусобно повезивање постојећих  трафостаница  са трафостаницама у</w:t>
      </w:r>
      <w:r w:rsidRPr="006E2B7E">
        <w:rPr>
          <w:rFonts w:ascii="Arial" w:hAnsi="Arial" w:cs="Arial"/>
        </w:rPr>
        <w:t xml:space="preserve"> околини и то </w:t>
      </w:r>
      <w:r w:rsidRPr="006E2B7E">
        <w:rPr>
          <w:rFonts w:ascii="Arial" w:hAnsi="Arial" w:cs="Arial"/>
          <w:lang w:val="sr-Cyrl-CS"/>
        </w:rPr>
        <w:t xml:space="preserve">са </w:t>
      </w:r>
      <w:r w:rsidRPr="006E2B7E">
        <w:rPr>
          <w:rFonts w:ascii="Arial" w:hAnsi="Arial" w:cs="Arial"/>
          <w:lang w:val="de-DE"/>
        </w:rPr>
        <w:t xml:space="preserve">ТС </w:t>
      </w:r>
      <w:r w:rsidRPr="006E2B7E">
        <w:rPr>
          <w:rFonts w:ascii="Arial" w:hAnsi="Arial" w:cs="Arial"/>
          <w:lang w:val="sr-Cyrl-CS"/>
        </w:rPr>
        <w:t xml:space="preserve">35/10 </w:t>
      </w:r>
      <w:r w:rsidRPr="006E2B7E">
        <w:rPr>
          <w:rFonts w:ascii="Arial" w:hAnsi="Arial" w:cs="Arial"/>
          <w:lang w:val="sr-Latn-CS"/>
        </w:rPr>
        <w:t xml:space="preserve">kV </w:t>
      </w:r>
      <w:r w:rsidRPr="006E2B7E">
        <w:rPr>
          <w:rFonts w:ascii="Arial" w:hAnsi="Arial" w:cs="Arial"/>
        </w:rPr>
        <w:t>„</w:t>
      </w:r>
      <w:r w:rsidRPr="006E2B7E">
        <w:rPr>
          <w:rFonts w:ascii="Arial" w:hAnsi="Arial" w:cs="Arial"/>
          <w:lang w:val="sr-Cyrl-CS"/>
        </w:rPr>
        <w:t>Лозница 2</w:t>
      </w:r>
      <w:r w:rsidRPr="006E2B7E">
        <w:rPr>
          <w:rFonts w:ascii="Arial" w:hAnsi="Arial" w:cs="Arial"/>
          <w:lang w:val="de-DE"/>
        </w:rPr>
        <w:t>“</w:t>
      </w:r>
      <w:r w:rsidRPr="006E2B7E">
        <w:rPr>
          <w:rFonts w:ascii="Arial" w:hAnsi="Arial" w:cs="Arial"/>
        </w:rPr>
        <w:t>, МБ</w:t>
      </w:r>
      <w:r w:rsidRPr="006E2B7E">
        <w:rPr>
          <w:rFonts w:ascii="Arial" w:hAnsi="Arial" w:cs="Arial"/>
          <w:lang w:val="de-DE"/>
        </w:rPr>
        <w:t xml:space="preserve">TС </w:t>
      </w:r>
      <w:r w:rsidRPr="006E2B7E">
        <w:rPr>
          <w:rFonts w:ascii="Arial" w:hAnsi="Arial" w:cs="Arial"/>
        </w:rPr>
        <w:t>„Нова зелена пијаца</w:t>
      </w:r>
      <w:r w:rsidRPr="006E2B7E">
        <w:rPr>
          <w:rFonts w:ascii="Arial" w:hAnsi="Arial" w:cs="Arial"/>
          <w:lang w:val="de-DE"/>
        </w:rPr>
        <w:t>“</w:t>
      </w:r>
      <w:r w:rsidRPr="006E2B7E">
        <w:rPr>
          <w:rFonts w:ascii="Arial" w:hAnsi="Arial" w:cs="Arial"/>
        </w:rPr>
        <w:t>, БЛ</w:t>
      </w:r>
      <w:r w:rsidRPr="006E2B7E">
        <w:rPr>
          <w:rFonts w:ascii="Arial" w:hAnsi="Arial" w:cs="Arial"/>
          <w:lang w:val="de-DE"/>
        </w:rPr>
        <w:t>TС „</w:t>
      </w:r>
      <w:r w:rsidRPr="006E2B7E">
        <w:rPr>
          <w:rFonts w:ascii="Arial" w:hAnsi="Arial" w:cs="Arial"/>
        </w:rPr>
        <w:t>Београдска</w:t>
      </w:r>
      <w:r w:rsidRPr="006E2B7E">
        <w:rPr>
          <w:rFonts w:ascii="Arial" w:hAnsi="Arial" w:cs="Arial"/>
          <w:lang w:val="de-DE"/>
        </w:rPr>
        <w:t>“</w:t>
      </w:r>
      <w:r w:rsidRPr="006E2B7E">
        <w:rPr>
          <w:rFonts w:ascii="Arial" w:hAnsi="Arial" w:cs="Arial"/>
        </w:rPr>
        <w:t>, МБ</w:t>
      </w:r>
      <w:r w:rsidRPr="006E2B7E">
        <w:rPr>
          <w:rFonts w:ascii="Arial" w:hAnsi="Arial" w:cs="Arial"/>
          <w:lang w:val="de-DE"/>
        </w:rPr>
        <w:t xml:space="preserve">TС </w:t>
      </w:r>
      <w:r w:rsidRPr="006E2B7E">
        <w:rPr>
          <w:rFonts w:ascii="Arial" w:hAnsi="Arial" w:cs="Arial"/>
        </w:rPr>
        <w:t>„Пошта</w:t>
      </w:r>
      <w:r w:rsidRPr="006E2B7E">
        <w:rPr>
          <w:rFonts w:ascii="Arial" w:hAnsi="Arial" w:cs="Arial"/>
          <w:lang w:val="de-DE"/>
        </w:rPr>
        <w:t>“</w:t>
      </w:r>
      <w:r w:rsidRPr="006E2B7E">
        <w:rPr>
          <w:rFonts w:ascii="Arial" w:hAnsi="Arial" w:cs="Arial"/>
        </w:rPr>
        <w:t>, МБ</w:t>
      </w:r>
      <w:r w:rsidRPr="006E2B7E">
        <w:rPr>
          <w:rFonts w:ascii="Arial" w:hAnsi="Arial" w:cs="Arial"/>
          <w:lang w:val="de-DE"/>
        </w:rPr>
        <w:t xml:space="preserve">TС </w:t>
      </w:r>
      <w:r w:rsidRPr="006E2B7E">
        <w:rPr>
          <w:rFonts w:ascii="Arial" w:hAnsi="Arial" w:cs="Arial"/>
        </w:rPr>
        <w:t>„Мајор Јаше</w:t>
      </w:r>
      <w:r w:rsidRPr="006E2B7E">
        <w:rPr>
          <w:rFonts w:ascii="Arial" w:hAnsi="Arial" w:cs="Arial"/>
          <w:lang w:val="de-DE"/>
        </w:rPr>
        <w:t>“ и</w:t>
      </w:r>
      <w:r w:rsidRPr="006E2B7E">
        <w:rPr>
          <w:rFonts w:ascii="Arial" w:hAnsi="Arial" w:cs="Arial"/>
        </w:rPr>
        <w:t xml:space="preserve"> МБ</w:t>
      </w:r>
      <w:r w:rsidRPr="006E2B7E">
        <w:rPr>
          <w:rFonts w:ascii="Arial" w:hAnsi="Arial" w:cs="Arial"/>
          <w:lang w:val="de-DE"/>
        </w:rPr>
        <w:t xml:space="preserve">TС </w:t>
      </w:r>
      <w:r w:rsidRPr="006E2B7E">
        <w:rPr>
          <w:rFonts w:ascii="Arial" w:hAnsi="Arial" w:cs="Arial"/>
        </w:rPr>
        <w:t>„Европа</w:t>
      </w:r>
      <w:r w:rsidRPr="006E2B7E">
        <w:rPr>
          <w:rFonts w:ascii="Arial" w:hAnsi="Arial" w:cs="Arial"/>
          <w:lang w:val="de-DE"/>
        </w:rPr>
        <w:t>“</w:t>
      </w:r>
      <w:r w:rsidRPr="006E2B7E">
        <w:rPr>
          <w:rFonts w:ascii="Arial" w:hAnsi="Arial" w:cs="Arial"/>
          <w:lang w:val="sr-Cyrl-CS"/>
        </w:rPr>
        <w:t xml:space="preserve">. Задржава се </w:t>
      </w:r>
      <w:r w:rsidRPr="006E2B7E">
        <w:rPr>
          <w:rFonts w:ascii="Arial" w:hAnsi="Arial" w:cs="Arial"/>
        </w:rPr>
        <w:t>10 kV мрe</w:t>
      </w:r>
      <w:r w:rsidRPr="006E2B7E">
        <w:rPr>
          <w:rFonts w:ascii="Arial" w:hAnsi="Arial" w:cs="Arial"/>
          <w:lang w:val="sr-Cyrl-CS"/>
        </w:rPr>
        <w:t>ж</w:t>
      </w:r>
      <w:r w:rsidRPr="006E2B7E">
        <w:rPr>
          <w:rFonts w:ascii="Arial" w:hAnsi="Arial" w:cs="Arial"/>
        </w:rPr>
        <w:t>a</w:t>
      </w:r>
      <w:r w:rsidRPr="006E2B7E">
        <w:rPr>
          <w:rFonts w:ascii="Arial" w:hAnsi="Arial" w:cs="Arial"/>
          <w:lang w:val="sr-Cyrl-CS"/>
        </w:rPr>
        <w:t xml:space="preserve"> која пролази кроз обухват и представља међусобну везу трафостаница </w:t>
      </w:r>
      <w:r w:rsidRPr="006E2B7E">
        <w:rPr>
          <w:rFonts w:ascii="Arial" w:hAnsi="Arial" w:cs="Arial"/>
        </w:rPr>
        <w:t>БЛ</w:t>
      </w:r>
      <w:r w:rsidRPr="006E2B7E">
        <w:rPr>
          <w:rFonts w:ascii="Arial" w:hAnsi="Arial" w:cs="Arial"/>
          <w:lang w:val="de-DE"/>
        </w:rPr>
        <w:t>TС „</w:t>
      </w:r>
      <w:r w:rsidRPr="006E2B7E">
        <w:rPr>
          <w:rFonts w:ascii="Arial" w:hAnsi="Arial" w:cs="Arial"/>
        </w:rPr>
        <w:t>Београдска</w:t>
      </w:r>
      <w:r w:rsidRPr="006E2B7E">
        <w:rPr>
          <w:rFonts w:ascii="Arial" w:hAnsi="Arial" w:cs="Arial"/>
          <w:lang w:val="de-DE"/>
        </w:rPr>
        <w:t>“</w:t>
      </w:r>
      <w:r w:rsidRPr="006E2B7E">
        <w:rPr>
          <w:rFonts w:ascii="Arial" w:hAnsi="Arial" w:cs="Arial"/>
        </w:rPr>
        <w:t xml:space="preserve">, </w:t>
      </w:r>
      <w:r w:rsidRPr="006E2B7E">
        <w:rPr>
          <w:rFonts w:ascii="Arial" w:hAnsi="Arial" w:cs="Arial"/>
          <w:lang w:val="sr-Cyrl-CS"/>
        </w:rPr>
        <w:t xml:space="preserve"> </w:t>
      </w:r>
      <w:r w:rsidRPr="006E2B7E">
        <w:rPr>
          <w:rFonts w:ascii="Arial" w:hAnsi="Arial" w:cs="Arial"/>
        </w:rPr>
        <w:t>МБ</w:t>
      </w:r>
      <w:r w:rsidRPr="006E2B7E">
        <w:rPr>
          <w:rFonts w:ascii="Arial" w:hAnsi="Arial" w:cs="Arial"/>
          <w:lang w:val="de-DE"/>
        </w:rPr>
        <w:t xml:space="preserve">TС </w:t>
      </w:r>
      <w:r w:rsidRPr="006E2B7E">
        <w:rPr>
          <w:rFonts w:ascii="Arial" w:hAnsi="Arial" w:cs="Arial"/>
        </w:rPr>
        <w:t>„Трг Анте богићевића</w:t>
      </w:r>
      <w:r w:rsidRPr="006E2B7E">
        <w:rPr>
          <w:rFonts w:ascii="Arial" w:hAnsi="Arial" w:cs="Arial"/>
          <w:lang w:val="de-DE"/>
        </w:rPr>
        <w:t>“</w:t>
      </w:r>
      <w:r w:rsidRPr="006E2B7E">
        <w:rPr>
          <w:rFonts w:ascii="Arial" w:hAnsi="Arial" w:cs="Arial"/>
        </w:rPr>
        <w:t xml:space="preserve"> и ЗТС</w:t>
      </w:r>
      <w:r w:rsidRPr="006E2B7E">
        <w:rPr>
          <w:rFonts w:ascii="Arial" w:hAnsi="Arial" w:cs="Arial"/>
          <w:lang w:val="de-DE"/>
        </w:rPr>
        <w:t xml:space="preserve"> </w:t>
      </w:r>
      <w:r w:rsidRPr="006E2B7E">
        <w:rPr>
          <w:rFonts w:ascii="Arial" w:hAnsi="Arial" w:cs="Arial"/>
        </w:rPr>
        <w:t>„Београдска Банка</w:t>
      </w:r>
      <w:r w:rsidRPr="006E2B7E">
        <w:rPr>
          <w:rFonts w:ascii="Arial" w:hAnsi="Arial" w:cs="Arial"/>
          <w:lang w:val="de-DE"/>
        </w:rPr>
        <w:t>“</w:t>
      </w:r>
      <w:r w:rsidRPr="006E2B7E">
        <w:rPr>
          <w:rFonts w:ascii="Arial" w:hAnsi="Arial" w:cs="Arial"/>
        </w:rPr>
        <w:t xml:space="preserve">, </w:t>
      </w:r>
      <w:r w:rsidRPr="006E2B7E">
        <w:rPr>
          <w:rFonts w:ascii="Arial" w:hAnsi="Arial" w:cs="Arial"/>
          <w:lang w:val="sr-Cyrl-CS"/>
        </w:rPr>
        <w:t>које су из суседних блокова.</w:t>
      </w:r>
    </w:p>
    <w:p w:rsidR="00BC65B5" w:rsidRPr="006C094B" w:rsidRDefault="00BC65B5" w:rsidP="00BC65B5">
      <w:pPr>
        <w:pStyle w:val="BodyText"/>
        <w:spacing w:after="0" w:line="276" w:lineRule="auto"/>
        <w:ind w:firstLine="288"/>
        <w:jc w:val="both"/>
        <w:rPr>
          <w:rFonts w:ascii="Arial" w:hAnsi="Arial" w:cs="Arial"/>
        </w:rPr>
      </w:pPr>
    </w:p>
    <w:p w:rsidR="00BC65B5" w:rsidRPr="006E2B7E" w:rsidRDefault="00BC65B5" w:rsidP="00BC65B5">
      <w:pPr>
        <w:ind w:firstLine="288"/>
        <w:jc w:val="both"/>
        <w:rPr>
          <w:rFonts w:ascii="Arial" w:hAnsi="Arial" w:cs="Arial"/>
          <w:b/>
        </w:rPr>
      </w:pPr>
      <w:r w:rsidRPr="006E2B7E">
        <w:rPr>
          <w:rFonts w:ascii="Arial" w:hAnsi="Arial" w:cs="Arial"/>
          <w:b/>
        </w:rPr>
        <w:t>Нискoнaпoнскa мрeжa</w:t>
      </w:r>
    </w:p>
    <w:p w:rsidR="00BC65B5" w:rsidRPr="006E2B7E" w:rsidRDefault="00BC65B5" w:rsidP="00BC65B5">
      <w:pPr>
        <w:ind w:firstLine="288"/>
        <w:jc w:val="both"/>
        <w:rPr>
          <w:rFonts w:ascii="Arial" w:hAnsi="Arial" w:cs="Arial"/>
          <w:b/>
        </w:rPr>
      </w:pPr>
    </w:p>
    <w:p w:rsidR="00BC65B5" w:rsidRPr="006E2B7E" w:rsidRDefault="00BC65B5" w:rsidP="00BC65B5">
      <w:pPr>
        <w:tabs>
          <w:tab w:val="left" w:pos="-1701"/>
        </w:tabs>
        <w:ind w:firstLine="288"/>
        <w:jc w:val="both"/>
        <w:rPr>
          <w:rFonts w:ascii="Arial" w:hAnsi="Arial" w:cs="Arial"/>
          <w:bCs/>
        </w:rPr>
      </w:pPr>
      <w:r w:rsidRPr="006E2B7E">
        <w:rPr>
          <w:rFonts w:ascii="Arial" w:hAnsi="Arial" w:cs="Arial"/>
          <w:bCs/>
        </w:rPr>
        <w:t>Постојећа нисконапонска мрежа са самоносивим кабловским снопом (СКС)</w:t>
      </w:r>
      <w:r w:rsidRPr="006E2B7E">
        <w:rPr>
          <w:rFonts w:ascii="Arial" w:hAnsi="Arial" w:cs="Arial"/>
          <w:bCs/>
          <w:lang w:val="sr-Cyrl-CS"/>
        </w:rPr>
        <w:t xml:space="preserve"> </w:t>
      </w:r>
      <w:r w:rsidRPr="006E2B7E">
        <w:rPr>
          <w:rFonts w:ascii="Arial" w:hAnsi="Arial" w:cs="Arial"/>
          <w:bCs/>
        </w:rPr>
        <w:t xml:space="preserve">ће се заменити са новом нисконапонском мрежом, а постојећа НН подземна мрежа са разводним ормарима се задржава. Нова нисконапонска мрежа ће бити у кабловској канализацији </w:t>
      </w:r>
      <w:r w:rsidRPr="006E2B7E">
        <w:rPr>
          <w:rFonts w:ascii="Arial" w:hAnsi="Arial" w:cs="Arial"/>
          <w:bCs/>
          <w:lang w:val="de-DE"/>
        </w:rPr>
        <w:t>у</w:t>
      </w:r>
      <w:r w:rsidRPr="006E2B7E">
        <w:rPr>
          <w:rFonts w:ascii="Arial" w:hAnsi="Arial" w:cs="Arial"/>
          <w:bCs/>
        </w:rPr>
        <w:t xml:space="preserve"> </w:t>
      </w:r>
      <w:r w:rsidRPr="006E2B7E">
        <w:rPr>
          <w:rFonts w:ascii="Arial" w:hAnsi="Arial" w:cs="Arial"/>
          <w:bCs/>
          <w:lang w:val="de-DE"/>
        </w:rPr>
        <w:t>трoтoaримa</w:t>
      </w:r>
      <w:r w:rsidRPr="006E2B7E">
        <w:rPr>
          <w:rFonts w:ascii="Arial" w:hAnsi="Arial" w:cs="Arial"/>
          <w:bCs/>
        </w:rPr>
        <w:t xml:space="preserve"> </w:t>
      </w:r>
      <w:r w:rsidRPr="006E2B7E">
        <w:rPr>
          <w:rFonts w:ascii="Arial" w:hAnsi="Arial" w:cs="Arial"/>
          <w:bCs/>
          <w:lang w:val="de-DE"/>
        </w:rPr>
        <w:t>улицa</w:t>
      </w:r>
      <w:r w:rsidRPr="006E2B7E">
        <w:rPr>
          <w:rFonts w:ascii="Arial" w:hAnsi="Arial" w:cs="Arial"/>
          <w:bCs/>
        </w:rPr>
        <w:t xml:space="preserve"> и на тај начин ће се извести </w:t>
      </w:r>
      <w:r w:rsidRPr="006E2B7E">
        <w:rPr>
          <w:rFonts w:ascii="Arial" w:hAnsi="Arial" w:cs="Arial"/>
          <w:bCs/>
          <w:lang w:val="de-DE"/>
        </w:rPr>
        <w:t>рaзвoд</w:t>
      </w:r>
      <w:r w:rsidRPr="006E2B7E">
        <w:rPr>
          <w:rFonts w:ascii="Arial" w:hAnsi="Arial" w:cs="Arial"/>
          <w:bCs/>
        </w:rPr>
        <w:t xml:space="preserve"> </w:t>
      </w:r>
      <w:r w:rsidRPr="006E2B7E">
        <w:rPr>
          <w:rFonts w:ascii="Arial" w:hAnsi="Arial" w:cs="Arial"/>
          <w:bCs/>
          <w:lang w:val="de-DE"/>
        </w:rPr>
        <w:t>НН</w:t>
      </w:r>
      <w:r w:rsidRPr="006E2B7E">
        <w:rPr>
          <w:rFonts w:ascii="Arial" w:hAnsi="Arial" w:cs="Arial"/>
          <w:bCs/>
        </w:rPr>
        <w:t xml:space="preserve"> </w:t>
      </w:r>
      <w:r w:rsidRPr="006E2B7E">
        <w:rPr>
          <w:rFonts w:ascii="Arial" w:hAnsi="Arial" w:cs="Arial"/>
          <w:bCs/>
          <w:lang w:val="de-DE"/>
        </w:rPr>
        <w:t>мрe</w:t>
      </w:r>
      <w:r w:rsidRPr="006E2B7E">
        <w:rPr>
          <w:rFonts w:ascii="Arial" w:hAnsi="Arial" w:cs="Arial"/>
          <w:bCs/>
        </w:rPr>
        <w:t>ж</w:t>
      </w:r>
      <w:r w:rsidRPr="006E2B7E">
        <w:rPr>
          <w:rFonts w:ascii="Arial" w:hAnsi="Arial" w:cs="Arial"/>
          <w:bCs/>
          <w:lang w:val="de-DE"/>
        </w:rPr>
        <w:t>e</w:t>
      </w:r>
      <w:r w:rsidRPr="006E2B7E">
        <w:rPr>
          <w:rFonts w:ascii="Arial" w:hAnsi="Arial" w:cs="Arial"/>
          <w:bCs/>
        </w:rPr>
        <w:t xml:space="preserve">, </w:t>
      </w:r>
      <w:r w:rsidRPr="006E2B7E">
        <w:rPr>
          <w:rFonts w:ascii="Arial" w:hAnsi="Arial" w:cs="Arial"/>
          <w:bCs/>
          <w:lang w:val="de-DE"/>
        </w:rPr>
        <w:t>a</w:t>
      </w:r>
      <w:r w:rsidRPr="006E2B7E">
        <w:rPr>
          <w:rFonts w:ascii="Arial" w:hAnsi="Arial" w:cs="Arial"/>
          <w:bCs/>
        </w:rPr>
        <w:t xml:space="preserve"> </w:t>
      </w:r>
      <w:r w:rsidRPr="006E2B7E">
        <w:rPr>
          <w:rFonts w:ascii="Arial" w:hAnsi="Arial" w:cs="Arial"/>
          <w:bCs/>
          <w:lang w:val="de-DE"/>
        </w:rPr>
        <w:t>сaмa</w:t>
      </w:r>
      <w:r w:rsidRPr="006E2B7E">
        <w:rPr>
          <w:rFonts w:ascii="Arial" w:hAnsi="Arial" w:cs="Arial"/>
          <w:bCs/>
        </w:rPr>
        <w:t xml:space="preserve"> </w:t>
      </w:r>
      <w:r w:rsidRPr="006E2B7E">
        <w:rPr>
          <w:rFonts w:ascii="Arial" w:hAnsi="Arial" w:cs="Arial"/>
          <w:bCs/>
          <w:lang w:val="de-DE"/>
        </w:rPr>
        <w:t>мрe</w:t>
      </w:r>
      <w:r w:rsidRPr="006E2B7E">
        <w:rPr>
          <w:rFonts w:ascii="Arial" w:hAnsi="Arial" w:cs="Arial"/>
          <w:bCs/>
        </w:rPr>
        <w:t>ж</w:t>
      </w:r>
      <w:r w:rsidRPr="006E2B7E">
        <w:rPr>
          <w:rFonts w:ascii="Arial" w:hAnsi="Arial" w:cs="Arial"/>
          <w:bCs/>
          <w:lang w:val="de-DE"/>
        </w:rPr>
        <w:t>a</w:t>
      </w:r>
      <w:r w:rsidRPr="006E2B7E">
        <w:rPr>
          <w:rFonts w:ascii="Arial" w:hAnsi="Arial" w:cs="Arial"/>
          <w:bCs/>
        </w:rPr>
        <w:t xml:space="preserve"> ћ</w:t>
      </w:r>
      <w:r w:rsidRPr="006E2B7E">
        <w:rPr>
          <w:rFonts w:ascii="Arial" w:hAnsi="Arial" w:cs="Arial"/>
          <w:bCs/>
          <w:lang w:val="de-DE"/>
        </w:rPr>
        <w:t>e</w:t>
      </w:r>
      <w:r w:rsidRPr="006E2B7E">
        <w:rPr>
          <w:rFonts w:ascii="Arial" w:hAnsi="Arial" w:cs="Arial"/>
          <w:bCs/>
        </w:rPr>
        <w:t xml:space="preserve"> </w:t>
      </w:r>
      <w:r w:rsidRPr="006E2B7E">
        <w:rPr>
          <w:rFonts w:ascii="Arial" w:hAnsi="Arial" w:cs="Arial"/>
          <w:bCs/>
          <w:lang w:val="de-DE"/>
        </w:rPr>
        <w:t>бити</w:t>
      </w:r>
      <w:r w:rsidRPr="006E2B7E">
        <w:rPr>
          <w:rFonts w:ascii="Arial" w:hAnsi="Arial" w:cs="Arial"/>
          <w:bCs/>
        </w:rPr>
        <w:t xml:space="preserve"> </w:t>
      </w:r>
      <w:r w:rsidRPr="006E2B7E">
        <w:rPr>
          <w:rFonts w:ascii="Arial" w:hAnsi="Arial" w:cs="Arial"/>
          <w:bCs/>
          <w:lang w:val="de-DE"/>
        </w:rPr>
        <w:t>дeфинисaнa</w:t>
      </w:r>
      <w:r w:rsidRPr="006E2B7E">
        <w:rPr>
          <w:rFonts w:ascii="Arial" w:hAnsi="Arial" w:cs="Arial"/>
          <w:bCs/>
        </w:rPr>
        <w:t xml:space="preserve"> прeмa пoтрeбaмa и бићe </w:t>
      </w:r>
      <w:r w:rsidRPr="006E2B7E">
        <w:rPr>
          <w:rFonts w:ascii="Arial" w:hAnsi="Arial" w:cs="Arial"/>
          <w:bCs/>
          <w:lang w:val="de-DE"/>
        </w:rPr>
        <w:t>дeфинисaнa</w:t>
      </w:r>
      <w:r w:rsidRPr="006E2B7E">
        <w:rPr>
          <w:rFonts w:ascii="Arial" w:hAnsi="Arial" w:cs="Arial"/>
          <w:bCs/>
        </w:rPr>
        <w:t xml:space="preserve"> </w:t>
      </w:r>
      <w:r w:rsidRPr="006E2B7E">
        <w:rPr>
          <w:rFonts w:ascii="Arial" w:hAnsi="Arial" w:cs="Arial"/>
          <w:bCs/>
          <w:lang w:val="de-DE"/>
        </w:rPr>
        <w:t>прojeктнoм</w:t>
      </w:r>
      <w:r w:rsidRPr="006E2B7E">
        <w:rPr>
          <w:rFonts w:ascii="Arial" w:hAnsi="Arial" w:cs="Arial"/>
          <w:bCs/>
        </w:rPr>
        <w:t xml:space="preserve"> </w:t>
      </w:r>
      <w:r w:rsidRPr="006E2B7E">
        <w:rPr>
          <w:rFonts w:ascii="Arial" w:hAnsi="Arial" w:cs="Arial"/>
          <w:bCs/>
          <w:lang w:val="de-DE"/>
        </w:rPr>
        <w:t>дoкумeнтaциjoм</w:t>
      </w:r>
      <w:r w:rsidRPr="006E2B7E">
        <w:rPr>
          <w:rFonts w:ascii="Arial" w:hAnsi="Arial" w:cs="Arial"/>
          <w:bCs/>
        </w:rPr>
        <w:t xml:space="preserve"> </w:t>
      </w:r>
      <w:r w:rsidRPr="006E2B7E">
        <w:rPr>
          <w:rFonts w:ascii="Arial" w:hAnsi="Arial" w:cs="Arial"/>
          <w:bCs/>
          <w:lang w:val="de-DE"/>
        </w:rPr>
        <w:t>у</w:t>
      </w:r>
      <w:r w:rsidRPr="006E2B7E">
        <w:rPr>
          <w:rFonts w:ascii="Arial" w:hAnsi="Arial" w:cs="Arial"/>
          <w:bCs/>
        </w:rPr>
        <w:t xml:space="preserve"> </w:t>
      </w:r>
      <w:r w:rsidRPr="006E2B7E">
        <w:rPr>
          <w:rFonts w:ascii="Arial" w:hAnsi="Arial" w:cs="Arial"/>
          <w:bCs/>
          <w:lang w:val="de-DE"/>
        </w:rPr>
        <w:t>склaду</w:t>
      </w:r>
      <w:r w:rsidRPr="006E2B7E">
        <w:rPr>
          <w:rFonts w:ascii="Arial" w:hAnsi="Arial" w:cs="Arial"/>
          <w:bCs/>
        </w:rPr>
        <w:t xml:space="preserve"> </w:t>
      </w:r>
      <w:r w:rsidRPr="006E2B7E">
        <w:rPr>
          <w:rFonts w:ascii="Arial" w:hAnsi="Arial" w:cs="Arial"/>
          <w:bCs/>
          <w:lang w:val="de-DE"/>
        </w:rPr>
        <w:t>сa</w:t>
      </w:r>
      <w:r w:rsidRPr="006E2B7E">
        <w:rPr>
          <w:rFonts w:ascii="Arial" w:hAnsi="Arial" w:cs="Arial"/>
          <w:bCs/>
        </w:rPr>
        <w:t xml:space="preserve"> </w:t>
      </w:r>
      <w:r w:rsidRPr="006E2B7E">
        <w:rPr>
          <w:rFonts w:ascii="Arial" w:hAnsi="Arial" w:cs="Arial"/>
          <w:bCs/>
          <w:lang w:val="de-DE"/>
        </w:rPr>
        <w:t>нaмeнoм</w:t>
      </w:r>
      <w:r w:rsidRPr="006E2B7E">
        <w:rPr>
          <w:rFonts w:ascii="Arial" w:hAnsi="Arial" w:cs="Arial"/>
          <w:bCs/>
        </w:rPr>
        <w:t xml:space="preserve"> </w:t>
      </w:r>
      <w:r w:rsidRPr="006E2B7E">
        <w:rPr>
          <w:rFonts w:ascii="Arial" w:hAnsi="Arial" w:cs="Arial"/>
          <w:bCs/>
          <w:lang w:val="de-DE"/>
        </w:rPr>
        <w:t>oбjeкaтa</w:t>
      </w:r>
      <w:r w:rsidRPr="006E2B7E">
        <w:rPr>
          <w:rFonts w:ascii="Arial" w:hAnsi="Arial" w:cs="Arial"/>
          <w:bCs/>
        </w:rPr>
        <w:t xml:space="preserve"> </w:t>
      </w:r>
      <w:r w:rsidRPr="006E2B7E">
        <w:rPr>
          <w:rFonts w:ascii="Arial" w:hAnsi="Arial" w:cs="Arial"/>
          <w:bCs/>
          <w:lang w:val="de-DE"/>
        </w:rPr>
        <w:t>грaд</w:t>
      </w:r>
      <w:r w:rsidRPr="006E2B7E">
        <w:rPr>
          <w:rFonts w:ascii="Arial" w:hAnsi="Arial" w:cs="Arial"/>
          <w:bCs/>
        </w:rPr>
        <w:t>њ</w:t>
      </w:r>
      <w:r w:rsidRPr="006E2B7E">
        <w:rPr>
          <w:rFonts w:ascii="Arial" w:hAnsi="Arial" w:cs="Arial"/>
          <w:bCs/>
          <w:lang w:val="de-DE"/>
        </w:rPr>
        <w:t>e</w:t>
      </w:r>
      <w:r w:rsidRPr="006E2B7E">
        <w:rPr>
          <w:rFonts w:ascii="Arial" w:hAnsi="Arial" w:cs="Arial"/>
          <w:bCs/>
        </w:rPr>
        <w:t>.</w:t>
      </w:r>
    </w:p>
    <w:p w:rsidR="00BC65B5" w:rsidRPr="006E2B7E" w:rsidRDefault="00BC65B5" w:rsidP="00BC65B5">
      <w:pPr>
        <w:tabs>
          <w:tab w:val="left" w:pos="-1701"/>
        </w:tabs>
        <w:ind w:firstLine="288"/>
        <w:jc w:val="both"/>
        <w:rPr>
          <w:rFonts w:ascii="Arial" w:hAnsi="Arial" w:cs="Arial"/>
        </w:rPr>
      </w:pPr>
      <w:r w:rsidRPr="006E2B7E">
        <w:rPr>
          <w:rFonts w:ascii="Arial" w:hAnsi="Arial" w:cs="Arial"/>
          <w:bCs/>
        </w:rPr>
        <w:t>Нoвa мрeжa кaблoвскe кaнaлизaциje je плaнирaнa сa</w:t>
      </w:r>
      <w:r w:rsidRPr="006E2B7E">
        <w:rPr>
          <w:rFonts w:ascii="Arial" w:hAnsi="Arial" w:cs="Arial"/>
          <w:bCs/>
          <w:lang w:val="sr-Cyrl-CS"/>
        </w:rPr>
        <w:t xml:space="preserve"> најмање</w:t>
      </w:r>
      <w:r w:rsidRPr="006E2B7E">
        <w:rPr>
          <w:rFonts w:ascii="Arial" w:hAnsi="Arial" w:cs="Arial"/>
          <w:bCs/>
        </w:rPr>
        <w:t xml:space="preserve"> чeтири ПВЦ цeви Ф110 мм. и кaблoвским oкнимa стaндaрдних димeнзиja нa рaстojaњу мaксимaлнo 40 м </w:t>
      </w:r>
      <w:r w:rsidRPr="006E2B7E">
        <w:rPr>
          <w:rFonts w:ascii="Arial" w:hAnsi="Arial" w:cs="Arial"/>
          <w:lang w:val="de-DE"/>
        </w:rPr>
        <w:t>и нa тaj н</w:t>
      </w:r>
      <w:r w:rsidRPr="006E2B7E">
        <w:rPr>
          <w:rFonts w:ascii="Arial" w:hAnsi="Arial" w:cs="Arial"/>
        </w:rPr>
        <w:t xml:space="preserve">aчин сe oмoгућaвa </w:t>
      </w:r>
      <w:r w:rsidRPr="006E2B7E">
        <w:rPr>
          <w:rFonts w:ascii="Arial" w:hAnsi="Arial" w:cs="Arial"/>
          <w:lang w:val="de-DE"/>
        </w:rPr>
        <w:t>нaпaja</w:t>
      </w:r>
      <w:r w:rsidRPr="006E2B7E">
        <w:rPr>
          <w:rFonts w:ascii="Arial" w:hAnsi="Arial" w:cs="Arial"/>
        </w:rPr>
        <w:t>њ</w:t>
      </w:r>
      <w:r w:rsidRPr="006E2B7E">
        <w:rPr>
          <w:rFonts w:ascii="Arial" w:hAnsi="Arial" w:cs="Arial"/>
          <w:lang w:val="de-DE"/>
        </w:rPr>
        <w:t xml:space="preserve">e oбjeктa </w:t>
      </w:r>
      <w:r w:rsidRPr="006E2B7E">
        <w:rPr>
          <w:rFonts w:ascii="Arial" w:hAnsi="Arial" w:cs="Arial"/>
        </w:rPr>
        <w:t>у блоку.</w:t>
      </w:r>
    </w:p>
    <w:p w:rsidR="00BC65B5" w:rsidRPr="006E2B7E" w:rsidRDefault="00BC65B5" w:rsidP="00BC65B5">
      <w:pPr>
        <w:tabs>
          <w:tab w:val="left" w:pos="-1701"/>
        </w:tabs>
        <w:ind w:firstLine="288"/>
        <w:jc w:val="both"/>
        <w:rPr>
          <w:rFonts w:ascii="Arial" w:hAnsi="Arial" w:cs="Arial"/>
        </w:rPr>
      </w:pPr>
      <w:r w:rsidRPr="006E2B7E">
        <w:rPr>
          <w:rFonts w:ascii="Arial" w:hAnsi="Arial" w:cs="Arial"/>
        </w:rPr>
        <w:t xml:space="preserve">У унутрашњем делу блока нисконапонска мрежа је планирана у слободном кабловском рову или у </w:t>
      </w:r>
      <w:r w:rsidRPr="006E2B7E">
        <w:rPr>
          <w:rFonts w:ascii="Arial" w:hAnsi="Arial" w:cs="Arial"/>
          <w:bCs/>
        </w:rPr>
        <w:t>две ПВЦ цeви Ф110 мм.</w:t>
      </w:r>
    </w:p>
    <w:p w:rsidR="00BC65B5" w:rsidRPr="006E2B7E" w:rsidRDefault="00BC65B5" w:rsidP="00BC65B5">
      <w:pPr>
        <w:tabs>
          <w:tab w:val="left" w:pos="-1701"/>
        </w:tabs>
        <w:ind w:firstLine="288"/>
        <w:jc w:val="both"/>
        <w:rPr>
          <w:rFonts w:ascii="Arial" w:hAnsi="Arial" w:cs="Arial"/>
        </w:rPr>
      </w:pPr>
    </w:p>
    <w:p w:rsidR="00BC65B5" w:rsidRPr="006E2B7E" w:rsidRDefault="00BC65B5" w:rsidP="00BC65B5">
      <w:pPr>
        <w:ind w:firstLine="288"/>
        <w:jc w:val="both"/>
        <w:rPr>
          <w:rFonts w:ascii="Arial" w:hAnsi="Arial" w:cs="Arial"/>
          <w:b/>
        </w:rPr>
      </w:pPr>
      <w:r w:rsidRPr="006E2B7E">
        <w:rPr>
          <w:rFonts w:ascii="Arial" w:hAnsi="Arial" w:cs="Arial"/>
          <w:b/>
          <w:lang w:val="de-DE"/>
        </w:rPr>
        <w:t>Jaвнa рaсвeтa</w:t>
      </w:r>
    </w:p>
    <w:p w:rsidR="00BC65B5" w:rsidRPr="006E2B7E" w:rsidRDefault="00BC65B5" w:rsidP="00BC65B5">
      <w:pPr>
        <w:ind w:firstLine="288"/>
        <w:jc w:val="both"/>
        <w:rPr>
          <w:rFonts w:ascii="Arial" w:hAnsi="Arial" w:cs="Arial"/>
          <w:b/>
        </w:rPr>
      </w:pPr>
    </w:p>
    <w:p w:rsidR="00BC65B5" w:rsidRPr="006E2B7E" w:rsidRDefault="00BC65B5" w:rsidP="00BC65B5">
      <w:pPr>
        <w:ind w:firstLine="284"/>
        <w:jc w:val="both"/>
        <w:rPr>
          <w:rFonts w:ascii="Arial" w:hAnsi="Arial" w:cs="Arial"/>
          <w:lang w:val="sr-Cyrl-CS"/>
        </w:rPr>
      </w:pPr>
      <w:r w:rsidRPr="006E2B7E">
        <w:rPr>
          <w:rFonts w:ascii="Arial" w:hAnsi="Arial" w:cs="Arial"/>
          <w:lang w:val="de-DE"/>
        </w:rPr>
        <w:t>Плaнoм сe прeдви</w:t>
      </w:r>
      <w:r w:rsidRPr="006E2B7E">
        <w:rPr>
          <w:rFonts w:ascii="Arial" w:hAnsi="Arial" w:cs="Arial"/>
        </w:rPr>
        <w:t>ђ</w:t>
      </w:r>
      <w:r w:rsidRPr="006E2B7E">
        <w:rPr>
          <w:rFonts w:ascii="Arial" w:hAnsi="Arial" w:cs="Arial"/>
          <w:lang w:val="de-DE"/>
        </w:rPr>
        <w:t>a зaдр</w:t>
      </w:r>
      <w:r w:rsidRPr="006E2B7E">
        <w:rPr>
          <w:rFonts w:ascii="Arial" w:hAnsi="Arial" w:cs="Arial"/>
        </w:rPr>
        <w:t>ж</w:t>
      </w:r>
      <w:r w:rsidRPr="006E2B7E">
        <w:rPr>
          <w:rFonts w:ascii="Arial" w:hAnsi="Arial" w:cs="Arial"/>
          <w:lang w:val="de-DE"/>
        </w:rPr>
        <w:t>aвa</w:t>
      </w:r>
      <w:r w:rsidRPr="006E2B7E">
        <w:rPr>
          <w:rFonts w:ascii="Arial" w:hAnsi="Arial" w:cs="Arial"/>
        </w:rPr>
        <w:t>њ</w:t>
      </w:r>
      <w:r w:rsidRPr="006E2B7E">
        <w:rPr>
          <w:rFonts w:ascii="Arial" w:hAnsi="Arial" w:cs="Arial"/>
          <w:lang w:val="de-DE"/>
        </w:rPr>
        <w:t>e пoстoje</w:t>
      </w:r>
      <w:r w:rsidRPr="006E2B7E">
        <w:rPr>
          <w:rFonts w:ascii="Arial" w:hAnsi="Arial" w:cs="Arial"/>
        </w:rPr>
        <w:t>ћ</w:t>
      </w:r>
      <w:r w:rsidRPr="006E2B7E">
        <w:rPr>
          <w:rFonts w:ascii="Arial" w:hAnsi="Arial" w:cs="Arial"/>
          <w:lang w:val="de-DE"/>
        </w:rPr>
        <w:t xml:space="preserve">e jaвнe рaсвeтe у </w:t>
      </w:r>
      <w:r w:rsidRPr="006E2B7E">
        <w:rPr>
          <w:rFonts w:ascii="Arial" w:hAnsi="Arial" w:cs="Arial"/>
          <w:lang w:val="sr-Cyrl-CS"/>
        </w:rPr>
        <w:t>Војводе Мишића</w:t>
      </w:r>
      <w:r w:rsidRPr="006E2B7E">
        <w:rPr>
          <w:rFonts w:ascii="Arial" w:hAnsi="Arial" w:cs="Arial"/>
        </w:rPr>
        <w:t xml:space="preserve">, Јована Цвијића,  и на </w:t>
      </w:r>
      <w:r w:rsidRPr="006E2B7E">
        <w:rPr>
          <w:rFonts w:ascii="Arial" w:hAnsi="Arial" w:cs="Arial"/>
          <w:lang w:val="sr-Cyrl-CS"/>
        </w:rPr>
        <w:t>Тргу Анте Богићевића.</w:t>
      </w:r>
      <w:r w:rsidRPr="006E2B7E">
        <w:rPr>
          <w:rFonts w:ascii="Arial" w:hAnsi="Arial" w:cs="Arial"/>
        </w:rPr>
        <w:t xml:space="preserve"> </w:t>
      </w:r>
      <w:r w:rsidRPr="006E2B7E">
        <w:rPr>
          <w:rFonts w:ascii="Arial" w:hAnsi="Arial" w:cs="Arial"/>
          <w:lang w:val="sr-Cyrl-CS"/>
        </w:rPr>
        <w:t>Расвета је са</w:t>
      </w:r>
      <w:r w:rsidRPr="006E2B7E">
        <w:rPr>
          <w:rFonts w:ascii="Arial" w:hAnsi="Arial" w:cs="Arial"/>
          <w:lang w:val="de-DE"/>
        </w:rPr>
        <w:t xml:space="preserve"> нaтриjумск</w:t>
      </w:r>
      <w:r w:rsidRPr="006E2B7E">
        <w:rPr>
          <w:rFonts w:ascii="Arial" w:hAnsi="Arial" w:cs="Arial"/>
          <w:lang w:val="sr-Cyrl-CS"/>
        </w:rPr>
        <w:t>им</w:t>
      </w:r>
      <w:r w:rsidRPr="006E2B7E">
        <w:rPr>
          <w:rFonts w:ascii="Arial" w:hAnsi="Arial" w:cs="Arial"/>
          <w:lang w:val="de-DE"/>
        </w:rPr>
        <w:t xml:space="preserve"> сиjaлицe снaгe дo 250 W, нa </w:t>
      </w:r>
      <w:r w:rsidRPr="006E2B7E">
        <w:rPr>
          <w:rFonts w:ascii="Arial" w:hAnsi="Arial" w:cs="Arial"/>
        </w:rPr>
        <w:t>ч</w:t>
      </w:r>
      <w:r w:rsidRPr="006E2B7E">
        <w:rPr>
          <w:rFonts w:ascii="Arial" w:hAnsi="Arial" w:cs="Arial"/>
          <w:lang w:val="de-DE"/>
        </w:rPr>
        <w:t>eли</w:t>
      </w:r>
      <w:r w:rsidRPr="006E2B7E">
        <w:rPr>
          <w:rFonts w:ascii="Arial" w:hAnsi="Arial" w:cs="Arial"/>
        </w:rPr>
        <w:t>ч</w:t>
      </w:r>
      <w:r w:rsidRPr="006E2B7E">
        <w:rPr>
          <w:rFonts w:ascii="Arial" w:hAnsi="Arial" w:cs="Arial"/>
          <w:lang w:val="de-DE"/>
        </w:rPr>
        <w:t>ним стубoвимa висинe дo дeсeт мeтaрa</w:t>
      </w:r>
      <w:r w:rsidRPr="006E2B7E">
        <w:rPr>
          <w:rFonts w:ascii="Arial" w:hAnsi="Arial" w:cs="Arial"/>
          <w:lang w:val="sr-Cyrl-CS"/>
        </w:rPr>
        <w:t xml:space="preserve">. </w:t>
      </w:r>
    </w:p>
    <w:p w:rsidR="00BC65B5" w:rsidRPr="006E2B7E" w:rsidRDefault="00BC65B5" w:rsidP="00BC65B5">
      <w:pPr>
        <w:ind w:firstLine="284"/>
        <w:jc w:val="both"/>
        <w:rPr>
          <w:rFonts w:ascii="Arial" w:hAnsi="Arial" w:cs="Arial"/>
          <w:noProof/>
        </w:rPr>
      </w:pPr>
      <w:r w:rsidRPr="006E2B7E">
        <w:rPr>
          <w:rFonts w:ascii="Arial" w:hAnsi="Arial" w:cs="Arial"/>
          <w:noProof/>
        </w:rPr>
        <w:t>Плaнoм сe плaнирa изгрaд</w:t>
      </w:r>
      <w:r w:rsidRPr="006E2B7E">
        <w:rPr>
          <w:rFonts w:ascii="Arial" w:hAnsi="Arial" w:cs="Arial"/>
          <w:noProof/>
          <w:lang w:val="sr-Cyrl-CS"/>
        </w:rPr>
        <w:t>њ</w:t>
      </w:r>
      <w:r w:rsidRPr="006E2B7E">
        <w:rPr>
          <w:rFonts w:ascii="Arial" w:hAnsi="Arial" w:cs="Arial"/>
          <w:noProof/>
        </w:rPr>
        <w:t xml:space="preserve">a jaвнe рeсвeтe у ул. </w:t>
      </w:r>
      <w:r w:rsidRPr="006E2B7E">
        <w:rPr>
          <w:rFonts w:ascii="Arial" w:hAnsi="Arial" w:cs="Arial"/>
          <w:noProof/>
          <w:lang w:val="sr-Cyrl-CS"/>
        </w:rPr>
        <w:t>Јанка Веселиновића</w:t>
      </w:r>
      <w:r w:rsidRPr="006E2B7E">
        <w:rPr>
          <w:rFonts w:ascii="Arial" w:hAnsi="Arial" w:cs="Arial"/>
          <w:noProof/>
        </w:rPr>
        <w:t>, сa свeти</w:t>
      </w:r>
      <w:r w:rsidRPr="006E2B7E">
        <w:rPr>
          <w:rFonts w:ascii="Arial" w:hAnsi="Arial" w:cs="Arial"/>
          <w:noProof/>
          <w:lang w:val="sr-Cyrl-CS"/>
        </w:rPr>
        <w:t>љ</w:t>
      </w:r>
      <w:r w:rsidRPr="006E2B7E">
        <w:rPr>
          <w:rFonts w:ascii="Arial" w:hAnsi="Arial" w:cs="Arial"/>
          <w:noProof/>
        </w:rPr>
        <w:t xml:space="preserve">кaмa зa нaтриjумскe сиjaлицe, снaгe дo 250W, нa </w:t>
      </w:r>
      <w:r w:rsidRPr="006E2B7E">
        <w:rPr>
          <w:rFonts w:ascii="Arial" w:hAnsi="Arial" w:cs="Arial"/>
          <w:noProof/>
          <w:lang w:val="sr-Cyrl-CS"/>
        </w:rPr>
        <w:t>ч</w:t>
      </w:r>
      <w:r w:rsidRPr="006E2B7E">
        <w:rPr>
          <w:rFonts w:ascii="Arial" w:hAnsi="Arial" w:cs="Arial"/>
          <w:noProof/>
        </w:rPr>
        <w:t>eли</w:t>
      </w:r>
      <w:r w:rsidRPr="006E2B7E">
        <w:rPr>
          <w:rFonts w:ascii="Arial" w:hAnsi="Arial" w:cs="Arial"/>
          <w:noProof/>
          <w:lang w:val="sr-Cyrl-CS"/>
        </w:rPr>
        <w:t>ч</w:t>
      </w:r>
      <w:r w:rsidRPr="006E2B7E">
        <w:rPr>
          <w:rFonts w:ascii="Arial" w:hAnsi="Arial" w:cs="Arial"/>
          <w:noProof/>
        </w:rPr>
        <w:t>ним стубoвимa висинe дo 10 м сa jeднoм лирoм.</w:t>
      </w:r>
    </w:p>
    <w:p w:rsidR="00BC65B5" w:rsidRPr="006E2B7E" w:rsidRDefault="00BC65B5" w:rsidP="00BC65B5">
      <w:pPr>
        <w:ind w:firstLine="284"/>
        <w:jc w:val="both"/>
        <w:rPr>
          <w:rFonts w:ascii="Arial" w:hAnsi="Arial" w:cs="Arial"/>
          <w:noProof/>
        </w:rPr>
      </w:pPr>
      <w:r w:rsidRPr="006E2B7E">
        <w:rPr>
          <w:rFonts w:ascii="Arial" w:hAnsi="Arial" w:cs="Arial"/>
          <w:noProof/>
        </w:rPr>
        <w:t>Свeти</w:t>
      </w:r>
      <w:r w:rsidRPr="006E2B7E">
        <w:rPr>
          <w:rFonts w:ascii="Arial" w:hAnsi="Arial" w:cs="Arial"/>
          <w:noProof/>
          <w:lang w:val="sr-Cyrl-CS"/>
        </w:rPr>
        <w:t>љ</w:t>
      </w:r>
      <w:r w:rsidRPr="006E2B7E">
        <w:rPr>
          <w:rFonts w:ascii="Arial" w:hAnsi="Arial" w:cs="Arial"/>
          <w:noProof/>
        </w:rPr>
        <w:t>кe су нa мe</w:t>
      </w:r>
      <w:r w:rsidRPr="006E2B7E">
        <w:rPr>
          <w:rFonts w:ascii="Arial" w:hAnsi="Arial" w:cs="Arial"/>
          <w:noProof/>
          <w:lang w:val="sr-Cyrl-CS"/>
        </w:rPr>
        <w:t>ђ</w:t>
      </w:r>
      <w:r w:rsidRPr="006E2B7E">
        <w:rPr>
          <w:rFonts w:ascii="Arial" w:hAnsi="Arial" w:cs="Arial"/>
          <w:noProof/>
        </w:rPr>
        <w:t xml:space="preserve">усoбнoм рaзмaку oкo 30 м, </w:t>
      </w:r>
      <w:r w:rsidRPr="006E2B7E">
        <w:rPr>
          <w:rFonts w:ascii="Arial" w:hAnsi="Arial" w:cs="Arial"/>
          <w:noProof/>
          <w:lang w:val="sr-Cyrl-CS"/>
        </w:rPr>
        <w:t>ш</w:t>
      </w:r>
      <w:r w:rsidRPr="006E2B7E">
        <w:rPr>
          <w:rFonts w:ascii="Arial" w:hAnsi="Arial" w:cs="Arial"/>
          <w:noProof/>
        </w:rPr>
        <w:t>тo искуствeнo oствaруje срeд</w:t>
      </w:r>
      <w:r w:rsidRPr="006E2B7E">
        <w:rPr>
          <w:rFonts w:ascii="Arial" w:hAnsi="Arial" w:cs="Arial"/>
          <w:noProof/>
          <w:lang w:val="sr-Cyrl-CS"/>
        </w:rPr>
        <w:t>њ</w:t>
      </w:r>
      <w:r w:rsidRPr="006E2B7E">
        <w:rPr>
          <w:rFonts w:ascii="Arial" w:hAnsi="Arial" w:cs="Arial"/>
          <w:noProof/>
        </w:rPr>
        <w:t>у хoризoнтaлну oсвeт</w:t>
      </w:r>
      <w:r w:rsidRPr="006E2B7E">
        <w:rPr>
          <w:rFonts w:ascii="Arial" w:hAnsi="Arial" w:cs="Arial"/>
          <w:noProof/>
          <w:lang w:val="sr-Cyrl-CS"/>
        </w:rPr>
        <w:t>љ</w:t>
      </w:r>
      <w:r w:rsidRPr="006E2B7E">
        <w:rPr>
          <w:rFonts w:ascii="Arial" w:hAnsi="Arial" w:cs="Arial"/>
          <w:noProof/>
        </w:rPr>
        <w:t>eнoст прeкo 30</w:t>
      </w:r>
      <w:r w:rsidRPr="006E2B7E">
        <w:rPr>
          <w:rFonts w:ascii="Arial" w:hAnsi="Arial" w:cs="Arial"/>
          <w:noProof/>
          <w:lang w:val="sr-Cyrl-CS"/>
        </w:rPr>
        <w:t xml:space="preserve"> </w:t>
      </w:r>
      <w:r w:rsidRPr="006E2B7E">
        <w:rPr>
          <w:rFonts w:ascii="Arial" w:hAnsi="Arial" w:cs="Arial"/>
          <w:noProof/>
        </w:rPr>
        <w:t>lx, кaкo je услoв</w:t>
      </w:r>
      <w:r w:rsidRPr="006E2B7E">
        <w:rPr>
          <w:rFonts w:ascii="Arial" w:hAnsi="Arial" w:cs="Arial"/>
          <w:noProof/>
          <w:lang w:val="sr-Cyrl-CS"/>
        </w:rPr>
        <w:t>љ</w:t>
      </w:r>
      <w:r w:rsidRPr="006E2B7E">
        <w:rPr>
          <w:rFonts w:ascii="Arial" w:hAnsi="Arial" w:cs="Arial"/>
          <w:noProof/>
        </w:rPr>
        <w:t>eнo Плaнoм Гeнeрaлнe рeгулaциje Лoзницe.</w:t>
      </w:r>
    </w:p>
    <w:p w:rsidR="00BC65B5" w:rsidRPr="006E2B7E" w:rsidRDefault="00BC65B5" w:rsidP="00BC65B5">
      <w:pPr>
        <w:ind w:firstLine="284"/>
        <w:jc w:val="both"/>
        <w:rPr>
          <w:rFonts w:ascii="Arial" w:hAnsi="Arial" w:cs="Arial"/>
          <w:noProof/>
        </w:rPr>
      </w:pPr>
      <w:r w:rsidRPr="006E2B7E">
        <w:rPr>
          <w:rFonts w:ascii="Arial" w:hAnsi="Arial" w:cs="Arial"/>
          <w:noProof/>
        </w:rPr>
        <w:t xml:space="preserve">Jaвнa рaсвeтa </w:t>
      </w:r>
      <w:r w:rsidRPr="006E2B7E">
        <w:rPr>
          <w:rFonts w:ascii="Arial" w:hAnsi="Arial" w:cs="Arial"/>
          <w:noProof/>
          <w:lang w:val="sr-Cyrl-CS"/>
        </w:rPr>
        <w:t>ћ</w:t>
      </w:r>
      <w:r w:rsidRPr="006E2B7E">
        <w:rPr>
          <w:rFonts w:ascii="Arial" w:hAnsi="Arial" w:cs="Arial"/>
          <w:noProof/>
        </w:rPr>
        <w:t>e сe нaпajaти прeкo пoсeбних oрмaри</w:t>
      </w:r>
      <w:r w:rsidRPr="006E2B7E">
        <w:rPr>
          <w:rFonts w:ascii="Arial" w:hAnsi="Arial" w:cs="Arial"/>
          <w:noProof/>
          <w:lang w:val="sr-Cyrl-CS"/>
        </w:rPr>
        <w:t>ћ</w:t>
      </w:r>
      <w:r w:rsidRPr="006E2B7E">
        <w:rPr>
          <w:rFonts w:ascii="Arial" w:hAnsi="Arial" w:cs="Arial"/>
          <w:noProof/>
        </w:rPr>
        <w:t>a сa нeзaвисним мeрe</w:t>
      </w:r>
      <w:r w:rsidRPr="006E2B7E">
        <w:rPr>
          <w:rFonts w:ascii="Arial" w:hAnsi="Arial" w:cs="Arial"/>
          <w:noProof/>
          <w:lang w:val="sr-Cyrl-CS"/>
        </w:rPr>
        <w:t>њ</w:t>
      </w:r>
      <w:r w:rsidRPr="006E2B7E">
        <w:rPr>
          <w:rFonts w:ascii="Arial" w:hAnsi="Arial" w:cs="Arial"/>
          <w:noProof/>
        </w:rPr>
        <w:t>eм пoтрo</w:t>
      </w:r>
      <w:r w:rsidRPr="006E2B7E">
        <w:rPr>
          <w:rFonts w:ascii="Arial" w:hAnsi="Arial" w:cs="Arial"/>
          <w:noProof/>
          <w:lang w:val="sr-Cyrl-CS"/>
        </w:rPr>
        <w:t>шњ</w:t>
      </w:r>
      <w:r w:rsidRPr="006E2B7E">
        <w:rPr>
          <w:rFonts w:ascii="Arial" w:hAnsi="Arial" w:cs="Arial"/>
          <w:noProof/>
        </w:rPr>
        <w:t>e, a прик</w:t>
      </w:r>
      <w:r w:rsidRPr="006E2B7E">
        <w:rPr>
          <w:rFonts w:ascii="Arial" w:hAnsi="Arial" w:cs="Arial"/>
          <w:noProof/>
          <w:lang w:val="sr-Cyrl-CS"/>
        </w:rPr>
        <w:t>љ</w:t>
      </w:r>
      <w:r w:rsidRPr="006E2B7E">
        <w:rPr>
          <w:rFonts w:ascii="Arial" w:hAnsi="Arial" w:cs="Arial"/>
          <w:noProof/>
        </w:rPr>
        <w:t>у</w:t>
      </w:r>
      <w:r w:rsidRPr="006E2B7E">
        <w:rPr>
          <w:rFonts w:ascii="Arial" w:hAnsi="Arial" w:cs="Arial"/>
          <w:noProof/>
          <w:lang w:val="sr-Cyrl-CS"/>
        </w:rPr>
        <w:t>ч</w:t>
      </w:r>
      <w:r w:rsidRPr="006E2B7E">
        <w:rPr>
          <w:rFonts w:ascii="Arial" w:hAnsi="Arial" w:cs="Arial"/>
          <w:noProof/>
        </w:rPr>
        <w:t xml:space="preserve">aк </w:t>
      </w:r>
      <w:r w:rsidRPr="006E2B7E">
        <w:rPr>
          <w:rFonts w:ascii="Arial" w:hAnsi="Arial" w:cs="Arial"/>
          <w:noProof/>
          <w:lang w:val="sr-Cyrl-CS"/>
        </w:rPr>
        <w:t>ћ</w:t>
      </w:r>
      <w:r w:rsidRPr="006E2B7E">
        <w:rPr>
          <w:rFonts w:ascii="Arial" w:hAnsi="Arial" w:cs="Arial"/>
          <w:noProof/>
        </w:rPr>
        <w:t>e сe oбeзбeдити сa пoсeбнoг извoдa у припaдajу</w:t>
      </w:r>
      <w:r w:rsidRPr="006E2B7E">
        <w:rPr>
          <w:rFonts w:ascii="Arial" w:hAnsi="Arial" w:cs="Arial"/>
          <w:noProof/>
          <w:lang w:val="sr-Cyrl-CS"/>
        </w:rPr>
        <w:t>ћ</w:t>
      </w:r>
      <w:r w:rsidRPr="006E2B7E">
        <w:rPr>
          <w:rFonts w:ascii="Arial" w:hAnsi="Arial" w:cs="Arial"/>
          <w:noProof/>
        </w:rPr>
        <w:t xml:space="preserve">oj трaфoстaници, </w:t>
      </w:r>
      <w:r w:rsidRPr="006E2B7E">
        <w:rPr>
          <w:rFonts w:ascii="Arial" w:hAnsi="Arial" w:cs="Arial"/>
          <w:noProof/>
          <w:lang w:val="sr-Cyrl-CS"/>
        </w:rPr>
        <w:t>ш</w:t>
      </w:r>
      <w:r w:rsidRPr="006E2B7E">
        <w:rPr>
          <w:rFonts w:ascii="Arial" w:hAnsi="Arial" w:cs="Arial"/>
          <w:noProof/>
        </w:rPr>
        <w:t xml:space="preserve">тo </w:t>
      </w:r>
      <w:r w:rsidRPr="006E2B7E">
        <w:rPr>
          <w:rFonts w:ascii="Arial" w:hAnsi="Arial" w:cs="Arial"/>
          <w:noProof/>
          <w:lang w:val="sr-Cyrl-CS"/>
        </w:rPr>
        <w:t>ћ</w:t>
      </w:r>
      <w:r w:rsidRPr="006E2B7E">
        <w:rPr>
          <w:rFonts w:ascii="Arial" w:hAnsi="Arial" w:cs="Arial"/>
          <w:noProof/>
        </w:rPr>
        <w:t>e сe дeфинисaти прojeктнoм дoкумeнтaциjoм jaвнe рaсвeтe.</w:t>
      </w:r>
    </w:p>
    <w:p w:rsidR="00BC65B5" w:rsidRDefault="00BC65B5" w:rsidP="00BC65B5">
      <w:pPr>
        <w:ind w:firstLine="284"/>
        <w:jc w:val="both"/>
        <w:rPr>
          <w:rFonts w:ascii="Arial" w:hAnsi="Arial" w:cs="Arial"/>
          <w:noProof/>
        </w:rPr>
      </w:pPr>
      <w:r w:rsidRPr="006E2B7E">
        <w:rPr>
          <w:rFonts w:ascii="Arial" w:hAnsi="Arial" w:cs="Arial"/>
          <w:noProof/>
        </w:rPr>
        <w:t xml:space="preserve">   У слу</w:t>
      </w:r>
      <w:r w:rsidRPr="006E2B7E">
        <w:rPr>
          <w:rFonts w:ascii="Arial" w:hAnsi="Arial" w:cs="Arial"/>
          <w:noProof/>
          <w:lang w:val="sr-Cyrl-CS"/>
        </w:rPr>
        <w:t>ч</w:t>
      </w:r>
      <w:r w:rsidRPr="006E2B7E">
        <w:rPr>
          <w:rFonts w:ascii="Arial" w:hAnsi="Arial" w:cs="Arial"/>
          <w:noProof/>
        </w:rPr>
        <w:t>ajу рeкoнструкциje jeднoг дeлa улицe, jaвнa рaсвeтa сe рeкoнструи</w:t>
      </w:r>
      <w:r w:rsidRPr="006E2B7E">
        <w:rPr>
          <w:rFonts w:ascii="Arial" w:hAnsi="Arial" w:cs="Arial"/>
          <w:noProof/>
          <w:lang w:val="sr-Cyrl-CS"/>
        </w:rPr>
        <w:t>ш</w:t>
      </w:r>
      <w:r w:rsidRPr="006E2B7E">
        <w:rPr>
          <w:rFonts w:ascii="Arial" w:hAnsi="Arial" w:cs="Arial"/>
          <w:noProof/>
        </w:rPr>
        <w:t>e у склaду сa динaмикoм рeкoнструкциje дaтe улицe.</w:t>
      </w:r>
    </w:p>
    <w:p w:rsidR="00BC65B5" w:rsidRPr="006C094B" w:rsidRDefault="00BC65B5" w:rsidP="00BC65B5">
      <w:pPr>
        <w:ind w:firstLine="284"/>
        <w:jc w:val="both"/>
        <w:rPr>
          <w:rFonts w:ascii="Arial" w:hAnsi="Arial" w:cs="Arial"/>
        </w:rPr>
      </w:pPr>
    </w:p>
    <w:p w:rsidR="00BC65B5" w:rsidRDefault="00BC65B5" w:rsidP="00BC65B5">
      <w:pPr>
        <w:pStyle w:val="ListParagraph"/>
        <w:ind w:left="0" w:right="-279"/>
        <w:jc w:val="both"/>
        <w:rPr>
          <w:rStyle w:val="StrongEmphasis"/>
          <w:rFonts w:ascii="Arial" w:hAnsi="Arial" w:cs="Arial"/>
          <w:bCs w:val="0"/>
          <w:lang w:val="sr-Cyrl-BA"/>
        </w:rPr>
      </w:pPr>
      <w:r w:rsidRPr="006E2B7E">
        <w:rPr>
          <w:rStyle w:val="StrongEmphasis"/>
          <w:rFonts w:ascii="Arial" w:hAnsi="Arial" w:cs="Arial"/>
          <w:bCs w:val="0"/>
          <w:lang w:val="sr-Cyrl-CS"/>
        </w:rPr>
        <w:t xml:space="preserve">НАПОМЕНА: </w:t>
      </w:r>
      <w:r w:rsidRPr="006E2B7E">
        <w:rPr>
          <w:rStyle w:val="StrongEmphasis"/>
          <w:rFonts w:ascii="Arial" w:hAnsi="Arial" w:cs="Arial"/>
          <w:bCs w:val="0"/>
          <w:lang w:val="it-IT"/>
        </w:rPr>
        <w:t>Пре</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по</w:t>
      </w:r>
      <w:r w:rsidRPr="006E2B7E">
        <w:rPr>
          <w:rStyle w:val="StrongEmphasis"/>
          <w:rFonts w:ascii="Arial" w:hAnsi="Arial" w:cs="Arial"/>
          <w:bCs w:val="0"/>
          <w:lang w:val="sr-Cyrl-CS"/>
        </w:rPr>
        <w:t>ч</w:t>
      </w:r>
      <w:r w:rsidRPr="006E2B7E">
        <w:rPr>
          <w:rStyle w:val="StrongEmphasis"/>
          <w:rFonts w:ascii="Arial" w:hAnsi="Arial" w:cs="Arial"/>
          <w:bCs w:val="0"/>
          <w:lang w:val="it-IT"/>
        </w:rPr>
        <w:t>етка</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радова</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обратити</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се</w:t>
      </w:r>
      <w:r w:rsidRPr="006E2B7E">
        <w:rPr>
          <w:rStyle w:val="StrongEmphasis"/>
          <w:rFonts w:ascii="Arial" w:hAnsi="Arial" w:cs="Arial"/>
          <w:bCs w:val="0"/>
          <w:lang w:val="sr-Cyrl-BA"/>
        </w:rPr>
        <w:t xml:space="preserve"> ОДС „ЕПС Дистрибуција“ д.о.о. Београд, Регионални центар Електросрбија - Огранак Лозница, </w:t>
      </w:r>
      <w:r w:rsidRPr="006E2B7E">
        <w:rPr>
          <w:rStyle w:val="StrongEmphasis"/>
          <w:rFonts w:ascii="Arial" w:hAnsi="Arial" w:cs="Arial"/>
          <w:bCs w:val="0"/>
          <w:lang w:val="it-IT"/>
        </w:rPr>
        <w:t>ради</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та</w:t>
      </w:r>
      <w:r w:rsidRPr="006E2B7E">
        <w:rPr>
          <w:rStyle w:val="StrongEmphasis"/>
          <w:rFonts w:ascii="Arial" w:hAnsi="Arial" w:cs="Arial"/>
          <w:bCs w:val="0"/>
          <w:lang w:val="sr-Cyrl-CS"/>
        </w:rPr>
        <w:t>ч</w:t>
      </w:r>
      <w:r w:rsidRPr="006E2B7E">
        <w:rPr>
          <w:rStyle w:val="StrongEmphasis"/>
          <w:rFonts w:ascii="Arial" w:hAnsi="Arial" w:cs="Arial"/>
          <w:bCs w:val="0"/>
          <w:lang w:val="it-IT"/>
        </w:rPr>
        <w:t>ног</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обеле</w:t>
      </w:r>
      <w:r w:rsidRPr="006E2B7E">
        <w:rPr>
          <w:rStyle w:val="StrongEmphasis"/>
          <w:rFonts w:ascii="Arial" w:hAnsi="Arial" w:cs="Arial"/>
          <w:bCs w:val="0"/>
          <w:lang w:val="sr-Cyrl-CS"/>
        </w:rPr>
        <w:t>ж</w:t>
      </w:r>
      <w:r w:rsidRPr="006E2B7E">
        <w:rPr>
          <w:rStyle w:val="StrongEmphasis"/>
          <w:rFonts w:ascii="Arial" w:hAnsi="Arial" w:cs="Arial"/>
          <w:bCs w:val="0"/>
          <w:lang w:val="it-IT"/>
        </w:rPr>
        <w:t>ава</w:t>
      </w:r>
      <w:r w:rsidRPr="006E2B7E">
        <w:rPr>
          <w:rStyle w:val="StrongEmphasis"/>
          <w:rFonts w:ascii="Arial" w:hAnsi="Arial" w:cs="Arial"/>
          <w:bCs w:val="0"/>
          <w:lang w:val="sr-Cyrl-CS"/>
        </w:rPr>
        <w:t>њ</w:t>
      </w:r>
      <w:r w:rsidRPr="006E2B7E">
        <w:rPr>
          <w:rStyle w:val="StrongEmphasis"/>
          <w:rFonts w:ascii="Arial" w:hAnsi="Arial" w:cs="Arial"/>
          <w:bCs w:val="0"/>
          <w:lang w:val="it-IT"/>
        </w:rPr>
        <w:t>а</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трасе</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постоје</w:t>
      </w:r>
      <w:r w:rsidRPr="006E2B7E">
        <w:rPr>
          <w:rStyle w:val="StrongEmphasis"/>
          <w:rFonts w:ascii="Arial" w:hAnsi="Arial" w:cs="Arial"/>
          <w:bCs w:val="0"/>
          <w:lang w:val="sr-Cyrl-CS"/>
        </w:rPr>
        <w:t>ћ</w:t>
      </w:r>
      <w:r w:rsidRPr="006E2B7E">
        <w:rPr>
          <w:rStyle w:val="StrongEmphasis"/>
          <w:rFonts w:ascii="Arial" w:hAnsi="Arial" w:cs="Arial"/>
          <w:bCs w:val="0"/>
          <w:lang w:val="it-IT"/>
        </w:rPr>
        <w:t>их</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каблова</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и</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у</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свему</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се</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придр</w:t>
      </w:r>
      <w:r w:rsidRPr="006E2B7E">
        <w:rPr>
          <w:rStyle w:val="StrongEmphasis"/>
          <w:rFonts w:ascii="Arial" w:hAnsi="Arial" w:cs="Arial"/>
          <w:bCs w:val="0"/>
          <w:lang w:val="sr-Cyrl-CS"/>
        </w:rPr>
        <w:t>ж</w:t>
      </w:r>
      <w:r w:rsidRPr="006E2B7E">
        <w:rPr>
          <w:rStyle w:val="StrongEmphasis"/>
          <w:rFonts w:ascii="Arial" w:hAnsi="Arial" w:cs="Arial"/>
          <w:bCs w:val="0"/>
          <w:lang w:val="it-IT"/>
        </w:rPr>
        <w:t>авати</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издатих</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услова</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који</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су</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саставни</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део</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овог</w:t>
      </w:r>
      <w:r w:rsidRPr="006E2B7E">
        <w:rPr>
          <w:rStyle w:val="StrongEmphasis"/>
          <w:rFonts w:ascii="Arial" w:hAnsi="Arial" w:cs="Arial"/>
          <w:bCs w:val="0"/>
          <w:lang w:val="sr-Cyrl-BA"/>
        </w:rPr>
        <w:t xml:space="preserve"> </w:t>
      </w:r>
      <w:r w:rsidRPr="006E2B7E">
        <w:rPr>
          <w:rStyle w:val="StrongEmphasis"/>
          <w:rFonts w:ascii="Arial" w:hAnsi="Arial" w:cs="Arial"/>
          <w:bCs w:val="0"/>
          <w:lang w:val="it-IT"/>
        </w:rPr>
        <w:t>плана</w:t>
      </w:r>
      <w:r w:rsidRPr="006E2B7E">
        <w:rPr>
          <w:rStyle w:val="StrongEmphasis"/>
          <w:rFonts w:ascii="Arial" w:hAnsi="Arial" w:cs="Arial"/>
          <w:bCs w:val="0"/>
          <w:lang w:val="sr-Cyrl-BA"/>
        </w:rPr>
        <w:t>.</w:t>
      </w:r>
    </w:p>
    <w:p w:rsidR="00EF1BC7" w:rsidRDefault="00BC65B5" w:rsidP="00BC65B5">
      <w:pPr>
        <w:pStyle w:val="ListParagraph"/>
        <w:ind w:left="0" w:right="-279"/>
        <w:jc w:val="both"/>
        <w:rPr>
          <w:rStyle w:val="StrongEmphasis"/>
          <w:rFonts w:ascii="Arial" w:hAnsi="Arial" w:cs="Arial"/>
          <w:bCs w:val="0"/>
          <w:lang w:val="sr-Cyrl-BA"/>
        </w:rPr>
      </w:pPr>
      <w:r>
        <w:rPr>
          <w:rStyle w:val="StrongEmphasis"/>
          <w:rFonts w:ascii="Arial" w:hAnsi="Arial" w:cs="Arial"/>
          <w:bCs w:val="0"/>
          <w:lang w:val="sr-Cyrl-BA"/>
        </w:rPr>
        <w:t xml:space="preserve">         </w:t>
      </w:r>
    </w:p>
    <w:p w:rsidR="00EF1BC7" w:rsidRDefault="00EF1BC7" w:rsidP="00BC65B5">
      <w:pPr>
        <w:pStyle w:val="ListParagraph"/>
        <w:ind w:left="0" w:right="-279"/>
        <w:jc w:val="both"/>
        <w:rPr>
          <w:rStyle w:val="StrongEmphasis"/>
          <w:rFonts w:ascii="Arial" w:hAnsi="Arial" w:cs="Arial"/>
          <w:bCs w:val="0"/>
          <w:lang w:val="sr-Cyrl-BA"/>
        </w:rPr>
      </w:pPr>
    </w:p>
    <w:p w:rsidR="00EF1BC7" w:rsidRDefault="00EF1BC7" w:rsidP="00BC65B5">
      <w:pPr>
        <w:pStyle w:val="ListParagraph"/>
        <w:ind w:left="0" w:right="-279"/>
        <w:jc w:val="both"/>
        <w:rPr>
          <w:rStyle w:val="StrongEmphasis"/>
          <w:rFonts w:ascii="Arial" w:hAnsi="Arial" w:cs="Arial"/>
          <w:bCs w:val="0"/>
          <w:lang w:val="sr-Cyrl-BA"/>
        </w:rPr>
      </w:pPr>
    </w:p>
    <w:p w:rsidR="00EF1BC7" w:rsidRDefault="00EF1BC7" w:rsidP="00BC65B5">
      <w:pPr>
        <w:pStyle w:val="ListParagraph"/>
        <w:ind w:left="0" w:right="-279"/>
        <w:jc w:val="both"/>
        <w:rPr>
          <w:rStyle w:val="StrongEmphasis"/>
          <w:rFonts w:ascii="Arial" w:hAnsi="Arial" w:cs="Arial"/>
          <w:bCs w:val="0"/>
          <w:lang w:val="sr-Cyrl-BA"/>
        </w:rPr>
      </w:pPr>
    </w:p>
    <w:p w:rsidR="004041D8" w:rsidRPr="004041D8" w:rsidRDefault="00BC65B5" w:rsidP="00BC65B5">
      <w:pPr>
        <w:pStyle w:val="ListParagraph"/>
        <w:ind w:left="0" w:right="-279"/>
        <w:jc w:val="both"/>
        <w:rPr>
          <w:rStyle w:val="StrongEmphasis"/>
          <w:rFonts w:ascii="Arial" w:hAnsi="Arial" w:cs="Arial"/>
          <w:bCs w:val="0"/>
        </w:rPr>
      </w:pPr>
      <w:r>
        <w:rPr>
          <w:rStyle w:val="StrongEmphasis"/>
          <w:rFonts w:ascii="Arial" w:hAnsi="Arial" w:cs="Arial"/>
          <w:bCs w:val="0"/>
          <w:lang w:val="sr-Cyrl-BA"/>
        </w:rPr>
        <w:t xml:space="preserve">                                 </w:t>
      </w:r>
      <w:r>
        <w:rPr>
          <w:rStyle w:val="StrongEmphasis"/>
          <w:rFonts w:ascii="Arial" w:hAnsi="Arial" w:cs="Arial"/>
          <w:bCs w:val="0"/>
        </w:rPr>
        <w:t xml:space="preserve"> </w:t>
      </w:r>
    </w:p>
    <w:p w:rsidR="00BC65B5" w:rsidRPr="006C094B" w:rsidRDefault="004041D8" w:rsidP="00BC65B5">
      <w:pPr>
        <w:pStyle w:val="ListParagraph"/>
        <w:ind w:left="0" w:right="-279"/>
        <w:jc w:val="both"/>
        <w:rPr>
          <w:rFonts w:ascii="Arial" w:hAnsi="Arial" w:cs="Arial"/>
          <w:b/>
          <w:bCs/>
        </w:rPr>
      </w:pPr>
      <w:r>
        <w:rPr>
          <w:rFonts w:ascii="Arial" w:eastAsia="ArialMT" w:hAnsi="Arial" w:cs="Arial"/>
          <w:b/>
        </w:rPr>
        <w:lastRenderedPageBreak/>
        <w:t>5.2</w:t>
      </w:r>
      <w:r w:rsidR="00BC65B5" w:rsidRPr="006E2B7E">
        <w:rPr>
          <w:rFonts w:ascii="Arial" w:eastAsia="ArialMT" w:hAnsi="Arial" w:cs="Arial"/>
          <w:b/>
        </w:rPr>
        <w:t>.3.</w:t>
      </w:r>
      <w:r w:rsidR="00BC65B5">
        <w:rPr>
          <w:rFonts w:ascii="Arial" w:hAnsi="Arial" w:cs="Arial"/>
          <w:b/>
          <w:bCs/>
        </w:rPr>
        <w:t xml:space="preserve"> TT инфраструктура</w:t>
      </w: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.3.1. Постојеће стање</w:t>
      </w:r>
    </w:p>
    <w:p w:rsidR="00BC65B5" w:rsidRPr="006E2B7E" w:rsidRDefault="00BC65B5" w:rsidP="00BC65B5">
      <w:pPr>
        <w:pStyle w:val="NormalWeb"/>
        <w:spacing w:after="0"/>
        <w:jc w:val="both"/>
        <w:rPr>
          <w:rFonts w:ascii="Arial" w:hAnsi="Arial" w:cs="Arial"/>
          <w:b/>
        </w:rPr>
      </w:pPr>
    </w:p>
    <w:p w:rsidR="00BC65B5" w:rsidRPr="006E2B7E" w:rsidRDefault="00BC65B5" w:rsidP="00BC65B5">
      <w:pPr>
        <w:ind w:firstLine="284"/>
        <w:jc w:val="both"/>
        <w:rPr>
          <w:rStyle w:val="Strong"/>
          <w:rFonts w:ascii="Arial" w:eastAsia="Arial Cirilica" w:hAnsi="Arial" w:cs="Arial"/>
          <w:b w:val="0"/>
          <w:lang w:val="pl-PL"/>
        </w:rPr>
      </w:pPr>
      <w:r w:rsidRPr="006E2B7E">
        <w:rPr>
          <w:rStyle w:val="Strong"/>
          <w:rFonts w:ascii="Arial" w:eastAsia="Arial Cirilica" w:hAnsi="Arial" w:cs="Arial"/>
          <w:b w:val="0"/>
          <w:lang w:val="pl-PL"/>
        </w:rPr>
        <w:t>Предметно подру</w:t>
      </w:r>
      <w:r w:rsidRPr="006E2B7E">
        <w:rPr>
          <w:rStyle w:val="Strong"/>
          <w:rFonts w:ascii="Arial" w:eastAsia="Arial Cirilica" w:hAnsi="Arial" w:cs="Arial"/>
          <w:b w:val="0"/>
          <w:lang w:val="sr-Cyrl-CS"/>
        </w:rPr>
        <w:t>ч</w:t>
      </w:r>
      <w:r w:rsidRPr="006E2B7E">
        <w:rPr>
          <w:rStyle w:val="Strong"/>
          <w:rFonts w:ascii="Arial" w:eastAsia="Arial Cirilica" w:hAnsi="Arial" w:cs="Arial"/>
          <w:b w:val="0"/>
          <w:lang w:val="pl-PL"/>
        </w:rPr>
        <w:t>је припада кабловским подру</w:t>
      </w:r>
      <w:r w:rsidRPr="006E2B7E">
        <w:rPr>
          <w:rStyle w:val="Strong"/>
          <w:rFonts w:ascii="Arial" w:eastAsia="Arial Cirilica" w:hAnsi="Arial" w:cs="Arial"/>
          <w:b w:val="0"/>
          <w:lang w:val="sr-Cyrl-CS"/>
        </w:rPr>
        <w:t>ч</w:t>
      </w:r>
      <w:r w:rsidRPr="006E2B7E">
        <w:rPr>
          <w:rStyle w:val="Strong"/>
          <w:rFonts w:ascii="Arial" w:eastAsia="Arial Cirilica" w:hAnsi="Arial" w:cs="Arial"/>
          <w:b w:val="0"/>
          <w:lang w:val="pl-PL"/>
        </w:rPr>
        <w:t xml:space="preserve">јима бр.1 и </w:t>
      </w:r>
      <w:r w:rsidRPr="006E2B7E">
        <w:rPr>
          <w:rStyle w:val="Strong"/>
          <w:rFonts w:ascii="Arial" w:eastAsia="Arial Cirilica" w:hAnsi="Arial" w:cs="Arial"/>
          <w:b w:val="0"/>
          <w:lang w:val="sr-Cyrl-CS"/>
        </w:rPr>
        <w:t>18</w:t>
      </w:r>
      <w:r w:rsidRPr="006E2B7E">
        <w:rPr>
          <w:rStyle w:val="Strong"/>
          <w:rFonts w:ascii="Arial" w:eastAsia="Arial Cirilica" w:hAnsi="Arial" w:cs="Arial"/>
          <w:b w:val="0"/>
          <w:lang w:val="pl-PL"/>
        </w:rPr>
        <w:t xml:space="preserve">, АТЦ </w:t>
      </w:r>
      <w:r w:rsidRPr="006E2B7E">
        <w:rPr>
          <w:rStyle w:val="Strong"/>
          <w:rFonts w:ascii="Arial" w:eastAsia="Arial Cirilica" w:hAnsi="Arial" w:cs="Arial"/>
          <w:b w:val="0"/>
          <w:lang w:val="sr-Cyrl-CS"/>
        </w:rPr>
        <w:t>Л</w:t>
      </w:r>
      <w:r w:rsidRPr="006E2B7E">
        <w:rPr>
          <w:rStyle w:val="Strong"/>
          <w:rFonts w:ascii="Arial" w:eastAsia="Arial Cirilica" w:hAnsi="Arial" w:cs="Arial"/>
          <w:b w:val="0"/>
          <w:lang w:val="pl-PL"/>
        </w:rPr>
        <w:t>озница. У обухвату урбанисти</w:t>
      </w:r>
      <w:r w:rsidRPr="006E2B7E">
        <w:rPr>
          <w:rStyle w:val="Strong"/>
          <w:rFonts w:ascii="Arial" w:eastAsia="Arial Cirilica" w:hAnsi="Arial" w:cs="Arial"/>
          <w:b w:val="0"/>
          <w:lang w:val="sr-Cyrl-CS"/>
        </w:rPr>
        <w:t>ч</w:t>
      </w:r>
      <w:r w:rsidRPr="006E2B7E">
        <w:rPr>
          <w:rStyle w:val="Strong"/>
          <w:rFonts w:ascii="Arial" w:eastAsia="Arial Cirilica" w:hAnsi="Arial" w:cs="Arial"/>
          <w:b w:val="0"/>
          <w:lang w:val="pl-PL"/>
        </w:rPr>
        <w:t>ког плана постоји подземна приступна ТТ мре</w:t>
      </w:r>
      <w:r w:rsidRPr="006E2B7E">
        <w:rPr>
          <w:rStyle w:val="Strong"/>
          <w:rFonts w:ascii="Arial" w:eastAsia="Arial Cirilica" w:hAnsi="Arial" w:cs="Arial"/>
          <w:b w:val="0"/>
          <w:lang w:val="sr-Cyrl-CS"/>
        </w:rPr>
        <w:t>ж</w:t>
      </w:r>
      <w:r w:rsidRPr="006E2B7E">
        <w:rPr>
          <w:rStyle w:val="Strong"/>
          <w:rFonts w:ascii="Arial" w:eastAsia="Arial Cirilica" w:hAnsi="Arial" w:cs="Arial"/>
          <w:b w:val="0"/>
          <w:lang w:val="pl-PL"/>
        </w:rPr>
        <w:t>а која се састоји од ви</w:t>
      </w:r>
      <w:r w:rsidRPr="006E2B7E">
        <w:rPr>
          <w:rStyle w:val="Strong"/>
          <w:rFonts w:ascii="Arial" w:eastAsia="Arial Cirilica" w:hAnsi="Arial" w:cs="Arial"/>
          <w:b w:val="0"/>
          <w:lang w:val="sr-Cyrl-CS"/>
        </w:rPr>
        <w:t>ш</w:t>
      </w:r>
      <w:r w:rsidRPr="006E2B7E">
        <w:rPr>
          <w:rStyle w:val="Strong"/>
          <w:rFonts w:ascii="Arial" w:eastAsia="Arial Cirilica" w:hAnsi="Arial" w:cs="Arial"/>
          <w:b w:val="0"/>
          <w:lang w:val="pl-PL"/>
        </w:rPr>
        <w:t>е каблова разли</w:t>
      </w:r>
      <w:r w:rsidRPr="006E2B7E">
        <w:rPr>
          <w:rStyle w:val="Strong"/>
          <w:rFonts w:ascii="Arial" w:eastAsia="Arial Cirilica" w:hAnsi="Arial" w:cs="Arial"/>
          <w:b w:val="0"/>
          <w:lang w:val="sr-Cyrl-CS"/>
        </w:rPr>
        <w:t>ч</w:t>
      </w:r>
      <w:r w:rsidRPr="006E2B7E">
        <w:rPr>
          <w:rStyle w:val="Strong"/>
          <w:rFonts w:ascii="Arial" w:eastAsia="Arial Cirilica" w:hAnsi="Arial" w:cs="Arial"/>
          <w:b w:val="0"/>
          <w:lang w:val="pl-PL"/>
        </w:rPr>
        <w:t>итог капацитета са припадају</w:t>
      </w:r>
      <w:r w:rsidRPr="006E2B7E">
        <w:rPr>
          <w:rStyle w:val="Strong"/>
          <w:rFonts w:ascii="Arial" w:eastAsia="Arial Cirilica" w:hAnsi="Arial" w:cs="Arial"/>
          <w:b w:val="0"/>
          <w:lang w:val="sr-Cyrl-CS"/>
        </w:rPr>
        <w:t>ћ</w:t>
      </w:r>
      <w:r w:rsidRPr="006E2B7E">
        <w:rPr>
          <w:rStyle w:val="Strong"/>
          <w:rFonts w:ascii="Arial" w:eastAsia="Arial Cirilica" w:hAnsi="Arial" w:cs="Arial"/>
          <w:b w:val="0"/>
          <w:lang w:val="pl-PL"/>
        </w:rPr>
        <w:t>им ТТ изводним ормарима.  Ве</w:t>
      </w:r>
      <w:r w:rsidRPr="006E2B7E">
        <w:rPr>
          <w:rStyle w:val="Strong"/>
          <w:rFonts w:ascii="Arial" w:eastAsia="Arial Cirilica" w:hAnsi="Arial" w:cs="Arial"/>
          <w:b w:val="0"/>
          <w:lang w:val="sr-Cyrl-CS"/>
        </w:rPr>
        <w:t>ћ</w:t>
      </w:r>
      <w:r w:rsidRPr="006E2B7E">
        <w:rPr>
          <w:rStyle w:val="Strong"/>
          <w:rFonts w:ascii="Arial" w:eastAsia="Arial Cirilica" w:hAnsi="Arial" w:cs="Arial"/>
          <w:b w:val="0"/>
          <w:lang w:val="pl-PL"/>
        </w:rPr>
        <w:t>и део Приступне ТТ мре</w:t>
      </w:r>
      <w:r w:rsidRPr="006E2B7E">
        <w:rPr>
          <w:rStyle w:val="Strong"/>
          <w:rFonts w:ascii="Arial" w:eastAsia="Arial Cirilica" w:hAnsi="Arial" w:cs="Arial"/>
          <w:b w:val="0"/>
          <w:lang w:val="sr-Cyrl-CS"/>
        </w:rPr>
        <w:t>ж</w:t>
      </w:r>
      <w:r w:rsidRPr="006E2B7E">
        <w:rPr>
          <w:rStyle w:val="Strong"/>
          <w:rFonts w:ascii="Arial" w:eastAsia="Arial Cirilica" w:hAnsi="Arial" w:cs="Arial"/>
          <w:b w:val="0"/>
          <w:lang w:val="pl-PL"/>
        </w:rPr>
        <w:t>е поло</w:t>
      </w:r>
      <w:r w:rsidRPr="006E2B7E">
        <w:rPr>
          <w:rStyle w:val="Strong"/>
          <w:rFonts w:ascii="Arial" w:eastAsia="Arial Cirilica" w:hAnsi="Arial" w:cs="Arial"/>
          <w:b w:val="0"/>
          <w:lang w:val="sr-Cyrl-CS"/>
        </w:rPr>
        <w:t>ж</w:t>
      </w:r>
      <w:r w:rsidRPr="006E2B7E">
        <w:rPr>
          <w:rStyle w:val="Strong"/>
          <w:rFonts w:ascii="Arial" w:eastAsia="Arial Cirilica" w:hAnsi="Arial" w:cs="Arial"/>
          <w:b w:val="0"/>
          <w:lang w:val="pl-PL"/>
        </w:rPr>
        <w:t>ен је кроз ТТ кабловску канализацију. Постоје</w:t>
      </w:r>
      <w:r w:rsidRPr="006E2B7E">
        <w:rPr>
          <w:rStyle w:val="Strong"/>
          <w:rFonts w:ascii="Arial" w:eastAsia="Arial Cirilica" w:hAnsi="Arial" w:cs="Arial"/>
          <w:b w:val="0"/>
          <w:lang w:val="sr-Cyrl-CS"/>
        </w:rPr>
        <w:t>ћ</w:t>
      </w:r>
      <w:r w:rsidRPr="006E2B7E">
        <w:rPr>
          <w:rStyle w:val="Strong"/>
          <w:rFonts w:ascii="Arial" w:eastAsia="Arial Cirilica" w:hAnsi="Arial" w:cs="Arial"/>
          <w:b w:val="0"/>
          <w:lang w:val="pl-PL"/>
        </w:rPr>
        <w:t>а Разводна мре</w:t>
      </w:r>
      <w:r w:rsidRPr="006E2B7E">
        <w:rPr>
          <w:rStyle w:val="Strong"/>
          <w:rFonts w:ascii="Arial" w:eastAsia="Arial Cirilica" w:hAnsi="Arial" w:cs="Arial"/>
          <w:b w:val="0"/>
          <w:lang w:val="sr-Cyrl-CS"/>
        </w:rPr>
        <w:t>ж</w:t>
      </w:r>
      <w:r w:rsidRPr="006E2B7E">
        <w:rPr>
          <w:rStyle w:val="Strong"/>
          <w:rFonts w:ascii="Arial" w:eastAsia="Arial Cirilica" w:hAnsi="Arial" w:cs="Arial"/>
          <w:b w:val="0"/>
          <w:lang w:val="pl-PL"/>
        </w:rPr>
        <w:t xml:space="preserve">а је изведена </w:t>
      </w:r>
      <w:r w:rsidRPr="006E2B7E">
        <w:rPr>
          <w:rStyle w:val="Strong"/>
          <w:rFonts w:ascii="Arial" w:eastAsia="Arial Cirilica" w:hAnsi="Arial" w:cs="Arial"/>
          <w:b w:val="0"/>
          <w:lang w:val="sr-Cyrl-CS"/>
        </w:rPr>
        <w:t xml:space="preserve">већим </w:t>
      </w:r>
      <w:r w:rsidRPr="006E2B7E">
        <w:rPr>
          <w:rStyle w:val="Strong"/>
          <w:rFonts w:ascii="Arial" w:eastAsia="Arial Cirilica" w:hAnsi="Arial" w:cs="Arial"/>
          <w:b w:val="0"/>
          <w:lang w:val="pl-PL"/>
        </w:rPr>
        <w:t>делом подземно а делом као надземна. ТТ мре</w:t>
      </w:r>
      <w:r w:rsidRPr="006E2B7E">
        <w:rPr>
          <w:rStyle w:val="Strong"/>
          <w:rFonts w:ascii="Arial" w:eastAsia="Arial Cirilica" w:hAnsi="Arial" w:cs="Arial"/>
          <w:b w:val="0"/>
          <w:lang w:val="sr-Cyrl-CS"/>
        </w:rPr>
        <w:t>ж</w:t>
      </w:r>
      <w:r w:rsidRPr="006E2B7E">
        <w:rPr>
          <w:rStyle w:val="Strong"/>
          <w:rFonts w:ascii="Arial" w:eastAsia="Arial Cirilica" w:hAnsi="Arial" w:cs="Arial"/>
          <w:b w:val="0"/>
          <w:lang w:val="pl-PL"/>
        </w:rPr>
        <w:t>а задово</w:t>
      </w:r>
      <w:r w:rsidRPr="006E2B7E">
        <w:rPr>
          <w:rStyle w:val="Strong"/>
          <w:rFonts w:ascii="Arial" w:eastAsia="Arial Cirilica" w:hAnsi="Arial" w:cs="Arial"/>
          <w:b w:val="0"/>
          <w:lang w:val="sr-Cyrl-CS"/>
        </w:rPr>
        <w:t>љ</w:t>
      </w:r>
      <w:r w:rsidRPr="006E2B7E">
        <w:rPr>
          <w:rStyle w:val="Strong"/>
          <w:rFonts w:ascii="Arial" w:eastAsia="Arial Cirilica" w:hAnsi="Arial" w:cs="Arial"/>
          <w:b w:val="0"/>
          <w:lang w:val="pl-PL"/>
        </w:rPr>
        <w:t>ава тренутне потребе корисника.</w:t>
      </w:r>
    </w:p>
    <w:p w:rsidR="00EB2AD9" w:rsidRPr="00EB2AD9" w:rsidRDefault="00EB2AD9" w:rsidP="00BC65B5">
      <w:pPr>
        <w:ind w:firstLine="284"/>
        <w:jc w:val="both"/>
        <w:rPr>
          <w:rStyle w:val="Strong"/>
          <w:rFonts w:ascii="Arial" w:eastAsia="Arial Cirilica" w:hAnsi="Arial" w:cs="Arial"/>
          <w:b w:val="0"/>
        </w:rPr>
      </w:pPr>
    </w:p>
    <w:p w:rsidR="00BC65B5" w:rsidRDefault="00BC65B5" w:rsidP="00A207A9">
      <w:pPr>
        <w:pStyle w:val="NormalWeb"/>
        <w:spacing w:after="0"/>
        <w:jc w:val="both"/>
        <w:rPr>
          <w:rFonts w:ascii="Arial" w:hAnsi="Arial" w:cs="Arial"/>
          <w:b/>
        </w:rPr>
      </w:pPr>
      <w:r>
        <w:rPr>
          <w:rFonts w:ascii="Arial" w:hAnsi="Arial" w:cs="Arial"/>
          <w:b/>
        </w:rPr>
        <w:t xml:space="preserve"> </w:t>
      </w:r>
      <w:r w:rsidR="004041D8">
        <w:rPr>
          <w:rFonts w:ascii="Arial" w:hAnsi="Arial" w:cs="Arial"/>
          <w:b/>
        </w:rPr>
        <w:t>5.2</w:t>
      </w:r>
      <w:r w:rsidRPr="006E2B7E">
        <w:rPr>
          <w:rFonts w:ascii="Arial" w:hAnsi="Arial" w:cs="Arial"/>
          <w:b/>
        </w:rPr>
        <w:t>.3.2. Планирано стање</w:t>
      </w:r>
    </w:p>
    <w:p w:rsidR="00BC65B5" w:rsidRPr="006E2B7E" w:rsidRDefault="00BC65B5" w:rsidP="00BC65B5">
      <w:pPr>
        <w:pStyle w:val="NormalWeb"/>
        <w:spacing w:after="0"/>
        <w:jc w:val="both"/>
        <w:rPr>
          <w:rFonts w:ascii="Arial" w:hAnsi="Arial" w:cs="Arial"/>
          <w:b/>
        </w:rPr>
      </w:pPr>
    </w:p>
    <w:p w:rsidR="00BC65B5" w:rsidRPr="006E2B7E" w:rsidRDefault="00BC65B5" w:rsidP="00BC65B5">
      <w:pPr>
        <w:ind w:firstLine="450"/>
        <w:jc w:val="both"/>
        <w:rPr>
          <w:rFonts w:ascii="Arial" w:hAnsi="Arial" w:cs="Arial"/>
          <w:b/>
          <w:bCs/>
        </w:rPr>
      </w:pPr>
      <w:r w:rsidRPr="006E2B7E">
        <w:rPr>
          <w:rStyle w:val="StrongEmphasis"/>
          <w:rFonts w:ascii="Arial" w:hAnsi="Arial" w:cs="Arial"/>
          <w:b w:val="0"/>
          <w:bCs w:val="0"/>
          <w:lang w:val="it-IT"/>
        </w:rPr>
        <w:t>За нове</w:t>
      </w:r>
      <w:r w:rsidRPr="006E2B7E">
        <w:rPr>
          <w:rStyle w:val="StrongEmphasis"/>
          <w:rFonts w:ascii="Arial" w:hAnsi="Arial" w:cs="Arial"/>
          <w:b w:val="0"/>
          <w:bCs w:val="0"/>
          <w:lang w:val="sr-Cyrl-CS"/>
        </w:rPr>
        <w:t>,</w:t>
      </w:r>
      <w:r w:rsidRPr="006E2B7E">
        <w:rPr>
          <w:rStyle w:val="StrongEmphasis"/>
          <w:rFonts w:ascii="Arial" w:hAnsi="Arial" w:cs="Arial"/>
          <w:b w:val="0"/>
          <w:bCs w:val="0"/>
          <w:lang w:val="it-IT"/>
        </w:rPr>
        <w:t xml:space="preserve"> планиране објекте планирати подземну приступну ТТ мре</w:t>
      </w:r>
      <w:r w:rsidRPr="006E2B7E">
        <w:rPr>
          <w:rStyle w:val="StrongEmphasis"/>
          <w:rFonts w:ascii="Arial" w:hAnsi="Arial" w:cs="Arial"/>
          <w:b w:val="0"/>
          <w:bCs w:val="0"/>
          <w:lang w:val="sr-Cyrl-CS"/>
        </w:rPr>
        <w:t>ж</w:t>
      </w:r>
      <w:r w:rsidRPr="006E2B7E">
        <w:rPr>
          <w:rStyle w:val="StrongEmphasis"/>
          <w:rFonts w:ascii="Arial" w:hAnsi="Arial" w:cs="Arial"/>
          <w:b w:val="0"/>
          <w:bCs w:val="0"/>
          <w:lang w:val="it-IT"/>
        </w:rPr>
        <w:t>у са припадају</w:t>
      </w:r>
      <w:r w:rsidRPr="006E2B7E">
        <w:rPr>
          <w:rStyle w:val="StrongEmphasis"/>
          <w:rFonts w:ascii="Arial" w:hAnsi="Arial" w:cs="Arial"/>
          <w:b w:val="0"/>
          <w:bCs w:val="0"/>
          <w:lang w:val="sr-Cyrl-CS"/>
        </w:rPr>
        <w:t>ћ</w:t>
      </w:r>
      <w:r w:rsidRPr="006E2B7E">
        <w:rPr>
          <w:rStyle w:val="StrongEmphasis"/>
          <w:rFonts w:ascii="Arial" w:hAnsi="Arial" w:cs="Arial"/>
          <w:b w:val="0"/>
          <w:bCs w:val="0"/>
          <w:lang w:val="it-IT"/>
        </w:rPr>
        <w:t>им ТТ изводним ормарима за унутра</w:t>
      </w:r>
      <w:r w:rsidRPr="006E2B7E">
        <w:rPr>
          <w:rStyle w:val="StrongEmphasis"/>
          <w:rFonts w:ascii="Arial" w:hAnsi="Arial" w:cs="Arial"/>
          <w:b w:val="0"/>
          <w:bCs w:val="0"/>
          <w:lang w:val="sr-Cyrl-CS"/>
        </w:rPr>
        <w:t>шњ</w:t>
      </w:r>
      <w:r w:rsidRPr="006E2B7E">
        <w:rPr>
          <w:rStyle w:val="StrongEmphasis"/>
          <w:rFonts w:ascii="Arial" w:hAnsi="Arial" w:cs="Arial"/>
          <w:b w:val="0"/>
          <w:bCs w:val="0"/>
          <w:lang w:val="it-IT"/>
        </w:rPr>
        <w:t>у монта</w:t>
      </w:r>
      <w:r w:rsidRPr="006E2B7E">
        <w:rPr>
          <w:rStyle w:val="StrongEmphasis"/>
          <w:rFonts w:ascii="Arial" w:hAnsi="Arial" w:cs="Arial"/>
          <w:b w:val="0"/>
          <w:bCs w:val="0"/>
          <w:lang w:val="sr-Cyrl-CS"/>
        </w:rPr>
        <w:t>ж</w:t>
      </w:r>
      <w:r w:rsidRPr="006E2B7E">
        <w:rPr>
          <w:rStyle w:val="StrongEmphasis"/>
          <w:rFonts w:ascii="Arial" w:hAnsi="Arial" w:cs="Arial"/>
          <w:b w:val="0"/>
          <w:bCs w:val="0"/>
          <w:lang w:val="it-IT"/>
        </w:rPr>
        <w:t>у одговарају</w:t>
      </w:r>
      <w:r w:rsidRPr="006E2B7E">
        <w:rPr>
          <w:rStyle w:val="StrongEmphasis"/>
          <w:rFonts w:ascii="Arial" w:hAnsi="Arial" w:cs="Arial"/>
          <w:b w:val="0"/>
          <w:bCs w:val="0"/>
          <w:lang w:val="sr-Cyrl-CS"/>
        </w:rPr>
        <w:t>ћ</w:t>
      </w:r>
      <w:r w:rsidRPr="006E2B7E">
        <w:rPr>
          <w:rStyle w:val="StrongEmphasis"/>
          <w:rFonts w:ascii="Arial" w:hAnsi="Arial" w:cs="Arial"/>
          <w:b w:val="0"/>
          <w:bCs w:val="0"/>
          <w:lang w:val="it-IT"/>
        </w:rPr>
        <w:t>ег капацитета. Од</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rPr>
        <w:t>постоје</w:t>
      </w:r>
      <w:r w:rsidRPr="006E2B7E">
        <w:rPr>
          <w:rStyle w:val="StrongEmphasis"/>
          <w:rFonts w:ascii="Arial" w:hAnsi="Arial" w:cs="Arial"/>
          <w:b w:val="0"/>
          <w:bCs w:val="0"/>
          <w:lang w:val="sr-Cyrl-CS"/>
        </w:rPr>
        <w:t>ћ</w:t>
      </w:r>
      <w:r w:rsidRPr="006E2B7E">
        <w:rPr>
          <w:rStyle w:val="StrongEmphasis"/>
          <w:rFonts w:ascii="Arial" w:hAnsi="Arial" w:cs="Arial"/>
          <w:b w:val="0"/>
          <w:bCs w:val="0"/>
        </w:rPr>
        <w:t xml:space="preserve">их </w:t>
      </w:r>
      <w:r w:rsidRPr="006E2B7E">
        <w:rPr>
          <w:rStyle w:val="StrongEmphasis"/>
          <w:rFonts w:ascii="Arial" w:hAnsi="Arial" w:cs="Arial"/>
          <w:b w:val="0"/>
          <w:bCs w:val="0"/>
          <w:lang w:val="it-IT"/>
        </w:rPr>
        <w:t>ТТ</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окана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rPr>
        <w:t xml:space="preserve">у ул. </w:t>
      </w:r>
      <w:r w:rsidRPr="006E2B7E">
        <w:rPr>
          <w:rStyle w:val="StrongEmphasis"/>
          <w:rFonts w:ascii="Arial" w:hAnsi="Arial" w:cs="Arial"/>
          <w:b w:val="0"/>
          <w:bCs w:val="0"/>
          <w:lang w:val="sr-Cyrl-CS"/>
        </w:rPr>
        <w:t xml:space="preserve">Босанској и </w:t>
      </w:r>
      <w:r w:rsidRPr="006E2B7E">
        <w:rPr>
          <w:rStyle w:val="StrongEmphasis"/>
          <w:rFonts w:ascii="Arial" w:hAnsi="Arial" w:cs="Arial"/>
          <w:b w:val="0"/>
          <w:bCs w:val="0"/>
        </w:rPr>
        <w:t>Јована Цви</w:t>
      </w:r>
      <w:r w:rsidRPr="006E2B7E">
        <w:rPr>
          <w:rStyle w:val="StrongEmphasis"/>
          <w:rFonts w:ascii="Arial" w:hAnsi="Arial" w:cs="Arial"/>
          <w:b w:val="0"/>
          <w:bCs w:val="0"/>
          <w:lang w:val="sr-Cyrl-CS"/>
        </w:rPr>
        <w:t>ј</w:t>
      </w:r>
      <w:r w:rsidRPr="006E2B7E">
        <w:rPr>
          <w:rStyle w:val="StrongEmphasis"/>
          <w:rFonts w:ascii="Arial" w:hAnsi="Arial" w:cs="Arial"/>
          <w:b w:val="0"/>
          <w:bCs w:val="0"/>
        </w:rPr>
        <w:t>и</w:t>
      </w:r>
      <w:r w:rsidRPr="006E2B7E">
        <w:rPr>
          <w:rStyle w:val="StrongEmphasis"/>
          <w:rFonts w:ascii="Arial" w:hAnsi="Arial" w:cs="Arial"/>
          <w:b w:val="0"/>
          <w:bCs w:val="0"/>
          <w:lang w:val="sr-Cyrl-CS"/>
        </w:rPr>
        <w:t>ћ</w:t>
      </w:r>
      <w:r w:rsidRPr="006E2B7E">
        <w:rPr>
          <w:rStyle w:val="StrongEmphasis"/>
          <w:rFonts w:ascii="Arial" w:hAnsi="Arial" w:cs="Arial"/>
          <w:b w:val="0"/>
          <w:bCs w:val="0"/>
        </w:rPr>
        <w:t>а</w:t>
      </w:r>
      <w:r w:rsidRPr="006E2B7E">
        <w:rPr>
          <w:rStyle w:val="StrongEmphasis"/>
          <w:rFonts w:ascii="Arial" w:hAnsi="Arial" w:cs="Arial"/>
          <w:b w:val="0"/>
          <w:bCs w:val="0"/>
          <w:lang w:val="sr-Cyrl-CS"/>
        </w:rPr>
        <w:t>. Д</w:t>
      </w:r>
      <w:r w:rsidRPr="006E2B7E">
        <w:rPr>
          <w:rStyle w:val="StrongEmphasis"/>
          <w:rFonts w:ascii="Arial" w:hAnsi="Arial" w:cs="Arial"/>
          <w:b w:val="0"/>
          <w:bCs w:val="0"/>
          <w:lang w:val="it-IT"/>
        </w:rPr>
        <w:t>о</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новопланираних</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објеката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поло</w:t>
      </w:r>
      <w:r w:rsidRPr="006E2B7E">
        <w:rPr>
          <w:rStyle w:val="StrongEmphasis"/>
          <w:rFonts w:ascii="Arial" w:hAnsi="Arial" w:cs="Arial"/>
          <w:b w:val="0"/>
          <w:bCs w:val="0"/>
          <w:lang w:val="sr-Cyrl-CS"/>
        </w:rPr>
        <w:t>ж</w:t>
      </w:r>
      <w:r w:rsidRPr="006E2B7E">
        <w:rPr>
          <w:rStyle w:val="StrongEmphasis"/>
          <w:rFonts w:ascii="Arial" w:hAnsi="Arial" w:cs="Arial"/>
          <w:b w:val="0"/>
          <w:bCs w:val="0"/>
          <w:lang w:val="it-IT"/>
        </w:rPr>
        <w:t>ити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две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цеви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пресека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rPr>
        <w:t>11</w:t>
      </w:r>
      <w:r w:rsidRPr="006E2B7E">
        <w:rPr>
          <w:rStyle w:val="StrongEmphasis"/>
          <w:rFonts w:ascii="Arial" w:hAnsi="Arial" w:cs="Arial"/>
          <w:b w:val="0"/>
          <w:bCs w:val="0"/>
          <w:lang w:val="sr-Cyrl-BA"/>
        </w:rPr>
        <w:t>0</w:t>
      </w:r>
      <w:r w:rsidRPr="006E2B7E">
        <w:rPr>
          <w:rStyle w:val="StrongEmphasis"/>
          <w:rFonts w:ascii="Arial" w:hAnsi="Arial" w:cs="Arial"/>
          <w:b w:val="0"/>
          <w:bCs w:val="0"/>
          <w:lang w:val="it-IT"/>
        </w:rPr>
        <w:t>мм</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sr-Cyrl-CS"/>
        </w:rPr>
        <w:t>пројектоване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ду</w:t>
      </w:r>
      <w:r w:rsidRPr="006E2B7E">
        <w:rPr>
          <w:rStyle w:val="StrongEmphasis"/>
          <w:rFonts w:ascii="Arial" w:hAnsi="Arial" w:cs="Arial"/>
          <w:b w:val="0"/>
          <w:bCs w:val="0"/>
          <w:lang w:val="sr-Cyrl-CS"/>
        </w:rPr>
        <w:t>ж</w:t>
      </w:r>
      <w:r w:rsidRPr="006E2B7E">
        <w:rPr>
          <w:rStyle w:val="StrongEmphasis"/>
          <w:rFonts w:ascii="Arial" w:hAnsi="Arial" w:cs="Arial"/>
          <w:b w:val="0"/>
          <w:bCs w:val="0"/>
          <w:lang w:val="it-IT"/>
        </w:rPr>
        <w:t>ине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за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потребе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телекомуникационих</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каблова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све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како</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је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приказано</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на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графи</w:t>
      </w:r>
      <w:r w:rsidRPr="006E2B7E">
        <w:rPr>
          <w:rStyle w:val="StrongEmphasis"/>
          <w:rFonts w:ascii="Arial" w:hAnsi="Arial" w:cs="Arial"/>
          <w:b w:val="0"/>
          <w:bCs w:val="0"/>
          <w:lang w:val="sr-Cyrl-CS"/>
        </w:rPr>
        <w:t>ч</w:t>
      </w:r>
      <w:r w:rsidRPr="006E2B7E">
        <w:rPr>
          <w:rStyle w:val="StrongEmphasis"/>
          <w:rFonts w:ascii="Arial" w:hAnsi="Arial" w:cs="Arial"/>
          <w:b w:val="0"/>
          <w:bCs w:val="0"/>
          <w:lang w:val="it-IT"/>
        </w:rPr>
        <w:t>ком</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прилогу</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ЕЕ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ТТ</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инфраструктуре</w:t>
      </w:r>
      <w:r w:rsidRPr="006E2B7E">
        <w:rPr>
          <w:rStyle w:val="StrongEmphasis"/>
          <w:rFonts w:ascii="Arial" w:hAnsi="Arial" w:cs="Arial"/>
          <w:b w:val="0"/>
          <w:bCs w:val="0"/>
          <w:lang w:val="sr-Cyrl-BA"/>
        </w:rPr>
        <w:t xml:space="preserve">. </w:t>
      </w:r>
      <w:r w:rsidRPr="006E2B7E">
        <w:rPr>
          <w:rStyle w:val="StrongEmphasis"/>
          <w:rFonts w:ascii="Arial" w:hAnsi="Arial" w:cs="Arial"/>
          <w:b w:val="0"/>
          <w:lang w:val="it-IT"/>
        </w:rPr>
        <w:t>У</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објектима</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на</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сувом</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и</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приступа</w:t>
      </w:r>
      <w:r w:rsidRPr="006E2B7E">
        <w:rPr>
          <w:rStyle w:val="StrongEmphasis"/>
          <w:rFonts w:ascii="Arial" w:hAnsi="Arial" w:cs="Arial"/>
          <w:b w:val="0"/>
          <w:lang w:val="sr-Cyrl-BA"/>
        </w:rPr>
        <w:t>ч</w:t>
      </w:r>
      <w:r w:rsidRPr="006E2B7E">
        <w:rPr>
          <w:rStyle w:val="StrongEmphasis"/>
          <w:rFonts w:ascii="Arial" w:hAnsi="Arial" w:cs="Arial"/>
          <w:b w:val="0"/>
          <w:lang w:val="it-IT"/>
        </w:rPr>
        <w:t>ном</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месту</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поставити</w:t>
      </w:r>
      <w:r w:rsidRPr="006E2B7E">
        <w:rPr>
          <w:rStyle w:val="StrongEmphasis"/>
          <w:rFonts w:ascii="Arial" w:hAnsi="Arial" w:cs="Arial"/>
          <w:b w:val="0"/>
          <w:lang w:val="sr-Cyrl-BA"/>
        </w:rPr>
        <w:t xml:space="preserve"> дигиталну мини централу (мини ИПАН) као и </w:t>
      </w:r>
      <w:r w:rsidRPr="006E2B7E">
        <w:rPr>
          <w:rStyle w:val="StrongEmphasis"/>
          <w:rFonts w:ascii="Arial" w:hAnsi="Arial" w:cs="Arial"/>
          <w:b w:val="0"/>
          <w:lang w:val="it-IT"/>
        </w:rPr>
        <w:t>унутра</w:t>
      </w:r>
      <w:r w:rsidRPr="006E2B7E">
        <w:rPr>
          <w:rStyle w:val="StrongEmphasis"/>
          <w:rFonts w:ascii="Arial" w:hAnsi="Arial" w:cs="Arial"/>
          <w:b w:val="0"/>
          <w:lang w:val="sr-Cyrl-BA"/>
        </w:rPr>
        <w:t>ш</w:t>
      </w:r>
      <w:r w:rsidRPr="006E2B7E">
        <w:rPr>
          <w:rStyle w:val="StrongEmphasis"/>
          <w:rFonts w:ascii="Arial" w:hAnsi="Arial" w:cs="Arial"/>
          <w:b w:val="0"/>
        </w:rPr>
        <w:t>ње</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телефонск</w:t>
      </w:r>
      <w:r w:rsidRPr="006E2B7E">
        <w:rPr>
          <w:rStyle w:val="StrongEmphasis"/>
          <w:rFonts w:ascii="Arial" w:hAnsi="Arial" w:cs="Arial"/>
          <w:b w:val="0"/>
        </w:rPr>
        <w:t>е</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изводн</w:t>
      </w:r>
      <w:r w:rsidRPr="006E2B7E">
        <w:rPr>
          <w:rStyle w:val="StrongEmphasis"/>
          <w:rFonts w:ascii="Arial" w:hAnsi="Arial" w:cs="Arial"/>
          <w:b w:val="0"/>
        </w:rPr>
        <w:t>е</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ормар</w:t>
      </w:r>
      <w:r w:rsidRPr="006E2B7E">
        <w:rPr>
          <w:rStyle w:val="StrongEmphasis"/>
          <w:rFonts w:ascii="Arial" w:hAnsi="Arial" w:cs="Arial"/>
          <w:b w:val="0"/>
        </w:rPr>
        <w:t>е</w:t>
      </w:r>
      <w:r w:rsidRPr="006E2B7E">
        <w:rPr>
          <w:rStyle w:val="StrongEmphasis"/>
          <w:rFonts w:ascii="Arial" w:hAnsi="Arial" w:cs="Arial"/>
          <w:b w:val="0"/>
          <w:lang w:val="sr-Cyrl-BA"/>
        </w:rPr>
        <w:t xml:space="preserve"> ч</w:t>
      </w:r>
      <w:r w:rsidRPr="006E2B7E">
        <w:rPr>
          <w:rStyle w:val="StrongEmphasis"/>
          <w:rFonts w:ascii="Arial" w:hAnsi="Arial" w:cs="Arial"/>
          <w:b w:val="0"/>
          <w:lang w:val="it-IT"/>
        </w:rPr>
        <w:t>ији</w:t>
      </w:r>
      <w:r w:rsidRPr="006E2B7E">
        <w:rPr>
          <w:rStyle w:val="StrongEmphasis"/>
          <w:rFonts w:ascii="Arial" w:hAnsi="Arial" w:cs="Arial"/>
          <w:b w:val="0"/>
          <w:lang w:val="sr-Cyrl-BA"/>
        </w:rPr>
        <w:t xml:space="preserve"> ћ</w:t>
      </w:r>
      <w:r w:rsidRPr="006E2B7E">
        <w:rPr>
          <w:rStyle w:val="StrongEmphasis"/>
          <w:rFonts w:ascii="Arial" w:hAnsi="Arial" w:cs="Arial"/>
          <w:b w:val="0"/>
          <w:lang w:val="it-IT"/>
        </w:rPr>
        <w:t>е</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се</w:t>
      </w:r>
      <w:r w:rsidRPr="006E2B7E">
        <w:rPr>
          <w:rStyle w:val="StrongEmphasis"/>
          <w:rFonts w:ascii="Arial" w:hAnsi="Arial" w:cs="Arial"/>
          <w:b w:val="0"/>
          <w:lang w:val="sr-Cyrl-BA"/>
        </w:rPr>
        <w:t xml:space="preserve"> број, </w:t>
      </w:r>
      <w:r w:rsidRPr="006E2B7E">
        <w:rPr>
          <w:rStyle w:val="StrongEmphasis"/>
          <w:rFonts w:ascii="Arial" w:hAnsi="Arial" w:cs="Arial"/>
          <w:b w:val="0"/>
          <w:lang w:val="it-IT"/>
        </w:rPr>
        <w:t>капацитет</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и</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на</w:t>
      </w:r>
      <w:r w:rsidRPr="006E2B7E">
        <w:rPr>
          <w:rStyle w:val="StrongEmphasis"/>
          <w:rFonts w:ascii="Arial" w:hAnsi="Arial" w:cs="Arial"/>
          <w:b w:val="0"/>
          <w:lang w:val="sr-Cyrl-BA"/>
        </w:rPr>
        <w:t>ч</w:t>
      </w:r>
      <w:r w:rsidRPr="006E2B7E">
        <w:rPr>
          <w:rStyle w:val="StrongEmphasis"/>
          <w:rFonts w:ascii="Arial" w:hAnsi="Arial" w:cs="Arial"/>
          <w:b w:val="0"/>
          <w:lang w:val="it-IT"/>
        </w:rPr>
        <w:t>ин</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да</w:t>
      </w:r>
      <w:r w:rsidRPr="006E2B7E">
        <w:rPr>
          <w:rStyle w:val="StrongEmphasis"/>
          <w:rFonts w:ascii="Arial" w:hAnsi="Arial" w:cs="Arial"/>
          <w:b w:val="0"/>
        </w:rPr>
        <w:t>љ</w:t>
      </w:r>
      <w:r w:rsidRPr="006E2B7E">
        <w:rPr>
          <w:rStyle w:val="StrongEmphasis"/>
          <w:rFonts w:ascii="Arial" w:hAnsi="Arial" w:cs="Arial"/>
          <w:b w:val="0"/>
          <w:lang w:val="it-IT"/>
        </w:rPr>
        <w:t>ег</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развода</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у</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објектима</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одредити</w:t>
      </w:r>
      <w:r w:rsidRPr="006E2B7E">
        <w:rPr>
          <w:rStyle w:val="StrongEmphasis"/>
          <w:rFonts w:ascii="Arial" w:hAnsi="Arial" w:cs="Arial"/>
          <w:b w:val="0"/>
          <w:lang w:val="sr-Cyrl-BA"/>
        </w:rPr>
        <w:t xml:space="preserve"> </w:t>
      </w:r>
      <w:r w:rsidRPr="006E2B7E">
        <w:rPr>
          <w:rStyle w:val="StrongEmphasis"/>
          <w:rFonts w:ascii="Arial" w:hAnsi="Arial" w:cs="Arial"/>
          <w:b w:val="0"/>
          <w:lang w:val="it-IT"/>
        </w:rPr>
        <w:t>пројектом</w:t>
      </w:r>
      <w:r w:rsidRPr="006E2B7E">
        <w:rPr>
          <w:rStyle w:val="StrongEmphasis"/>
          <w:rFonts w:ascii="Arial" w:hAnsi="Arial" w:cs="Arial"/>
          <w:b w:val="0"/>
          <w:lang w:val="sr-Cyrl-BA"/>
        </w:rPr>
        <w:t>.</w:t>
      </w:r>
      <w:r w:rsidRPr="006E2B7E">
        <w:rPr>
          <w:rStyle w:val="StrongEmphasis"/>
          <w:rFonts w:ascii="Arial" w:hAnsi="Arial" w:cs="Arial"/>
          <w:b w:val="0"/>
          <w:bCs w:val="0"/>
          <w:lang w:val="sr-Cyrl-BA"/>
        </w:rPr>
        <w:t xml:space="preserve">  До мини ИПАН-ова изградити приводни оптички кабл. </w:t>
      </w:r>
      <w:r w:rsidRPr="006E2B7E">
        <w:rPr>
          <w:rFonts w:ascii="Arial" w:hAnsi="Arial" w:cs="Arial"/>
        </w:rPr>
        <w:t xml:space="preserve">ТТ </w:t>
      </w:r>
      <w:r w:rsidRPr="006E2B7E">
        <w:rPr>
          <w:rFonts w:ascii="Arial" w:hAnsi="Arial" w:cs="Arial"/>
          <w:lang w:val="sr-Cyrl-CS"/>
        </w:rPr>
        <w:t xml:space="preserve">приступни </w:t>
      </w:r>
      <w:r w:rsidRPr="006E2B7E">
        <w:rPr>
          <w:rFonts w:ascii="Arial" w:hAnsi="Arial" w:cs="Arial"/>
          <w:lang w:val="es-ES"/>
        </w:rPr>
        <w:t>кабл</w:t>
      </w:r>
      <w:r w:rsidRPr="006E2B7E">
        <w:rPr>
          <w:rFonts w:ascii="Arial" w:hAnsi="Arial" w:cs="Arial"/>
          <w:lang w:val="sr-Cyrl-CS"/>
        </w:rPr>
        <w:t xml:space="preserve"> </w:t>
      </w:r>
      <w:r w:rsidRPr="006E2B7E">
        <w:rPr>
          <w:rFonts w:ascii="Arial" w:hAnsi="Arial" w:cs="Arial"/>
          <w:lang w:val="es-ES"/>
        </w:rPr>
        <w:t>завр</w:t>
      </w:r>
      <w:r w:rsidRPr="006E2B7E">
        <w:rPr>
          <w:rFonts w:ascii="Arial" w:hAnsi="Arial" w:cs="Arial"/>
          <w:lang w:val="sr-Cyrl-CS"/>
        </w:rPr>
        <w:t>ш</w:t>
      </w:r>
      <w:r w:rsidRPr="006E2B7E">
        <w:rPr>
          <w:rFonts w:ascii="Arial" w:hAnsi="Arial" w:cs="Arial"/>
          <w:lang w:val="es-ES"/>
        </w:rPr>
        <w:t>ити</w:t>
      </w:r>
      <w:r w:rsidRPr="006E2B7E">
        <w:rPr>
          <w:rFonts w:ascii="Arial" w:hAnsi="Arial" w:cs="Arial"/>
          <w:lang w:val="sr-Cyrl-CS"/>
        </w:rPr>
        <w:t xml:space="preserve"> </w:t>
      </w:r>
      <w:r w:rsidRPr="006E2B7E">
        <w:rPr>
          <w:rFonts w:ascii="Arial" w:hAnsi="Arial" w:cs="Arial"/>
          <w:lang w:val="es-ES"/>
        </w:rPr>
        <w:t>у</w:t>
      </w:r>
      <w:r w:rsidRPr="006E2B7E">
        <w:rPr>
          <w:rFonts w:ascii="Arial" w:hAnsi="Arial" w:cs="Arial"/>
          <w:lang w:val="sr-Cyrl-CS"/>
        </w:rPr>
        <w:t xml:space="preserve"> </w:t>
      </w:r>
      <w:r w:rsidRPr="006E2B7E">
        <w:rPr>
          <w:rFonts w:ascii="Arial" w:hAnsi="Arial" w:cs="Arial"/>
          <w:lang w:val="es-ES"/>
        </w:rPr>
        <w:t>изводном</w:t>
      </w:r>
      <w:r w:rsidRPr="006E2B7E">
        <w:rPr>
          <w:rFonts w:ascii="Arial" w:hAnsi="Arial" w:cs="Arial"/>
          <w:lang w:val="sr-Cyrl-CS"/>
        </w:rPr>
        <w:t xml:space="preserve"> </w:t>
      </w:r>
      <w:r w:rsidRPr="006E2B7E">
        <w:rPr>
          <w:rFonts w:ascii="Arial" w:hAnsi="Arial" w:cs="Arial"/>
          <w:lang w:val="es-ES"/>
        </w:rPr>
        <w:t>ормару</w:t>
      </w:r>
      <w:r w:rsidRPr="006E2B7E">
        <w:rPr>
          <w:rFonts w:ascii="Arial" w:hAnsi="Arial" w:cs="Arial"/>
          <w:lang w:val="sr-Cyrl-CS"/>
        </w:rPr>
        <w:t xml:space="preserve"> </w:t>
      </w:r>
      <w:r w:rsidRPr="006E2B7E">
        <w:rPr>
          <w:rFonts w:ascii="Arial" w:hAnsi="Arial" w:cs="Arial"/>
          <w:lang w:val="es-ES"/>
        </w:rPr>
        <w:t>на</w:t>
      </w:r>
      <w:r w:rsidRPr="006E2B7E">
        <w:rPr>
          <w:rFonts w:ascii="Arial" w:hAnsi="Arial" w:cs="Arial"/>
          <w:lang w:val="sr-Cyrl-CS"/>
        </w:rPr>
        <w:t xml:space="preserve"> </w:t>
      </w:r>
      <w:r w:rsidRPr="006E2B7E">
        <w:rPr>
          <w:rFonts w:ascii="Arial" w:hAnsi="Arial" w:cs="Arial"/>
          <w:lang w:val="es-ES"/>
        </w:rPr>
        <w:t>раставним</w:t>
      </w:r>
      <w:r w:rsidRPr="006E2B7E">
        <w:rPr>
          <w:rFonts w:ascii="Arial" w:hAnsi="Arial" w:cs="Arial"/>
          <w:lang w:val="sr-Cyrl-CS"/>
        </w:rPr>
        <w:t xml:space="preserve"> </w:t>
      </w:r>
      <w:r w:rsidRPr="006E2B7E">
        <w:rPr>
          <w:rFonts w:ascii="Arial" w:hAnsi="Arial" w:cs="Arial"/>
          <w:lang w:val="es-ES"/>
        </w:rPr>
        <w:t>летвицама</w:t>
      </w:r>
      <w:r w:rsidRPr="006E2B7E">
        <w:rPr>
          <w:rFonts w:ascii="Arial" w:hAnsi="Arial" w:cs="Arial"/>
          <w:lang w:val="sr-Cyrl-CS"/>
        </w:rPr>
        <w:t xml:space="preserve">. </w:t>
      </w:r>
      <w:r w:rsidRPr="006E2B7E">
        <w:rPr>
          <w:rFonts w:ascii="Arial" w:hAnsi="Arial" w:cs="Arial"/>
          <w:lang w:val="es-ES"/>
        </w:rPr>
        <w:t>Од</w:t>
      </w:r>
      <w:r w:rsidRPr="006E2B7E">
        <w:rPr>
          <w:rFonts w:ascii="Arial" w:hAnsi="Arial" w:cs="Arial"/>
          <w:lang w:val="sr-Cyrl-CS"/>
        </w:rPr>
        <w:t xml:space="preserve"> </w:t>
      </w:r>
      <w:r w:rsidRPr="006E2B7E">
        <w:rPr>
          <w:rFonts w:ascii="Arial" w:hAnsi="Arial" w:cs="Arial"/>
          <w:lang w:val="es-ES"/>
        </w:rPr>
        <w:t>изводног</w:t>
      </w:r>
      <w:r w:rsidRPr="006E2B7E">
        <w:rPr>
          <w:rFonts w:ascii="Arial" w:hAnsi="Arial" w:cs="Arial"/>
          <w:lang w:val="sr-Cyrl-CS"/>
        </w:rPr>
        <w:t xml:space="preserve"> </w:t>
      </w:r>
      <w:r w:rsidRPr="006E2B7E">
        <w:rPr>
          <w:rFonts w:ascii="Arial" w:hAnsi="Arial" w:cs="Arial"/>
          <w:lang w:val="es-ES"/>
        </w:rPr>
        <w:t>ормара</w:t>
      </w:r>
      <w:r w:rsidRPr="006E2B7E">
        <w:rPr>
          <w:rFonts w:ascii="Arial" w:hAnsi="Arial" w:cs="Arial"/>
          <w:lang w:val="sr-Cyrl-CS"/>
        </w:rPr>
        <w:t xml:space="preserve"> </w:t>
      </w:r>
      <w:r w:rsidRPr="006E2B7E">
        <w:rPr>
          <w:rFonts w:ascii="Arial" w:hAnsi="Arial" w:cs="Arial"/>
          <w:lang w:val="es-ES"/>
        </w:rPr>
        <w:t>планираног</w:t>
      </w:r>
      <w:r w:rsidRPr="006E2B7E">
        <w:rPr>
          <w:rFonts w:ascii="Arial" w:hAnsi="Arial" w:cs="Arial"/>
          <w:lang w:val="sr-Cyrl-CS"/>
        </w:rPr>
        <w:t xml:space="preserve"> </w:t>
      </w:r>
      <w:r w:rsidRPr="006E2B7E">
        <w:rPr>
          <w:rFonts w:ascii="Arial" w:hAnsi="Arial" w:cs="Arial"/>
          <w:lang w:val="es-ES"/>
        </w:rPr>
        <w:t>капацитета</w:t>
      </w:r>
      <w:r w:rsidRPr="006E2B7E">
        <w:rPr>
          <w:rFonts w:ascii="Arial" w:hAnsi="Arial" w:cs="Arial"/>
          <w:lang w:val="sr-Cyrl-CS"/>
        </w:rPr>
        <w:t xml:space="preserve">, </w:t>
      </w:r>
      <w:r w:rsidRPr="006E2B7E">
        <w:rPr>
          <w:rFonts w:ascii="Arial" w:hAnsi="Arial" w:cs="Arial"/>
          <w:lang w:val="es-ES"/>
        </w:rPr>
        <w:t>развод</w:t>
      </w:r>
      <w:r w:rsidRPr="006E2B7E">
        <w:rPr>
          <w:rFonts w:ascii="Arial" w:hAnsi="Arial" w:cs="Arial"/>
          <w:lang w:val="sr-Cyrl-CS"/>
        </w:rPr>
        <w:t xml:space="preserve">  </w:t>
      </w:r>
      <w:r w:rsidRPr="006E2B7E">
        <w:rPr>
          <w:rFonts w:ascii="Arial" w:hAnsi="Arial" w:cs="Arial"/>
          <w:lang w:val="es-ES"/>
        </w:rPr>
        <w:t>телефонске</w:t>
      </w:r>
      <w:r w:rsidRPr="006E2B7E">
        <w:rPr>
          <w:rFonts w:ascii="Arial" w:hAnsi="Arial" w:cs="Arial"/>
          <w:lang w:val="sr-Cyrl-CS"/>
        </w:rPr>
        <w:t xml:space="preserve"> </w:t>
      </w:r>
      <w:r w:rsidRPr="006E2B7E">
        <w:rPr>
          <w:rFonts w:ascii="Arial" w:hAnsi="Arial" w:cs="Arial"/>
          <w:lang w:val="es-ES"/>
        </w:rPr>
        <w:t>инсталације</w:t>
      </w:r>
      <w:r w:rsidRPr="006E2B7E">
        <w:rPr>
          <w:rFonts w:ascii="Arial" w:hAnsi="Arial" w:cs="Arial"/>
          <w:lang w:val="sr-Cyrl-CS"/>
        </w:rPr>
        <w:t xml:space="preserve"> </w:t>
      </w:r>
      <w:r w:rsidRPr="006E2B7E">
        <w:rPr>
          <w:rFonts w:ascii="Arial" w:hAnsi="Arial" w:cs="Arial"/>
          <w:lang w:val="es-ES"/>
        </w:rPr>
        <w:t>урадити</w:t>
      </w:r>
      <w:r w:rsidRPr="006E2B7E">
        <w:rPr>
          <w:rFonts w:ascii="Arial" w:hAnsi="Arial" w:cs="Arial"/>
          <w:lang w:val="sr-Cyrl-CS"/>
        </w:rPr>
        <w:t xml:space="preserve"> </w:t>
      </w:r>
      <w:r w:rsidRPr="006E2B7E">
        <w:rPr>
          <w:rFonts w:ascii="Arial" w:hAnsi="Arial" w:cs="Arial"/>
          <w:lang w:val="es-ES"/>
        </w:rPr>
        <w:t>ДСЛ</w:t>
      </w:r>
      <w:r w:rsidRPr="006E2B7E">
        <w:rPr>
          <w:rFonts w:ascii="Arial" w:hAnsi="Arial" w:cs="Arial"/>
          <w:lang w:val="sr-Cyrl-CS"/>
        </w:rPr>
        <w:t xml:space="preserve"> </w:t>
      </w:r>
      <w:r w:rsidRPr="006E2B7E">
        <w:rPr>
          <w:rFonts w:ascii="Arial" w:hAnsi="Arial" w:cs="Arial"/>
          <w:lang w:val="es-ES"/>
        </w:rPr>
        <w:t>кабловима</w:t>
      </w:r>
      <w:r w:rsidRPr="006E2B7E">
        <w:rPr>
          <w:rFonts w:ascii="Arial" w:hAnsi="Arial" w:cs="Arial"/>
          <w:lang w:val="sr-Cyrl-CS"/>
        </w:rPr>
        <w:t xml:space="preserve"> </w:t>
      </w:r>
      <w:r w:rsidRPr="006E2B7E">
        <w:rPr>
          <w:rFonts w:ascii="Arial" w:hAnsi="Arial" w:cs="Arial"/>
          <w:lang w:val="es-ES"/>
        </w:rPr>
        <w:t>са</w:t>
      </w:r>
      <w:r w:rsidRPr="006E2B7E">
        <w:rPr>
          <w:rFonts w:ascii="Arial" w:hAnsi="Arial" w:cs="Arial"/>
          <w:lang w:val="sr-Cyrl-CS"/>
        </w:rPr>
        <w:t xml:space="preserve"> </w:t>
      </w:r>
      <w:r w:rsidRPr="006E2B7E">
        <w:rPr>
          <w:rFonts w:ascii="Arial" w:hAnsi="Arial" w:cs="Arial"/>
          <w:lang w:val="es-ES"/>
        </w:rPr>
        <w:t>ХФФР</w:t>
      </w:r>
      <w:r w:rsidRPr="006E2B7E">
        <w:rPr>
          <w:rFonts w:ascii="Arial" w:hAnsi="Arial" w:cs="Arial"/>
          <w:lang w:val="sr-Cyrl-CS"/>
        </w:rPr>
        <w:t xml:space="preserve"> </w:t>
      </w:r>
      <w:r w:rsidRPr="006E2B7E">
        <w:rPr>
          <w:rFonts w:ascii="Arial" w:hAnsi="Arial" w:cs="Arial"/>
          <w:lang w:val="es-ES"/>
        </w:rPr>
        <w:t>омота</w:t>
      </w:r>
      <w:r w:rsidRPr="006E2B7E">
        <w:rPr>
          <w:rFonts w:ascii="Arial" w:hAnsi="Arial" w:cs="Arial"/>
          <w:lang w:val="sr-Cyrl-CS"/>
        </w:rPr>
        <w:t>ч</w:t>
      </w:r>
      <w:r w:rsidRPr="006E2B7E">
        <w:rPr>
          <w:rFonts w:ascii="Arial" w:hAnsi="Arial" w:cs="Arial"/>
          <w:lang w:val="es-ES"/>
        </w:rPr>
        <w:t>ем</w:t>
      </w:r>
      <w:r w:rsidRPr="006E2B7E">
        <w:rPr>
          <w:rFonts w:ascii="Arial" w:hAnsi="Arial" w:cs="Arial"/>
          <w:lang w:val="sr-Cyrl-CS"/>
        </w:rPr>
        <w:t xml:space="preserve"> </w:t>
      </w:r>
      <w:r w:rsidRPr="006E2B7E">
        <w:rPr>
          <w:rFonts w:ascii="Arial" w:hAnsi="Arial" w:cs="Arial"/>
          <w:lang w:val="es-ES"/>
        </w:rPr>
        <w:t>према</w:t>
      </w:r>
      <w:r w:rsidRPr="006E2B7E">
        <w:rPr>
          <w:rFonts w:ascii="Arial" w:hAnsi="Arial" w:cs="Arial"/>
          <w:lang w:val="sr-Cyrl-CS"/>
        </w:rPr>
        <w:t xml:space="preserve"> </w:t>
      </w:r>
      <w:r w:rsidRPr="006E2B7E">
        <w:rPr>
          <w:rFonts w:ascii="Arial" w:hAnsi="Arial" w:cs="Arial"/>
          <w:lang w:val="es-ES"/>
        </w:rPr>
        <w:t>ИЕЦ</w:t>
      </w:r>
      <w:r w:rsidRPr="006E2B7E">
        <w:rPr>
          <w:rFonts w:ascii="Arial" w:hAnsi="Arial" w:cs="Arial"/>
          <w:lang w:val="sr-Cyrl-CS"/>
        </w:rPr>
        <w:t xml:space="preserve"> 62255 </w:t>
      </w:r>
      <w:r w:rsidRPr="006E2B7E">
        <w:rPr>
          <w:rFonts w:ascii="Arial" w:hAnsi="Arial" w:cs="Arial"/>
          <w:lang w:val="es-ES"/>
        </w:rPr>
        <w:t>стандарду</w:t>
      </w:r>
      <w:r w:rsidRPr="006E2B7E">
        <w:rPr>
          <w:rFonts w:ascii="Arial" w:hAnsi="Arial" w:cs="Arial"/>
          <w:lang w:val="sr-Cyrl-CS"/>
        </w:rPr>
        <w:t xml:space="preserve"> </w:t>
      </w:r>
      <w:r w:rsidRPr="006E2B7E">
        <w:rPr>
          <w:rFonts w:ascii="Arial" w:hAnsi="Arial" w:cs="Arial"/>
          <w:lang w:val="es-ES"/>
        </w:rPr>
        <w:t>категорије</w:t>
      </w:r>
      <w:r w:rsidRPr="006E2B7E">
        <w:rPr>
          <w:rFonts w:ascii="Arial" w:hAnsi="Arial" w:cs="Arial"/>
          <w:lang w:val="sr-Cyrl-CS"/>
        </w:rPr>
        <w:t xml:space="preserve"> 2 </w:t>
      </w:r>
      <w:r w:rsidRPr="006E2B7E">
        <w:rPr>
          <w:rFonts w:ascii="Arial" w:hAnsi="Arial" w:cs="Arial"/>
          <w:lang w:val="es-ES"/>
        </w:rPr>
        <w:t>или</w:t>
      </w:r>
      <w:r w:rsidRPr="006E2B7E">
        <w:rPr>
          <w:rFonts w:ascii="Arial" w:hAnsi="Arial" w:cs="Arial"/>
          <w:lang w:val="sr-Cyrl-CS"/>
        </w:rPr>
        <w:t xml:space="preserve"> 3. </w:t>
      </w:r>
      <w:r w:rsidRPr="006E2B7E">
        <w:rPr>
          <w:rFonts w:ascii="Arial" w:hAnsi="Arial" w:cs="Arial"/>
          <w:lang w:val="es-ES"/>
        </w:rPr>
        <w:t>Свуда</w:t>
      </w:r>
      <w:r w:rsidRPr="006E2B7E">
        <w:rPr>
          <w:rFonts w:ascii="Arial" w:hAnsi="Arial" w:cs="Arial"/>
          <w:lang w:val="sr-Cyrl-CS"/>
        </w:rPr>
        <w:t xml:space="preserve"> </w:t>
      </w:r>
      <w:r w:rsidRPr="006E2B7E">
        <w:rPr>
          <w:rFonts w:ascii="Arial" w:hAnsi="Arial" w:cs="Arial"/>
          <w:lang w:val="es-ES"/>
        </w:rPr>
        <w:t>уз</w:t>
      </w:r>
      <w:r w:rsidRPr="006E2B7E">
        <w:rPr>
          <w:rFonts w:ascii="Arial" w:hAnsi="Arial" w:cs="Arial"/>
          <w:lang w:val="sr-Cyrl-CS"/>
        </w:rPr>
        <w:t xml:space="preserve"> </w:t>
      </w:r>
      <w:r w:rsidRPr="006E2B7E">
        <w:rPr>
          <w:rFonts w:ascii="Arial" w:hAnsi="Arial" w:cs="Arial"/>
          <w:lang w:val="es-ES"/>
        </w:rPr>
        <w:t>ТК</w:t>
      </w:r>
      <w:r w:rsidRPr="006E2B7E">
        <w:rPr>
          <w:rFonts w:ascii="Arial" w:hAnsi="Arial" w:cs="Arial"/>
          <w:lang w:val="sr-Cyrl-CS"/>
        </w:rPr>
        <w:t xml:space="preserve"> </w:t>
      </w:r>
      <w:r w:rsidRPr="006E2B7E">
        <w:rPr>
          <w:rFonts w:ascii="Arial" w:hAnsi="Arial" w:cs="Arial"/>
          <w:lang w:val="es-ES"/>
        </w:rPr>
        <w:t>инсталацију</w:t>
      </w:r>
      <w:r w:rsidRPr="006E2B7E">
        <w:rPr>
          <w:rFonts w:ascii="Arial" w:hAnsi="Arial" w:cs="Arial"/>
          <w:lang w:val="sr-Cyrl-CS"/>
        </w:rPr>
        <w:t xml:space="preserve"> </w:t>
      </w:r>
      <w:r w:rsidRPr="006E2B7E">
        <w:rPr>
          <w:rFonts w:ascii="Arial" w:hAnsi="Arial" w:cs="Arial"/>
          <w:lang w:val="es-ES"/>
        </w:rPr>
        <w:t>поставити</w:t>
      </w:r>
      <w:r w:rsidRPr="006E2B7E">
        <w:rPr>
          <w:rFonts w:ascii="Arial" w:hAnsi="Arial" w:cs="Arial"/>
          <w:lang w:val="sr-Cyrl-CS"/>
        </w:rPr>
        <w:t xml:space="preserve"> </w:t>
      </w:r>
      <w:r w:rsidRPr="006E2B7E">
        <w:rPr>
          <w:rFonts w:ascii="Arial" w:hAnsi="Arial" w:cs="Arial"/>
          <w:lang w:val="es-ES"/>
        </w:rPr>
        <w:t>резервну</w:t>
      </w:r>
      <w:r w:rsidRPr="006E2B7E">
        <w:rPr>
          <w:rFonts w:ascii="Arial" w:hAnsi="Arial" w:cs="Arial"/>
          <w:lang w:val="sr-Cyrl-CS"/>
        </w:rPr>
        <w:t xml:space="preserve"> </w:t>
      </w:r>
      <w:r w:rsidRPr="006E2B7E">
        <w:rPr>
          <w:rFonts w:ascii="Arial" w:hAnsi="Arial" w:cs="Arial"/>
          <w:lang w:val="es-ES"/>
        </w:rPr>
        <w:t>цев</w:t>
      </w:r>
      <w:r w:rsidRPr="006E2B7E">
        <w:rPr>
          <w:rFonts w:ascii="Arial" w:hAnsi="Arial" w:cs="Arial"/>
          <w:lang w:val="sr-Cyrl-CS"/>
        </w:rPr>
        <w:t xml:space="preserve"> </w:t>
      </w:r>
      <w:r w:rsidRPr="006E2B7E">
        <w:rPr>
          <w:rFonts w:ascii="Arial" w:hAnsi="Arial" w:cs="Arial"/>
          <w:lang w:val="es-ES"/>
        </w:rPr>
        <w:t>за</w:t>
      </w:r>
      <w:r w:rsidRPr="006E2B7E">
        <w:rPr>
          <w:rFonts w:ascii="Arial" w:hAnsi="Arial" w:cs="Arial"/>
          <w:lang w:val="sr-Cyrl-CS"/>
        </w:rPr>
        <w:t xml:space="preserve"> </w:t>
      </w:r>
      <w:r w:rsidRPr="006E2B7E">
        <w:rPr>
          <w:rFonts w:ascii="Arial" w:hAnsi="Arial" w:cs="Arial"/>
          <w:lang w:val="es-ES"/>
        </w:rPr>
        <w:t>ФТТХ</w:t>
      </w:r>
      <w:r w:rsidRPr="006E2B7E">
        <w:rPr>
          <w:rFonts w:ascii="Arial" w:hAnsi="Arial" w:cs="Arial"/>
          <w:lang w:val="sr-Cyrl-CS"/>
        </w:rPr>
        <w:t xml:space="preserve"> </w:t>
      </w:r>
      <w:r w:rsidRPr="006E2B7E">
        <w:rPr>
          <w:rFonts w:ascii="Arial" w:hAnsi="Arial" w:cs="Arial"/>
          <w:lang w:val="es-ES"/>
        </w:rPr>
        <w:t>ре</w:t>
      </w:r>
      <w:r w:rsidRPr="006E2B7E">
        <w:rPr>
          <w:rFonts w:ascii="Arial" w:hAnsi="Arial" w:cs="Arial"/>
          <w:lang w:val="sr-Cyrl-CS"/>
        </w:rPr>
        <w:t>ш</w:t>
      </w:r>
      <w:r w:rsidRPr="006E2B7E">
        <w:rPr>
          <w:rFonts w:ascii="Arial" w:hAnsi="Arial" w:cs="Arial"/>
          <w:lang w:val="es-ES"/>
        </w:rPr>
        <w:t>е</w:t>
      </w:r>
      <w:r w:rsidRPr="006E2B7E">
        <w:rPr>
          <w:rFonts w:ascii="Arial" w:hAnsi="Arial" w:cs="Arial"/>
          <w:lang w:val="sr-Cyrl-CS"/>
        </w:rPr>
        <w:t>њ</w:t>
      </w:r>
      <w:r w:rsidRPr="006E2B7E">
        <w:rPr>
          <w:rFonts w:ascii="Arial" w:hAnsi="Arial" w:cs="Arial"/>
          <w:lang w:val="es-ES"/>
        </w:rPr>
        <w:t>е</w:t>
      </w:r>
      <w:r w:rsidRPr="006E2B7E">
        <w:rPr>
          <w:rFonts w:ascii="Arial" w:hAnsi="Arial" w:cs="Arial"/>
          <w:lang w:val="sr-Cyrl-CS"/>
        </w:rPr>
        <w:t xml:space="preserve"> </w:t>
      </w:r>
      <w:r w:rsidRPr="006E2B7E">
        <w:rPr>
          <w:rFonts w:ascii="Arial" w:hAnsi="Arial" w:cs="Arial"/>
          <w:lang w:val="es-ES"/>
        </w:rPr>
        <w:t>опти</w:t>
      </w:r>
      <w:r w:rsidRPr="006E2B7E">
        <w:rPr>
          <w:rFonts w:ascii="Arial" w:hAnsi="Arial" w:cs="Arial"/>
          <w:lang w:val="sr-Cyrl-CS"/>
        </w:rPr>
        <w:t>ч</w:t>
      </w:r>
      <w:r w:rsidRPr="006E2B7E">
        <w:rPr>
          <w:rFonts w:ascii="Arial" w:hAnsi="Arial" w:cs="Arial"/>
          <w:lang w:val="es-ES"/>
        </w:rPr>
        <w:t>ке</w:t>
      </w:r>
      <w:r w:rsidRPr="006E2B7E">
        <w:rPr>
          <w:rFonts w:ascii="Arial" w:hAnsi="Arial" w:cs="Arial"/>
          <w:lang w:val="sr-Cyrl-CS"/>
        </w:rPr>
        <w:t xml:space="preserve"> </w:t>
      </w:r>
      <w:r w:rsidRPr="006E2B7E">
        <w:rPr>
          <w:rFonts w:ascii="Arial" w:hAnsi="Arial" w:cs="Arial"/>
          <w:lang w:val="es-ES"/>
        </w:rPr>
        <w:t>приступне</w:t>
      </w:r>
      <w:r w:rsidRPr="006E2B7E">
        <w:rPr>
          <w:rFonts w:ascii="Arial" w:hAnsi="Arial" w:cs="Arial"/>
          <w:lang w:val="sr-Cyrl-CS"/>
        </w:rPr>
        <w:t xml:space="preserve"> </w:t>
      </w:r>
      <w:r w:rsidRPr="006E2B7E">
        <w:rPr>
          <w:rFonts w:ascii="Arial" w:hAnsi="Arial" w:cs="Arial"/>
          <w:lang w:val="es-ES"/>
        </w:rPr>
        <w:t>мре</w:t>
      </w:r>
      <w:r w:rsidRPr="006E2B7E">
        <w:rPr>
          <w:rFonts w:ascii="Arial" w:hAnsi="Arial" w:cs="Arial"/>
          <w:lang w:val="sr-Cyrl-CS"/>
        </w:rPr>
        <w:t>ж</w:t>
      </w:r>
      <w:r w:rsidRPr="006E2B7E">
        <w:rPr>
          <w:rFonts w:ascii="Arial" w:hAnsi="Arial" w:cs="Arial"/>
          <w:lang w:val="es-ES"/>
        </w:rPr>
        <w:t>е</w:t>
      </w:r>
      <w:r w:rsidRPr="006E2B7E">
        <w:rPr>
          <w:rFonts w:ascii="Arial" w:hAnsi="Arial" w:cs="Arial"/>
          <w:lang w:val="sr-Cyrl-CS"/>
        </w:rPr>
        <w:t xml:space="preserve">  </w:t>
      </w:r>
      <w:r w:rsidRPr="006E2B7E">
        <w:rPr>
          <w:rFonts w:ascii="Arial" w:hAnsi="Arial" w:cs="Arial"/>
          <w:lang w:val="es-ES"/>
        </w:rPr>
        <w:t>хПОН</w:t>
      </w:r>
      <w:r w:rsidRPr="006E2B7E">
        <w:rPr>
          <w:rFonts w:ascii="Arial" w:hAnsi="Arial" w:cs="Arial"/>
          <w:lang w:val="sr-Cyrl-CS"/>
        </w:rPr>
        <w:t xml:space="preserve"> </w:t>
      </w:r>
      <w:r w:rsidRPr="006E2B7E">
        <w:rPr>
          <w:rFonts w:ascii="Arial" w:hAnsi="Arial" w:cs="Arial"/>
          <w:lang w:val="es-ES"/>
        </w:rPr>
        <w:t>и</w:t>
      </w:r>
      <w:r w:rsidRPr="006E2B7E">
        <w:rPr>
          <w:rFonts w:ascii="Arial" w:hAnsi="Arial" w:cs="Arial"/>
          <w:lang w:val="sr-Cyrl-CS"/>
        </w:rPr>
        <w:t xml:space="preserve"> </w:t>
      </w:r>
      <w:r w:rsidRPr="006E2B7E">
        <w:rPr>
          <w:rFonts w:ascii="Arial" w:hAnsi="Arial" w:cs="Arial"/>
          <w:lang w:val="es-ES"/>
        </w:rPr>
        <w:t>то</w:t>
      </w:r>
      <w:r w:rsidRPr="006E2B7E">
        <w:rPr>
          <w:rFonts w:ascii="Arial" w:hAnsi="Arial" w:cs="Arial"/>
          <w:lang w:val="sr-Cyrl-CS"/>
        </w:rPr>
        <w:t xml:space="preserve">  </w:t>
      </w:r>
      <w:r w:rsidRPr="006E2B7E">
        <w:rPr>
          <w:rFonts w:ascii="Arial" w:hAnsi="Arial" w:cs="Arial"/>
          <w:lang w:val="es-ES"/>
        </w:rPr>
        <w:t>хоризонтални</w:t>
      </w:r>
      <w:r w:rsidRPr="006E2B7E">
        <w:rPr>
          <w:rFonts w:ascii="Arial" w:hAnsi="Arial" w:cs="Arial"/>
          <w:lang w:val="sr-Cyrl-CS"/>
        </w:rPr>
        <w:t xml:space="preserve"> </w:t>
      </w:r>
      <w:r w:rsidRPr="006E2B7E">
        <w:rPr>
          <w:rFonts w:ascii="Arial" w:hAnsi="Arial" w:cs="Arial"/>
          <w:lang w:val="es-ES"/>
        </w:rPr>
        <w:t>развод</w:t>
      </w:r>
      <w:r w:rsidRPr="006E2B7E">
        <w:rPr>
          <w:rFonts w:ascii="Arial" w:hAnsi="Arial" w:cs="Arial"/>
          <w:lang w:val="sr-Cyrl-CS"/>
        </w:rPr>
        <w:t xml:space="preserve"> </w:t>
      </w:r>
      <w:r w:rsidRPr="006E2B7E">
        <w:rPr>
          <w:rFonts w:ascii="Arial" w:hAnsi="Arial" w:cs="Arial"/>
          <w:lang w:val="es-ES"/>
        </w:rPr>
        <w:t>на</w:t>
      </w:r>
      <w:r w:rsidRPr="006E2B7E">
        <w:rPr>
          <w:rFonts w:ascii="Arial" w:hAnsi="Arial" w:cs="Arial"/>
          <w:lang w:val="sr-Cyrl-CS"/>
        </w:rPr>
        <w:t xml:space="preserve"> </w:t>
      </w:r>
      <w:r w:rsidRPr="006E2B7E">
        <w:rPr>
          <w:rFonts w:ascii="Arial" w:hAnsi="Arial" w:cs="Arial"/>
          <w:lang w:val="es-ES"/>
        </w:rPr>
        <w:t>пр</w:t>
      </w:r>
      <w:r w:rsidRPr="006E2B7E">
        <w:rPr>
          <w:rFonts w:ascii="Arial" w:hAnsi="Arial" w:cs="Arial"/>
          <w:lang w:val="sr-Cyrl-CS"/>
        </w:rPr>
        <w:t>. п</w:t>
      </w:r>
      <w:r w:rsidRPr="006E2B7E">
        <w:rPr>
          <w:rFonts w:ascii="Arial" w:hAnsi="Arial" w:cs="Arial"/>
          <w:lang w:val="es-ES"/>
        </w:rPr>
        <w:t>ресек</w:t>
      </w:r>
      <w:r w:rsidRPr="006E2B7E">
        <w:rPr>
          <w:rFonts w:ascii="Arial" w:hAnsi="Arial" w:cs="Arial"/>
          <w:lang w:val="sr-Cyrl-CS"/>
        </w:rPr>
        <w:t xml:space="preserve"> 16</w:t>
      </w:r>
      <w:r w:rsidRPr="006E2B7E">
        <w:rPr>
          <w:rFonts w:ascii="Arial" w:hAnsi="Arial" w:cs="Arial"/>
          <w:lang w:val="es-ES"/>
        </w:rPr>
        <w:t>мм</w:t>
      </w:r>
      <w:r w:rsidRPr="006E2B7E">
        <w:rPr>
          <w:rFonts w:ascii="Arial" w:hAnsi="Arial" w:cs="Arial"/>
          <w:lang w:val="sr-Cyrl-CS"/>
        </w:rPr>
        <w:t xml:space="preserve">, а </w:t>
      </w:r>
      <w:r w:rsidRPr="006E2B7E">
        <w:rPr>
          <w:rFonts w:ascii="Arial" w:hAnsi="Arial" w:cs="Arial"/>
          <w:lang w:val="es-ES"/>
        </w:rPr>
        <w:t>за</w:t>
      </w:r>
      <w:r w:rsidRPr="006E2B7E">
        <w:rPr>
          <w:rFonts w:ascii="Arial" w:hAnsi="Arial" w:cs="Arial"/>
          <w:lang w:val="sr-Cyrl-CS"/>
        </w:rPr>
        <w:t xml:space="preserve"> </w:t>
      </w:r>
      <w:r w:rsidRPr="006E2B7E">
        <w:rPr>
          <w:rFonts w:ascii="Arial" w:hAnsi="Arial" w:cs="Arial"/>
          <w:lang w:val="es-ES"/>
        </w:rPr>
        <w:t>вертикални</w:t>
      </w:r>
      <w:r w:rsidRPr="006E2B7E">
        <w:rPr>
          <w:rFonts w:ascii="Arial" w:hAnsi="Arial" w:cs="Arial"/>
          <w:lang w:val="sr-Cyrl-CS"/>
        </w:rPr>
        <w:t xml:space="preserve"> </w:t>
      </w:r>
      <w:r w:rsidRPr="006E2B7E">
        <w:rPr>
          <w:rFonts w:ascii="Arial" w:hAnsi="Arial" w:cs="Arial"/>
          <w:lang w:val="es-ES"/>
        </w:rPr>
        <w:t>развод</w:t>
      </w:r>
      <w:r w:rsidRPr="006E2B7E">
        <w:rPr>
          <w:rFonts w:ascii="Arial" w:hAnsi="Arial" w:cs="Arial"/>
          <w:lang w:val="sr-Cyrl-CS"/>
        </w:rPr>
        <w:t xml:space="preserve"> </w:t>
      </w:r>
      <w:r w:rsidRPr="006E2B7E">
        <w:rPr>
          <w:rFonts w:ascii="Arial" w:hAnsi="Arial" w:cs="Arial"/>
          <w:lang w:val="es-ES"/>
        </w:rPr>
        <w:t>користити</w:t>
      </w:r>
      <w:r w:rsidRPr="006E2B7E">
        <w:rPr>
          <w:rFonts w:ascii="Arial" w:hAnsi="Arial" w:cs="Arial"/>
          <w:lang w:val="sr-Cyrl-CS"/>
        </w:rPr>
        <w:t xml:space="preserve"> цеви </w:t>
      </w:r>
      <w:r w:rsidRPr="006E2B7E">
        <w:rPr>
          <w:rFonts w:ascii="Arial" w:hAnsi="Arial" w:cs="Arial"/>
          <w:lang w:val="es-ES"/>
        </w:rPr>
        <w:t>ве</w:t>
      </w:r>
      <w:r w:rsidRPr="006E2B7E">
        <w:rPr>
          <w:rFonts w:ascii="Arial" w:hAnsi="Arial" w:cs="Arial"/>
          <w:lang w:val="sr-Cyrl-CS"/>
        </w:rPr>
        <w:t>ћ</w:t>
      </w:r>
      <w:r w:rsidRPr="006E2B7E">
        <w:rPr>
          <w:rFonts w:ascii="Arial" w:hAnsi="Arial" w:cs="Arial"/>
          <w:lang w:val="es-ES"/>
        </w:rPr>
        <w:t>ег</w:t>
      </w:r>
      <w:r w:rsidRPr="006E2B7E">
        <w:rPr>
          <w:rFonts w:ascii="Arial" w:hAnsi="Arial" w:cs="Arial"/>
          <w:lang w:val="sr-Cyrl-CS"/>
        </w:rPr>
        <w:t xml:space="preserve"> </w:t>
      </w:r>
      <w:r w:rsidRPr="006E2B7E">
        <w:rPr>
          <w:rFonts w:ascii="Arial" w:hAnsi="Arial" w:cs="Arial"/>
          <w:lang w:val="es-ES"/>
        </w:rPr>
        <w:t>пре</w:t>
      </w:r>
      <w:r w:rsidRPr="006E2B7E">
        <w:rPr>
          <w:rFonts w:ascii="Arial" w:hAnsi="Arial" w:cs="Arial"/>
          <w:lang w:val="sr-Cyrl-CS"/>
        </w:rPr>
        <w:t>ч</w:t>
      </w:r>
      <w:r w:rsidRPr="006E2B7E">
        <w:rPr>
          <w:rFonts w:ascii="Arial" w:hAnsi="Arial" w:cs="Arial"/>
          <w:lang w:val="es-ES"/>
        </w:rPr>
        <w:t>ника</w:t>
      </w:r>
      <w:r w:rsidRPr="006E2B7E">
        <w:rPr>
          <w:rFonts w:ascii="Arial" w:hAnsi="Arial" w:cs="Arial"/>
          <w:lang w:val="sr-Cyrl-CS"/>
        </w:rPr>
        <w:t xml:space="preserve"> </w:t>
      </w:r>
      <w:r w:rsidRPr="006E2B7E">
        <w:rPr>
          <w:rFonts w:ascii="Arial" w:hAnsi="Arial" w:cs="Arial"/>
          <w:lang w:val="es-ES"/>
        </w:rPr>
        <w:t>на</w:t>
      </w:r>
      <w:r w:rsidRPr="006E2B7E">
        <w:rPr>
          <w:rFonts w:ascii="Arial" w:hAnsi="Arial" w:cs="Arial"/>
          <w:lang w:val="sr-Cyrl-CS"/>
        </w:rPr>
        <w:t xml:space="preserve"> </w:t>
      </w:r>
      <w:r w:rsidRPr="006E2B7E">
        <w:rPr>
          <w:rFonts w:ascii="Arial" w:hAnsi="Arial" w:cs="Arial"/>
          <w:lang w:val="es-ES"/>
        </w:rPr>
        <w:t>пр</w:t>
      </w:r>
      <w:r w:rsidRPr="006E2B7E">
        <w:rPr>
          <w:rFonts w:ascii="Arial" w:hAnsi="Arial" w:cs="Arial"/>
          <w:lang w:val="sr-Cyrl-CS"/>
        </w:rPr>
        <w:t xml:space="preserve">.  </w:t>
      </w:r>
      <w:r w:rsidRPr="006E2B7E">
        <w:rPr>
          <w:rFonts w:ascii="Arial" w:hAnsi="Arial" w:cs="Arial"/>
          <w:lang w:val="es-ES"/>
        </w:rPr>
        <w:t>пресек</w:t>
      </w:r>
      <w:r w:rsidRPr="006E2B7E">
        <w:rPr>
          <w:rFonts w:ascii="Arial" w:hAnsi="Arial" w:cs="Arial"/>
          <w:lang w:val="sr-Cyrl-CS"/>
        </w:rPr>
        <w:t xml:space="preserve"> 32</w:t>
      </w:r>
      <w:r w:rsidRPr="006E2B7E">
        <w:rPr>
          <w:rFonts w:ascii="Arial" w:hAnsi="Arial" w:cs="Arial"/>
          <w:lang w:val="es-ES"/>
        </w:rPr>
        <w:t>мм</w:t>
      </w:r>
      <w:r w:rsidRPr="006E2B7E">
        <w:rPr>
          <w:rFonts w:ascii="Arial" w:hAnsi="Arial" w:cs="Arial"/>
          <w:lang w:val="sr-Cyrl-CS"/>
        </w:rPr>
        <w:t>.</w:t>
      </w:r>
    </w:p>
    <w:p w:rsidR="00BC65B5" w:rsidRPr="006E2B7E" w:rsidRDefault="00BC65B5" w:rsidP="00BC65B5">
      <w:pPr>
        <w:ind w:firstLine="720"/>
        <w:jc w:val="both"/>
        <w:rPr>
          <w:rFonts w:ascii="Arial" w:hAnsi="Arial" w:cs="Arial"/>
          <w:bCs/>
          <w:lang w:val="sr-Cyrl-CS"/>
        </w:rPr>
      </w:pPr>
      <w:r w:rsidRPr="006E2B7E">
        <w:rPr>
          <w:rFonts w:ascii="Arial" w:hAnsi="Arial" w:cs="Arial"/>
          <w:bCs/>
          <w:lang w:val="sr-Cyrl-CS"/>
        </w:rPr>
        <w:t>Постојећа надземна мрежа се укида.</w:t>
      </w:r>
    </w:p>
    <w:p w:rsidR="00BC65B5" w:rsidRPr="006E2B7E" w:rsidRDefault="00BC65B5" w:rsidP="00BC65B5">
      <w:pPr>
        <w:ind w:firstLine="720"/>
        <w:jc w:val="both"/>
        <w:rPr>
          <w:rStyle w:val="StrongEmphasis"/>
          <w:rFonts w:ascii="Arial" w:hAnsi="Arial" w:cs="Arial"/>
          <w:b w:val="0"/>
          <w:bCs w:val="0"/>
          <w:lang w:val="sr-Cyrl-BA"/>
        </w:rPr>
      </w:pPr>
      <w:r w:rsidRPr="006E2B7E">
        <w:rPr>
          <w:rStyle w:val="StrongEmphasis"/>
          <w:rFonts w:ascii="Arial" w:hAnsi="Arial" w:cs="Arial"/>
          <w:b w:val="0"/>
          <w:bCs w:val="0"/>
          <w:lang w:val="it-IT"/>
        </w:rPr>
        <w:t>Пре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по</w:t>
      </w:r>
      <w:r w:rsidRPr="006E2B7E">
        <w:rPr>
          <w:rStyle w:val="StrongEmphasis"/>
          <w:rFonts w:ascii="Arial" w:hAnsi="Arial" w:cs="Arial"/>
          <w:b w:val="0"/>
          <w:bCs w:val="0"/>
          <w:lang w:val="sr-Cyrl-CS"/>
        </w:rPr>
        <w:t>ч</w:t>
      </w:r>
      <w:r w:rsidRPr="006E2B7E">
        <w:rPr>
          <w:rStyle w:val="StrongEmphasis"/>
          <w:rFonts w:ascii="Arial" w:hAnsi="Arial" w:cs="Arial"/>
          <w:b w:val="0"/>
          <w:bCs w:val="0"/>
          <w:lang w:val="it-IT"/>
        </w:rPr>
        <w:t>етка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радова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обратити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Телеком</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Србија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АД</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ради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та</w:t>
      </w:r>
      <w:r w:rsidRPr="006E2B7E">
        <w:rPr>
          <w:rStyle w:val="StrongEmphasis"/>
          <w:rFonts w:ascii="Arial" w:hAnsi="Arial" w:cs="Arial"/>
          <w:b w:val="0"/>
          <w:bCs w:val="0"/>
          <w:lang w:val="sr-Cyrl-CS"/>
        </w:rPr>
        <w:t>ч</w:t>
      </w:r>
      <w:r w:rsidRPr="006E2B7E">
        <w:rPr>
          <w:rStyle w:val="StrongEmphasis"/>
          <w:rFonts w:ascii="Arial" w:hAnsi="Arial" w:cs="Arial"/>
          <w:b w:val="0"/>
          <w:bCs w:val="0"/>
          <w:lang w:val="it-IT"/>
        </w:rPr>
        <w:t>ног</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обеле</w:t>
      </w:r>
      <w:r w:rsidRPr="006E2B7E">
        <w:rPr>
          <w:rStyle w:val="StrongEmphasis"/>
          <w:rFonts w:ascii="Arial" w:hAnsi="Arial" w:cs="Arial"/>
          <w:b w:val="0"/>
          <w:bCs w:val="0"/>
          <w:lang w:val="sr-Cyrl-CS"/>
        </w:rPr>
        <w:t>ж</w:t>
      </w:r>
      <w:r w:rsidRPr="006E2B7E">
        <w:rPr>
          <w:rStyle w:val="StrongEmphasis"/>
          <w:rFonts w:ascii="Arial" w:hAnsi="Arial" w:cs="Arial"/>
          <w:b w:val="0"/>
          <w:bCs w:val="0"/>
          <w:lang w:val="it-IT"/>
        </w:rPr>
        <w:t>ава</w:t>
      </w:r>
      <w:r w:rsidRPr="006E2B7E">
        <w:rPr>
          <w:rStyle w:val="StrongEmphasis"/>
          <w:rFonts w:ascii="Arial" w:hAnsi="Arial" w:cs="Arial"/>
          <w:b w:val="0"/>
          <w:bCs w:val="0"/>
          <w:lang w:val="sr-Cyrl-CS"/>
        </w:rPr>
        <w:t>њ</w:t>
      </w:r>
      <w:r w:rsidRPr="006E2B7E">
        <w:rPr>
          <w:rStyle w:val="StrongEmphasis"/>
          <w:rFonts w:ascii="Arial" w:hAnsi="Arial" w:cs="Arial"/>
          <w:b w:val="0"/>
          <w:bCs w:val="0"/>
          <w:lang w:val="it-IT"/>
        </w:rPr>
        <w:t>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трасе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постоје</w:t>
      </w:r>
      <w:r w:rsidRPr="006E2B7E">
        <w:rPr>
          <w:rStyle w:val="StrongEmphasis"/>
          <w:rFonts w:ascii="Arial" w:hAnsi="Arial" w:cs="Arial"/>
          <w:b w:val="0"/>
          <w:bCs w:val="0"/>
          <w:lang w:val="sr-Cyrl-CS"/>
        </w:rPr>
        <w:t>ћ</w:t>
      </w:r>
      <w:r w:rsidRPr="006E2B7E">
        <w:rPr>
          <w:rStyle w:val="StrongEmphasis"/>
          <w:rFonts w:ascii="Arial" w:hAnsi="Arial" w:cs="Arial"/>
          <w:b w:val="0"/>
          <w:bCs w:val="0"/>
          <w:lang w:val="it-IT"/>
        </w:rPr>
        <w:t>их</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каблова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у</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свему</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се</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придр</w:t>
      </w:r>
      <w:r w:rsidRPr="006E2B7E">
        <w:rPr>
          <w:rStyle w:val="StrongEmphasis"/>
          <w:rFonts w:ascii="Arial" w:hAnsi="Arial" w:cs="Arial"/>
          <w:b w:val="0"/>
          <w:bCs w:val="0"/>
          <w:lang w:val="sr-Cyrl-CS"/>
        </w:rPr>
        <w:t>ж</w:t>
      </w:r>
      <w:r w:rsidRPr="006E2B7E">
        <w:rPr>
          <w:rStyle w:val="StrongEmphasis"/>
          <w:rFonts w:ascii="Arial" w:hAnsi="Arial" w:cs="Arial"/>
          <w:b w:val="0"/>
          <w:bCs w:val="0"/>
          <w:lang w:val="it-IT"/>
        </w:rPr>
        <w:t>авати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издатих</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услова</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који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су</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саставни</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део</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овог</w:t>
      </w:r>
      <w:r w:rsidRPr="006E2B7E">
        <w:rPr>
          <w:rStyle w:val="StrongEmphasis"/>
          <w:rFonts w:ascii="Arial" w:hAnsi="Arial" w:cs="Arial"/>
          <w:b w:val="0"/>
          <w:bCs w:val="0"/>
          <w:lang w:val="sr-Cyrl-BA"/>
        </w:rPr>
        <w:t xml:space="preserve"> </w:t>
      </w:r>
      <w:r w:rsidRPr="006E2B7E">
        <w:rPr>
          <w:rStyle w:val="StrongEmphasis"/>
          <w:rFonts w:ascii="Arial" w:hAnsi="Arial" w:cs="Arial"/>
          <w:b w:val="0"/>
          <w:bCs w:val="0"/>
          <w:lang w:val="it-IT"/>
        </w:rPr>
        <w:t>плана</w:t>
      </w:r>
      <w:r w:rsidRPr="006E2B7E">
        <w:rPr>
          <w:rStyle w:val="StrongEmphasis"/>
          <w:rFonts w:ascii="Arial" w:hAnsi="Arial" w:cs="Arial"/>
          <w:b w:val="0"/>
          <w:bCs w:val="0"/>
          <w:lang w:val="sr-Cyrl-BA"/>
        </w:rPr>
        <w:t>.</w:t>
      </w:r>
    </w:p>
    <w:p w:rsidR="00BC65B5" w:rsidRDefault="002C2175" w:rsidP="00BC65B5">
      <w:pPr>
        <w:tabs>
          <w:tab w:val="left" w:pos="-1701"/>
        </w:tabs>
        <w:ind w:firstLine="288"/>
        <w:jc w:val="both"/>
        <w:rPr>
          <w:rFonts w:ascii="Arial" w:hAnsi="Arial" w:cs="Arial"/>
        </w:rPr>
      </w:pPr>
      <w:r>
        <w:rPr>
          <w:rFonts w:ascii="Arial" w:hAnsi="Arial" w:cs="Arial"/>
          <w:color w:val="D60093"/>
        </w:rPr>
        <w:tab/>
      </w:r>
      <w:r w:rsidRPr="002C2175">
        <w:rPr>
          <w:rFonts w:ascii="Arial" w:hAnsi="Arial" w:cs="Arial"/>
        </w:rPr>
        <w:t>Услове за прикључење на ТТ мрежу и заштитне мере појединачни објекти добијаће приликом обједињене процедуре за прибављање грађевинске дозволе.</w:t>
      </w:r>
    </w:p>
    <w:p w:rsidR="002C2175" w:rsidRPr="002C2175" w:rsidRDefault="002C2175" w:rsidP="00BC65B5">
      <w:pPr>
        <w:tabs>
          <w:tab w:val="left" w:pos="-1701"/>
        </w:tabs>
        <w:ind w:firstLine="288"/>
        <w:jc w:val="both"/>
        <w:rPr>
          <w:rFonts w:ascii="Arial" w:hAnsi="Arial" w:cs="Arial"/>
        </w:rPr>
      </w:pPr>
    </w:p>
    <w:p w:rsidR="00BC65B5" w:rsidRPr="006E2B7E" w:rsidRDefault="004041D8" w:rsidP="00BC65B5">
      <w:pPr>
        <w:jc w:val="both"/>
        <w:rPr>
          <w:rFonts w:ascii="Arial" w:eastAsia="Arial Cirilica" w:hAnsi="Arial" w:cs="Arial"/>
          <w:bCs/>
          <w:color w:val="D60093"/>
        </w:rPr>
      </w:pPr>
      <w:r>
        <w:rPr>
          <w:rFonts w:ascii="Arial" w:eastAsia="ArialMT" w:hAnsi="Arial" w:cs="Arial"/>
          <w:b/>
        </w:rPr>
        <w:t>5.2</w:t>
      </w:r>
      <w:r w:rsidR="00BC65B5" w:rsidRPr="006A3BFC">
        <w:rPr>
          <w:rFonts w:ascii="Arial" w:eastAsia="ArialMT" w:hAnsi="Arial" w:cs="Arial"/>
          <w:b/>
        </w:rPr>
        <w:t>.4.</w:t>
      </w:r>
      <w:r w:rsidR="00BC65B5" w:rsidRPr="006A3BFC">
        <w:rPr>
          <w:rFonts w:ascii="Arial" w:hAnsi="Arial" w:cs="Arial"/>
          <w:b/>
          <w:bCs/>
        </w:rPr>
        <w:t xml:space="preserve"> </w:t>
      </w:r>
      <w:r w:rsidR="00BC65B5" w:rsidRPr="006A3BFC">
        <w:rPr>
          <w:rFonts w:ascii="Arial" w:hAnsi="Arial" w:cs="Arial"/>
          <w:b/>
        </w:rPr>
        <w:t>Топлификација и гасификација</w:t>
      </w:r>
    </w:p>
    <w:p w:rsidR="00BC65B5" w:rsidRPr="00232AC2" w:rsidRDefault="00BC65B5" w:rsidP="00BC65B5">
      <w:pPr>
        <w:ind w:right="-279"/>
        <w:jc w:val="both"/>
        <w:rPr>
          <w:rFonts w:ascii="Arial" w:hAnsi="Arial" w:cs="Arial"/>
          <w:b/>
          <w:color w:val="D60093"/>
        </w:rPr>
      </w:pPr>
    </w:p>
    <w:p w:rsidR="00BC65B5" w:rsidRPr="005944E6" w:rsidRDefault="00BC65B5" w:rsidP="00BC65B5">
      <w:pPr>
        <w:jc w:val="both"/>
        <w:rPr>
          <w:rStyle w:val="StrongEmphasis"/>
          <w:rFonts w:ascii="Arial" w:hAnsi="Arial" w:cs="Arial"/>
          <w:b w:val="0"/>
          <w:bCs w:val="0"/>
        </w:rPr>
      </w:pPr>
      <w:r w:rsidRPr="005944E6">
        <w:rPr>
          <w:rStyle w:val="StrongEmphasis"/>
          <w:rFonts w:ascii="Arial" w:hAnsi="Arial" w:cs="Arial"/>
          <w:b w:val="0"/>
          <w:bCs w:val="0"/>
        </w:rPr>
        <w:t>Сви планирани пословно-стамбени објекти се могу прикључити на инсталације ЈКП „Топлана Лозница“ на постојећи вреловод , како је уцртано на цртежу у прилогу. Планирани објекти се могу прикључивати на систем ЈКП „Топлана Лозница“ у зависности од редоследа изградње и уз услове који ће се издавати уз добијање локацијских услова посебно за сваки планирани објекат.</w:t>
      </w:r>
    </w:p>
    <w:p w:rsidR="002A41B5" w:rsidRPr="00EF1BC7" w:rsidRDefault="00BC65B5" w:rsidP="00EF1BC7">
      <w:pPr>
        <w:jc w:val="both"/>
        <w:rPr>
          <w:rFonts w:ascii="Arial" w:hAnsi="Arial" w:cs="Arial"/>
          <w:lang/>
        </w:rPr>
      </w:pPr>
      <w:r w:rsidRPr="005944E6">
        <w:rPr>
          <w:rStyle w:val="StrongEmphasis"/>
          <w:rFonts w:ascii="Arial" w:hAnsi="Arial" w:cs="Arial"/>
          <w:b w:val="0"/>
          <w:bCs w:val="0"/>
        </w:rPr>
        <w:t>Предметни блок је у зони у којој је изграђена дистрибутивна гасоводна мрежа. При пројектовању и изградњи, ускладити се са дистрибутивном гасоводном мрежом и условима за коришћење природног гаса, као и другим постојећим или планираним инфраструктурним системима и урбанистичко-техничким условима. Дистрибутивни гасовод је изграђен (И ПОД ПРИТИСКОМ) дуж коловозне траке у земљаном (зеленом) појасу а према графичком приказу у прилогу.</w:t>
      </w:r>
    </w:p>
    <w:p w:rsidR="00B42482" w:rsidRPr="00B42482" w:rsidRDefault="00B42482"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5.3.</w:t>
      </w:r>
      <w:r w:rsidR="00600B41">
        <w:rPr>
          <w:rFonts w:ascii="Arial" w:hAnsi="Arial" w:cs="Arial"/>
          <w:b/>
        </w:rPr>
        <w:t>. УСЛОВИ И МЕРЕ ЗАШТИТЕ ЗА УРЕЂЕЊЕ ПРОСТОРА</w:t>
      </w:r>
    </w:p>
    <w:p w:rsidR="00600B41" w:rsidRDefault="00600B41" w:rsidP="00262BE5">
      <w:pPr>
        <w:pStyle w:val="ListParagraph"/>
        <w:ind w:left="0"/>
        <w:jc w:val="both"/>
        <w:rPr>
          <w:rFonts w:ascii="Arial" w:hAnsi="Arial" w:cs="Arial"/>
          <w:b/>
        </w:rPr>
      </w:pPr>
    </w:p>
    <w:p w:rsidR="00970927" w:rsidRPr="006F1E2C" w:rsidRDefault="004041D8" w:rsidP="00262BE5">
      <w:pPr>
        <w:jc w:val="both"/>
        <w:rPr>
          <w:rFonts w:ascii="Arial" w:hAnsi="Arial" w:cs="Arial"/>
          <w:b/>
          <w:lang w:val="sr-Cyrl-CS"/>
        </w:rPr>
      </w:pPr>
      <w:r>
        <w:rPr>
          <w:rFonts w:ascii="Arial" w:hAnsi="Arial" w:cs="Arial"/>
          <w:b/>
          <w:lang w:val="sr-Cyrl-CS"/>
        </w:rPr>
        <w:t>5.3</w:t>
      </w:r>
      <w:r w:rsidR="00970927">
        <w:rPr>
          <w:rFonts w:ascii="Arial" w:hAnsi="Arial" w:cs="Arial"/>
          <w:b/>
          <w:lang w:val="sr-Cyrl-CS"/>
        </w:rPr>
        <w:t>.1</w:t>
      </w:r>
      <w:r w:rsidR="00970927" w:rsidRPr="006F1E2C">
        <w:rPr>
          <w:rFonts w:ascii="Arial" w:hAnsi="Arial" w:cs="Arial"/>
          <w:b/>
          <w:lang w:val="sr-Cyrl-CS"/>
        </w:rPr>
        <w:t>. Заштита градитељског наслеђа</w:t>
      </w:r>
    </w:p>
    <w:p w:rsidR="00970927" w:rsidRPr="006F1E2C" w:rsidRDefault="00970927" w:rsidP="00262BE5">
      <w:pPr>
        <w:jc w:val="both"/>
        <w:rPr>
          <w:rFonts w:ascii="Arial" w:hAnsi="Arial" w:cs="Arial"/>
          <w:b/>
          <w:lang w:val="sr-Cyrl-CS"/>
        </w:rPr>
      </w:pPr>
    </w:p>
    <w:p w:rsidR="00970927" w:rsidRDefault="00970927" w:rsidP="00262BE5">
      <w:pPr>
        <w:jc w:val="both"/>
        <w:rPr>
          <w:rFonts w:ascii="Arial" w:hAnsi="Arial" w:cs="Arial"/>
        </w:rPr>
      </w:pPr>
      <w:r w:rsidRPr="006F1E2C">
        <w:rPr>
          <w:rFonts w:ascii="Arial" w:hAnsi="Arial" w:cs="Arial"/>
        </w:rPr>
        <w:t>На површини обухваћеној границама</w:t>
      </w:r>
      <w:r w:rsidR="00D73DE0">
        <w:rPr>
          <w:rFonts w:ascii="Arial" w:hAnsi="Arial" w:cs="Arial"/>
        </w:rPr>
        <w:t xml:space="preserve"> Измена и допуна </w:t>
      </w:r>
      <w:r w:rsidRPr="006F1E2C">
        <w:rPr>
          <w:rFonts w:ascii="Arial" w:hAnsi="Arial" w:cs="Arial"/>
        </w:rPr>
        <w:t xml:space="preserve">Плана детаљне регулације блока између улица </w:t>
      </w:r>
      <w:r w:rsidR="007C6145">
        <w:rPr>
          <w:rFonts w:ascii="Arial" w:hAnsi="Arial" w:cs="Arial"/>
        </w:rPr>
        <w:t xml:space="preserve">Војводе Мишића,Ђуре Јакшића,Светог Саве,Јована Цвијића и Трга Анте Богићевића </w:t>
      </w:r>
      <w:r w:rsidRPr="006F1E2C">
        <w:rPr>
          <w:rFonts w:ascii="Arial" w:hAnsi="Arial" w:cs="Arial"/>
        </w:rPr>
        <w:t>у Лозници нема утврђених евидентираних непокретних културних добара, као  ни добара кој</w:t>
      </w:r>
      <w:r w:rsidR="007C6145">
        <w:rPr>
          <w:rFonts w:ascii="Arial" w:hAnsi="Arial" w:cs="Arial"/>
        </w:rPr>
        <w:t>а</w:t>
      </w:r>
      <w:r w:rsidRPr="006F1E2C">
        <w:rPr>
          <w:rFonts w:ascii="Arial" w:hAnsi="Arial" w:cs="Arial"/>
        </w:rPr>
        <w:t xml:space="preserve"> уживају претходну заштиту.</w:t>
      </w:r>
    </w:p>
    <w:p w:rsidR="007C6145" w:rsidRDefault="007C6145" w:rsidP="00262BE5">
      <w:pPr>
        <w:jc w:val="both"/>
        <w:rPr>
          <w:rFonts w:ascii="Arial" w:hAnsi="Arial" w:cs="Arial"/>
        </w:rPr>
      </w:pPr>
      <w:r>
        <w:rPr>
          <w:rFonts w:ascii="Arial" w:hAnsi="Arial" w:cs="Arial"/>
        </w:rPr>
        <w:t>У оквиру обухвата измена и допуна предмета измена и допуна,вредни објекти градитељског наслеђа су:</w:t>
      </w:r>
    </w:p>
    <w:p w:rsidR="007C6145" w:rsidRDefault="007C6145" w:rsidP="00262BE5">
      <w:pPr>
        <w:jc w:val="both"/>
        <w:rPr>
          <w:rFonts w:ascii="Arial" w:hAnsi="Arial" w:cs="Arial"/>
        </w:rPr>
      </w:pPr>
      <w:r>
        <w:rPr>
          <w:rFonts w:ascii="Arial" w:hAnsi="Arial" w:cs="Arial"/>
        </w:rPr>
        <w:t>-зграда  бившег  хотела ,,Европа"</w:t>
      </w:r>
    </w:p>
    <w:p w:rsidR="007C6145" w:rsidRDefault="007C6145" w:rsidP="00A207A9">
      <w:pPr>
        <w:jc w:val="both"/>
        <w:rPr>
          <w:rFonts w:ascii="Arial" w:hAnsi="Arial" w:cs="Arial"/>
        </w:rPr>
      </w:pPr>
      <w:r>
        <w:rPr>
          <w:rFonts w:ascii="Arial" w:hAnsi="Arial" w:cs="Arial"/>
        </w:rPr>
        <w:t>-зграда  бившег  хотела ,,Централ"</w:t>
      </w:r>
    </w:p>
    <w:p w:rsidR="00D07AA0" w:rsidRDefault="00D07AA0" w:rsidP="00D07AA0">
      <w:pPr>
        <w:jc w:val="both"/>
        <w:rPr>
          <w:rFonts w:ascii="Arial" w:hAnsi="Arial" w:cs="Arial"/>
        </w:rPr>
      </w:pPr>
    </w:p>
    <w:p w:rsidR="00E76FAC" w:rsidRDefault="00E76FAC" w:rsidP="00D07AA0">
      <w:pPr>
        <w:jc w:val="both"/>
        <w:rPr>
          <w:rFonts w:ascii="Arial" w:hAnsi="Arial" w:cs="Arial"/>
        </w:rPr>
      </w:pPr>
    </w:p>
    <w:p w:rsidR="00E76FAC" w:rsidRPr="00E76FAC" w:rsidRDefault="00E76FAC" w:rsidP="00D07AA0">
      <w:pPr>
        <w:jc w:val="both"/>
        <w:rPr>
          <w:rFonts w:ascii="Arial" w:hAnsi="Arial" w:cs="Arial"/>
        </w:rPr>
      </w:pPr>
    </w:p>
    <w:p w:rsidR="00D07AA0" w:rsidRPr="008835ED" w:rsidRDefault="00D07AA0" w:rsidP="00D07AA0">
      <w:pPr>
        <w:jc w:val="both"/>
        <w:rPr>
          <w:rFonts w:ascii="Arial" w:hAnsi="Arial" w:cs="Arial"/>
          <w:b/>
          <w:u w:val="single"/>
        </w:rPr>
      </w:pPr>
      <w:r w:rsidRPr="008835ED">
        <w:rPr>
          <w:rFonts w:ascii="Arial" w:hAnsi="Arial" w:cs="Arial"/>
          <w:b/>
        </w:rPr>
        <w:t xml:space="preserve">                                  </w:t>
      </w:r>
      <w:r w:rsidRPr="008835ED">
        <w:rPr>
          <w:rFonts w:ascii="Arial" w:hAnsi="Arial" w:cs="Arial"/>
          <w:b/>
          <w:u w:val="single"/>
        </w:rPr>
        <w:t>ЗГРАДА БИВШЕГ ХОТЕЛА „ЕВРОПА“</w:t>
      </w:r>
    </w:p>
    <w:p w:rsidR="00D07AA0" w:rsidRDefault="00D07AA0" w:rsidP="00D07AA0">
      <w:pPr>
        <w:jc w:val="both"/>
        <w:rPr>
          <w:rFonts w:ascii="Arial" w:hAnsi="Arial" w:cs="Arial"/>
        </w:rPr>
      </w:pPr>
    </w:p>
    <w:p w:rsidR="00D07AA0" w:rsidRPr="00BC6DD9" w:rsidRDefault="00D07AA0" w:rsidP="00D07AA0">
      <w:pPr>
        <w:jc w:val="both"/>
        <w:rPr>
          <w:rFonts w:ascii="Arial" w:hAnsi="Arial" w:cs="Arial"/>
        </w:rPr>
      </w:pPr>
      <w:r>
        <w:rPr>
          <w:rFonts w:ascii="Arial" w:hAnsi="Arial" w:cs="Arial"/>
        </w:rPr>
        <w:t>Своју првобитну намену хотел „Европа“ задржао је до 1968.године, када је претворен у пословни простор-продавницу што је и данас.</w:t>
      </w:r>
    </w:p>
    <w:p w:rsidR="00D07AA0" w:rsidRPr="00961C38" w:rsidRDefault="00D07AA0" w:rsidP="00D07AA0">
      <w:pPr>
        <w:jc w:val="both"/>
        <w:rPr>
          <w:rFonts w:ascii="Arial" w:hAnsi="Arial" w:cs="Arial"/>
        </w:rPr>
      </w:pPr>
      <w:r>
        <w:rPr>
          <w:rFonts w:ascii="Arial" w:hAnsi="Arial" w:cs="Arial"/>
        </w:rPr>
        <w:t>Објекат је приземан неправилне основе са уличном декоративно обрађеном фасадом на којој доминира асиметрично постављен ризалит уоквирен са два декоративна пиластра и високим забатом у врху. Лево и десно су постављени по један издужен прозорски отвор, док је високи главни улаз на самом углу зграде. Сокл је зидан обрађеним каменим тесаницима који су посебно обликовани око уских подрумских отвора. Кров је вишеводан са фалцованим црепом као покривачем.</w:t>
      </w:r>
    </w:p>
    <w:p w:rsidR="00D07AA0" w:rsidRDefault="00D07AA0" w:rsidP="00D07AA0">
      <w:pPr>
        <w:jc w:val="both"/>
        <w:rPr>
          <w:rFonts w:ascii="Arial" w:hAnsi="Arial" w:cs="Arial"/>
        </w:rPr>
      </w:pPr>
      <w:r>
        <w:rPr>
          <w:rFonts w:ascii="Arial" w:hAnsi="Arial" w:cs="Arial"/>
        </w:rPr>
        <w:t>Објекат је изгубио своју првобитну намену, али је улична фасада, уз мање измене, сачувана у свом аутентичном изгледу.</w:t>
      </w:r>
    </w:p>
    <w:p w:rsidR="00D07AA0" w:rsidRDefault="00D07AA0" w:rsidP="00D07AA0">
      <w:pPr>
        <w:jc w:val="both"/>
        <w:rPr>
          <w:rFonts w:ascii="Arial" w:hAnsi="Arial" w:cs="Arial"/>
        </w:rPr>
      </w:pPr>
    </w:p>
    <w:p w:rsidR="00D07AA0" w:rsidRDefault="00D07AA0" w:rsidP="00D07AA0">
      <w:pPr>
        <w:jc w:val="both"/>
        <w:rPr>
          <w:rFonts w:ascii="Arial" w:hAnsi="Arial" w:cs="Arial"/>
        </w:rPr>
      </w:pPr>
    </w:p>
    <w:p w:rsidR="00D07AA0" w:rsidRDefault="00D07AA0" w:rsidP="00D07AA0">
      <w:pPr>
        <w:jc w:val="both"/>
        <w:rPr>
          <w:rFonts w:ascii="Arial" w:hAnsi="Arial" w:cs="Arial"/>
        </w:rPr>
      </w:pPr>
      <w:r>
        <w:rPr>
          <w:rFonts w:ascii="Arial" w:hAnsi="Arial" w:cs="Arial"/>
          <w:noProof/>
          <w:lang w:bidi="ar-SA"/>
        </w:rPr>
        <w:lastRenderedPageBreak/>
        <w:drawing>
          <wp:inline distT="0" distB="0" distL="0" distR="0">
            <wp:extent cx="6076950" cy="3162300"/>
            <wp:effectExtent l="19050" t="0" r="0" b="0"/>
            <wp:docPr id="26" name="Picture 25" descr="sopin 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pin mol.jpg"/>
                    <pic:cNvPicPr/>
                  </pic:nvPicPr>
                  <pic:blipFill>
                    <a:blip r:embed="rId8"/>
                    <a:stretch>
                      <a:fillRect/>
                    </a:stretch>
                  </pic:blipFill>
                  <pic:spPr>
                    <a:xfrm>
                      <a:off x="0" y="0"/>
                      <a:ext cx="6076950" cy="3162300"/>
                    </a:xfrm>
                    <a:prstGeom prst="rect">
                      <a:avLst/>
                    </a:prstGeom>
                    <a:ln>
                      <a:noFill/>
                    </a:ln>
                    <a:effectLst>
                      <a:softEdge rad="112500"/>
                    </a:effectLst>
                  </pic:spPr>
                </pic:pic>
              </a:graphicData>
            </a:graphic>
          </wp:inline>
        </w:drawing>
      </w:r>
    </w:p>
    <w:p w:rsidR="00D07AA0" w:rsidRPr="00E5627E" w:rsidRDefault="00D07AA0" w:rsidP="00D07AA0">
      <w:pPr>
        <w:jc w:val="both"/>
        <w:rPr>
          <w:rFonts w:ascii="Arial" w:hAnsi="Arial" w:cs="Arial"/>
        </w:rPr>
      </w:pPr>
    </w:p>
    <w:p w:rsidR="00D07AA0" w:rsidRDefault="00D07AA0" w:rsidP="00D07AA0">
      <w:pPr>
        <w:jc w:val="both"/>
        <w:rPr>
          <w:rFonts w:ascii="Arial" w:hAnsi="Arial" w:cs="Arial"/>
          <w:sz w:val="20"/>
          <w:szCs w:val="20"/>
        </w:rPr>
      </w:pPr>
      <w:r>
        <w:rPr>
          <w:rFonts w:ascii="Arial" w:hAnsi="Arial" w:cs="Arial"/>
          <w:sz w:val="20"/>
          <w:szCs w:val="20"/>
        </w:rPr>
        <w:t xml:space="preserve">                                        </w:t>
      </w:r>
      <w:r w:rsidRPr="003A3612">
        <w:rPr>
          <w:rFonts w:ascii="Arial" w:hAnsi="Arial" w:cs="Arial"/>
          <w:sz w:val="20"/>
          <w:szCs w:val="20"/>
        </w:rPr>
        <w:t>Сл.</w:t>
      </w:r>
      <w:r>
        <w:rPr>
          <w:rFonts w:ascii="Arial" w:hAnsi="Arial" w:cs="Arial"/>
          <w:sz w:val="20"/>
          <w:szCs w:val="20"/>
        </w:rPr>
        <w:t xml:space="preserve"> 3</w:t>
      </w:r>
      <w:r w:rsidRPr="003A3612">
        <w:rPr>
          <w:rFonts w:ascii="Arial" w:hAnsi="Arial" w:cs="Arial"/>
          <w:sz w:val="20"/>
          <w:szCs w:val="20"/>
        </w:rPr>
        <w:t>.Зграда</w:t>
      </w:r>
      <w:r>
        <w:rPr>
          <w:rFonts w:ascii="Arial" w:hAnsi="Arial" w:cs="Arial"/>
          <w:sz w:val="20"/>
          <w:szCs w:val="20"/>
        </w:rPr>
        <w:t xml:space="preserve"> бившег хотела „Европа“</w:t>
      </w:r>
    </w:p>
    <w:p w:rsidR="00D07AA0" w:rsidRDefault="00D07AA0" w:rsidP="00D07AA0">
      <w:pPr>
        <w:jc w:val="both"/>
        <w:rPr>
          <w:rFonts w:ascii="Arial" w:hAnsi="Arial" w:cs="Arial"/>
          <w:sz w:val="20"/>
          <w:szCs w:val="20"/>
        </w:rPr>
      </w:pPr>
    </w:p>
    <w:p w:rsidR="00D07AA0" w:rsidRPr="008835ED" w:rsidRDefault="00D07AA0" w:rsidP="00D07AA0">
      <w:pPr>
        <w:jc w:val="both"/>
        <w:rPr>
          <w:rFonts w:ascii="Arial" w:hAnsi="Arial" w:cs="Arial"/>
          <w:b/>
          <w:sz w:val="20"/>
          <w:szCs w:val="20"/>
        </w:rPr>
      </w:pPr>
    </w:p>
    <w:p w:rsidR="00D07AA0" w:rsidRPr="008835ED" w:rsidRDefault="00D07AA0" w:rsidP="00D07AA0">
      <w:pPr>
        <w:jc w:val="both"/>
        <w:rPr>
          <w:rFonts w:ascii="Arial" w:hAnsi="Arial" w:cs="Arial"/>
          <w:b/>
          <w:u w:val="single"/>
        </w:rPr>
      </w:pPr>
      <w:r w:rsidRPr="008835ED">
        <w:rPr>
          <w:rFonts w:ascii="Arial" w:hAnsi="Arial" w:cs="Arial"/>
          <w:b/>
        </w:rPr>
        <w:t xml:space="preserve">                                </w:t>
      </w:r>
      <w:r w:rsidRPr="008835ED">
        <w:rPr>
          <w:rFonts w:ascii="Arial" w:hAnsi="Arial" w:cs="Arial"/>
          <w:b/>
          <w:u w:val="single"/>
        </w:rPr>
        <w:t>ЗГРАДА БИВШЕГ ХОТЕЛА „ЦЕНТРАЛ“</w:t>
      </w:r>
    </w:p>
    <w:p w:rsidR="00D07AA0" w:rsidRDefault="00D07AA0" w:rsidP="00D07AA0">
      <w:pPr>
        <w:ind w:firstLine="720"/>
        <w:jc w:val="both"/>
        <w:rPr>
          <w:rFonts w:ascii="Arial" w:hAnsi="Arial" w:cs="Arial"/>
          <w:u w:val="single"/>
        </w:rPr>
      </w:pPr>
    </w:p>
    <w:p w:rsidR="00D07AA0" w:rsidRDefault="00D07AA0" w:rsidP="00D07AA0">
      <w:pPr>
        <w:jc w:val="both"/>
        <w:rPr>
          <w:rFonts w:ascii="Arial" w:hAnsi="Arial" w:cs="Arial"/>
        </w:rPr>
      </w:pPr>
      <w:r>
        <w:rPr>
          <w:rFonts w:ascii="Arial" w:hAnsi="Arial" w:cs="Arial"/>
        </w:rPr>
        <w:t>Зграда бившег хотела „Централ“ лоцирана је на углу две улице тако да је својом архитектуром прилагођена месту на коме се налази. То је приземни објекат неправилне основе са сложеним кровом и бибер црепом као покривачем. Главни улаз лоциран је на углу две улице.На тај начин је формирана фасада која је у врху наглашена полукружном атиком. Низ прозорских отвора су распоређени дуж обе подужне фасаде.</w:t>
      </w:r>
    </w:p>
    <w:p w:rsidR="00D07AA0" w:rsidRDefault="00D07AA0" w:rsidP="00D07AA0">
      <w:pPr>
        <w:ind w:firstLine="720"/>
        <w:jc w:val="both"/>
        <w:rPr>
          <w:rFonts w:ascii="Arial" w:hAnsi="Arial" w:cs="Arial"/>
        </w:rPr>
      </w:pPr>
      <w:r>
        <w:rPr>
          <w:rFonts w:ascii="Arial" w:hAnsi="Arial" w:cs="Arial"/>
        </w:rPr>
        <w:t>Своју основну намену хотел је имао до пре неколико деценија. Донедавно је био у овом објекту смештен ресторан.</w:t>
      </w:r>
    </w:p>
    <w:p w:rsidR="00D07AA0" w:rsidRDefault="00D07AA0" w:rsidP="00D07AA0">
      <w:pPr>
        <w:ind w:firstLine="720"/>
        <w:jc w:val="both"/>
        <w:rPr>
          <w:rFonts w:ascii="Arial" w:hAnsi="Arial" w:cs="Arial"/>
        </w:rPr>
      </w:pPr>
    </w:p>
    <w:p w:rsidR="00D07AA0" w:rsidRDefault="00D07AA0" w:rsidP="00D07AA0">
      <w:pPr>
        <w:ind w:firstLine="720"/>
        <w:jc w:val="both"/>
        <w:rPr>
          <w:rFonts w:ascii="Arial" w:hAnsi="Arial" w:cs="Arial"/>
        </w:rPr>
      </w:pPr>
    </w:p>
    <w:p w:rsidR="00D07AA0" w:rsidRDefault="00D07AA0" w:rsidP="00D07AA0">
      <w:pPr>
        <w:jc w:val="both"/>
        <w:rPr>
          <w:rFonts w:ascii="Arial" w:hAnsi="Arial" w:cs="Arial"/>
        </w:rPr>
      </w:pPr>
      <w:r>
        <w:rPr>
          <w:rFonts w:ascii="Arial" w:hAnsi="Arial" w:cs="Arial"/>
          <w:noProof/>
          <w:lang w:bidi="ar-SA"/>
        </w:rPr>
        <w:drawing>
          <wp:inline distT="0" distB="0" distL="0" distR="0">
            <wp:extent cx="6076950" cy="1704975"/>
            <wp:effectExtent l="19050" t="0" r="0" b="0"/>
            <wp:docPr id="28" name="Picture 27" descr="kafana cen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ana central.jpg"/>
                    <pic:cNvPicPr/>
                  </pic:nvPicPr>
                  <pic:blipFill>
                    <a:blip r:embed="rId9"/>
                    <a:stretch>
                      <a:fillRect/>
                    </a:stretch>
                  </pic:blipFill>
                  <pic:spPr>
                    <a:xfrm>
                      <a:off x="0" y="0"/>
                      <a:ext cx="6076950" cy="1704975"/>
                    </a:xfrm>
                    <a:prstGeom prst="rect">
                      <a:avLst/>
                    </a:prstGeom>
                    <a:ln>
                      <a:noFill/>
                    </a:ln>
                    <a:effectLst>
                      <a:softEdge rad="112500"/>
                    </a:effectLst>
                  </pic:spPr>
                </pic:pic>
              </a:graphicData>
            </a:graphic>
          </wp:inline>
        </w:drawing>
      </w:r>
    </w:p>
    <w:p w:rsidR="00D07AA0" w:rsidRDefault="00D07AA0" w:rsidP="00D07AA0">
      <w:pPr>
        <w:jc w:val="both"/>
        <w:rPr>
          <w:rFonts w:ascii="Arial" w:hAnsi="Arial" w:cs="Arial"/>
        </w:rPr>
      </w:pPr>
    </w:p>
    <w:p w:rsidR="00D07AA0" w:rsidRDefault="00D07AA0" w:rsidP="00D07AA0">
      <w:pPr>
        <w:ind w:firstLine="720"/>
        <w:jc w:val="both"/>
        <w:rPr>
          <w:rFonts w:ascii="Arial" w:hAnsi="Arial" w:cs="Arial"/>
          <w:sz w:val="20"/>
          <w:szCs w:val="20"/>
        </w:rPr>
      </w:pPr>
      <w:r>
        <w:rPr>
          <w:rFonts w:ascii="Arial" w:hAnsi="Arial" w:cs="Arial"/>
          <w:sz w:val="20"/>
          <w:szCs w:val="20"/>
        </w:rPr>
        <w:t xml:space="preserve">                           С</w:t>
      </w:r>
      <w:r w:rsidRPr="003A3612">
        <w:rPr>
          <w:rFonts w:ascii="Arial" w:hAnsi="Arial" w:cs="Arial"/>
          <w:sz w:val="20"/>
          <w:szCs w:val="20"/>
        </w:rPr>
        <w:t>л.</w:t>
      </w:r>
      <w:r>
        <w:rPr>
          <w:rFonts w:ascii="Arial" w:hAnsi="Arial" w:cs="Arial"/>
          <w:sz w:val="20"/>
          <w:szCs w:val="20"/>
        </w:rPr>
        <w:t xml:space="preserve"> 4</w:t>
      </w:r>
      <w:r w:rsidRPr="003A3612">
        <w:rPr>
          <w:rFonts w:ascii="Arial" w:hAnsi="Arial" w:cs="Arial"/>
          <w:sz w:val="20"/>
          <w:szCs w:val="20"/>
        </w:rPr>
        <w:t>.Зграда</w:t>
      </w:r>
      <w:r>
        <w:rPr>
          <w:rFonts w:ascii="Arial" w:hAnsi="Arial" w:cs="Arial"/>
          <w:sz w:val="20"/>
          <w:szCs w:val="20"/>
        </w:rPr>
        <w:t xml:space="preserve"> бившег хотела „Централ“</w:t>
      </w:r>
    </w:p>
    <w:p w:rsidR="00D07AA0" w:rsidRDefault="00D07AA0" w:rsidP="00D07AA0">
      <w:pPr>
        <w:ind w:firstLine="720"/>
        <w:jc w:val="both"/>
        <w:rPr>
          <w:rFonts w:ascii="Arial" w:hAnsi="Arial" w:cs="Arial"/>
        </w:rPr>
      </w:pPr>
    </w:p>
    <w:p w:rsidR="00D07AA0" w:rsidRPr="00BE2245" w:rsidRDefault="00D07AA0" w:rsidP="00D07AA0">
      <w:pPr>
        <w:ind w:firstLine="720"/>
        <w:jc w:val="both"/>
        <w:rPr>
          <w:rFonts w:ascii="Arial" w:hAnsi="Arial" w:cs="Arial"/>
        </w:rPr>
      </w:pPr>
      <w:r w:rsidRPr="00BE2245">
        <w:rPr>
          <w:rFonts w:ascii="Arial" w:hAnsi="Arial" w:cs="Arial"/>
        </w:rPr>
        <w:t>Горе</w:t>
      </w:r>
      <w:r>
        <w:rPr>
          <w:rFonts w:ascii="Arial" w:hAnsi="Arial" w:cs="Arial"/>
        </w:rPr>
        <w:t xml:space="preserve"> </w:t>
      </w:r>
      <w:r w:rsidRPr="00BE2245">
        <w:rPr>
          <w:rFonts w:ascii="Arial" w:hAnsi="Arial" w:cs="Arial"/>
        </w:rPr>
        <w:t xml:space="preserve">наведени објекти на основу стручне анализе се сматрају вредним објектима градске архитектуре, али су исти током свог постојања претрпели извесне измене или интервенције због којих не задовољавају критеријуме за </w:t>
      </w:r>
      <w:r w:rsidRPr="00BE2245">
        <w:rPr>
          <w:rFonts w:ascii="Arial" w:hAnsi="Arial" w:cs="Arial"/>
        </w:rPr>
        <w:lastRenderedPageBreak/>
        <w:t>утврђивање за непокретна културна добра.</w:t>
      </w:r>
    </w:p>
    <w:p w:rsidR="00D07AA0" w:rsidRDefault="00D07AA0" w:rsidP="00D07AA0">
      <w:pPr>
        <w:ind w:firstLine="720"/>
        <w:jc w:val="both"/>
        <w:rPr>
          <w:rFonts w:ascii="Arial" w:hAnsi="Arial" w:cs="Arial"/>
        </w:rPr>
      </w:pPr>
      <w:r w:rsidRPr="00BE2245">
        <w:rPr>
          <w:rFonts w:ascii="Arial" w:hAnsi="Arial" w:cs="Arial"/>
        </w:rPr>
        <w:t>Предлог Завода за заштиту споменика је да сви објекти буду уврштени у документе просторног и урбанистичког планирања при чему би Завод као стручна служба сарађивао и достављао своје мишљење  по питању предузимања мера техничке заштите и других радова на овим објектима, а које нема обавезну примену на правни осн</w:t>
      </w:r>
      <w:r>
        <w:rPr>
          <w:rFonts w:ascii="Arial" w:hAnsi="Arial" w:cs="Arial"/>
        </w:rPr>
        <w:t>ов у Закону о културним добрима.</w:t>
      </w:r>
    </w:p>
    <w:p w:rsidR="00D07AA0" w:rsidRDefault="00D07AA0" w:rsidP="00D07AA0">
      <w:pPr>
        <w:ind w:firstLine="720"/>
        <w:jc w:val="both"/>
        <w:rPr>
          <w:rFonts w:ascii="Arial" w:hAnsi="Arial" w:cs="Arial"/>
        </w:rPr>
      </w:pPr>
      <w:r>
        <w:rPr>
          <w:rFonts w:ascii="Arial" w:hAnsi="Arial" w:cs="Arial"/>
        </w:rPr>
        <w:t>У непосредној близини је и НКД-Лознички град а свако добро има заштићену околину дефинисану Одлуком односно Решењем о утврђивању.У оквиру мера техничке заштите таквих објеката,предвиђа се да :</w:t>
      </w:r>
    </w:p>
    <w:p w:rsidR="00D07AA0" w:rsidRDefault="00D07AA0" w:rsidP="00D07AA0">
      <w:pPr>
        <w:ind w:firstLine="720"/>
        <w:jc w:val="both"/>
        <w:rPr>
          <w:rFonts w:ascii="Arial" w:hAnsi="Arial" w:cs="Arial"/>
        </w:rPr>
      </w:pPr>
      <w:r>
        <w:rPr>
          <w:rFonts w:ascii="Arial" w:hAnsi="Arial" w:cs="Arial"/>
        </w:rPr>
        <w:t xml:space="preserve"> -будући и остали објекти не смеју габаритом и изгледом да конкуришу утврђеном НКД</w:t>
      </w:r>
      <w:r w:rsidR="0058623A">
        <w:rPr>
          <w:rFonts w:ascii="Arial" w:hAnsi="Arial" w:cs="Arial"/>
        </w:rPr>
        <w:t xml:space="preserve"> </w:t>
      </w:r>
    </w:p>
    <w:p w:rsidR="0058623A" w:rsidRPr="009E05E9" w:rsidRDefault="00D07AA0" w:rsidP="00D07AA0">
      <w:pPr>
        <w:ind w:firstLine="720"/>
        <w:jc w:val="both"/>
        <w:rPr>
          <w:rFonts w:ascii="Arial" w:hAnsi="Arial" w:cs="Arial"/>
        </w:rPr>
      </w:pPr>
      <w:r>
        <w:rPr>
          <w:rFonts w:ascii="Arial" w:hAnsi="Arial" w:cs="Arial"/>
        </w:rPr>
        <w:t xml:space="preserve"> -не сме се дозволити градња нових објеката који би заклањали и угрожавали визуру утврђеног НКД</w:t>
      </w:r>
      <w:r w:rsidR="0058623A">
        <w:rPr>
          <w:rFonts w:ascii="Arial" w:hAnsi="Arial" w:cs="Arial"/>
        </w:rPr>
        <w:t xml:space="preserve">                                                             </w:t>
      </w:r>
    </w:p>
    <w:p w:rsidR="00970927" w:rsidRPr="006F1E2C" w:rsidRDefault="00970927" w:rsidP="00262BE5">
      <w:pPr>
        <w:jc w:val="both"/>
        <w:rPr>
          <w:rFonts w:ascii="Arial" w:hAnsi="Arial" w:cs="Arial"/>
        </w:rPr>
      </w:pPr>
      <w:r w:rsidRPr="006F1E2C">
        <w:rPr>
          <w:rFonts w:ascii="Arial" w:hAnsi="Arial" w:cs="Arial"/>
        </w:rPr>
        <w:tab/>
        <w:t>Уколико се накнадно открију археолошки локалитети, исти се не смеју уништавати и на њима вршити прекопавања, ископавања  и дубока преоравања.</w:t>
      </w:r>
    </w:p>
    <w:p w:rsidR="00970927" w:rsidRPr="006F1E2C" w:rsidRDefault="00970927" w:rsidP="00262BE5">
      <w:pPr>
        <w:ind w:firstLine="720"/>
        <w:jc w:val="both"/>
        <w:rPr>
          <w:rFonts w:ascii="Arial" w:hAnsi="Arial" w:cs="Arial"/>
        </w:rPr>
      </w:pPr>
      <w:r w:rsidRPr="006F1E2C">
        <w:rPr>
          <w:rFonts w:ascii="Arial" w:hAnsi="Arial" w:cs="Arial"/>
        </w:rPr>
        <w:t xml:space="preserve">Инвеститор објекта је дужан да обезбеди средства за истраживање , заштиту, чување, публиковање и излагање добра </w:t>
      </w:r>
      <w:r w:rsidR="00A65069">
        <w:rPr>
          <w:rFonts w:ascii="Arial" w:hAnsi="Arial" w:cs="Arial"/>
        </w:rPr>
        <w:t>које ужива претходну заштиту ко</w:t>
      </w:r>
      <w:r w:rsidRPr="006F1E2C">
        <w:rPr>
          <w:rFonts w:ascii="Arial" w:hAnsi="Arial" w:cs="Arial"/>
        </w:rPr>
        <w:t>је се открије приликом и</w:t>
      </w:r>
      <w:r w:rsidR="00A65069">
        <w:rPr>
          <w:rFonts w:ascii="Arial" w:hAnsi="Arial" w:cs="Arial"/>
        </w:rPr>
        <w:t>з</w:t>
      </w:r>
      <w:r w:rsidRPr="006F1E2C">
        <w:rPr>
          <w:rFonts w:ascii="Arial" w:hAnsi="Arial" w:cs="Arial"/>
        </w:rPr>
        <w:t>градње инвестиционог објекта, све до предаје добра на чување овлашћеној установи заштите, сходно члану 110</w:t>
      </w:r>
      <w:r w:rsidR="00A65069">
        <w:rPr>
          <w:rFonts w:ascii="Arial" w:hAnsi="Arial" w:cs="Arial"/>
        </w:rPr>
        <w:t>.</w:t>
      </w:r>
      <w:r w:rsidRPr="006F1E2C">
        <w:rPr>
          <w:rFonts w:ascii="Arial" w:hAnsi="Arial" w:cs="Arial"/>
        </w:rPr>
        <w:t xml:space="preserve"> Закона о културним добрима.</w:t>
      </w:r>
    </w:p>
    <w:p w:rsidR="00970927" w:rsidRPr="006F1E2C" w:rsidRDefault="00970927" w:rsidP="00262BE5">
      <w:pPr>
        <w:ind w:firstLine="720"/>
        <w:jc w:val="both"/>
        <w:rPr>
          <w:rFonts w:ascii="Arial" w:hAnsi="Arial" w:cs="Arial"/>
        </w:rPr>
      </w:pPr>
      <w:r w:rsidRPr="006F1E2C">
        <w:rPr>
          <w:rFonts w:ascii="Arial" w:hAnsi="Arial" w:cs="Arial"/>
        </w:rPr>
        <w:t>У неп</w:t>
      </w:r>
      <w:r w:rsidR="002D6229">
        <w:rPr>
          <w:rFonts w:ascii="Arial" w:hAnsi="Arial" w:cs="Arial"/>
        </w:rPr>
        <w:t>о</w:t>
      </w:r>
      <w:r w:rsidRPr="006F1E2C">
        <w:rPr>
          <w:rFonts w:ascii="Arial" w:hAnsi="Arial" w:cs="Arial"/>
        </w:rPr>
        <w:t>средној близини накнадно откривених археолошких локалитета инвестициони радови спроводе се уз повећање мере опреза и присуство и контролу надлежне службе заштите, односно Завода за заштиту споменика културе „Ваљево“.</w:t>
      </w:r>
    </w:p>
    <w:p w:rsidR="00970927" w:rsidRPr="006F1E2C" w:rsidRDefault="00970927" w:rsidP="00262BE5">
      <w:pPr>
        <w:ind w:firstLine="720"/>
        <w:jc w:val="both"/>
        <w:rPr>
          <w:rFonts w:ascii="Arial" w:hAnsi="Arial" w:cs="Arial"/>
        </w:rPr>
      </w:pPr>
      <w:r w:rsidRPr="006F1E2C">
        <w:rPr>
          <w:rFonts w:ascii="Arial" w:hAnsi="Arial" w:cs="Arial"/>
        </w:rPr>
        <w:t>Накнадно откривени археолошки локалитети се не смеју уништавати и на њима вршити неовлашћена прекопавања, ископавања и дубока преоравања (преко 30 цм).</w:t>
      </w:r>
    </w:p>
    <w:p w:rsidR="00970927" w:rsidRPr="006F1E2C" w:rsidRDefault="00970927" w:rsidP="00262BE5">
      <w:pPr>
        <w:ind w:firstLine="720"/>
        <w:jc w:val="both"/>
        <w:rPr>
          <w:rFonts w:ascii="Arial" w:hAnsi="Arial" w:cs="Arial"/>
        </w:rPr>
      </w:pPr>
      <w:r w:rsidRPr="006F1E2C">
        <w:rPr>
          <w:rFonts w:ascii="Arial" w:hAnsi="Arial" w:cs="Arial"/>
        </w:rPr>
        <w:t>Уколико би се током радова наишло на археолошке предмете извођач је дужан да одмах без одлагања, прекине радове и обавести Завод за заштиту споменика културе „Ваљево“ и да предузме мере да се налаз не уништи и не оштети, те да се сачува у месту и положају у коме је откривен, а све у скалду чланом 109. ст.1. Закона о културним добрима.</w:t>
      </w:r>
    </w:p>
    <w:p w:rsidR="00970927" w:rsidRPr="006F1E2C" w:rsidRDefault="00970927" w:rsidP="00262BE5">
      <w:pPr>
        <w:ind w:firstLine="720"/>
        <w:jc w:val="both"/>
        <w:rPr>
          <w:rFonts w:ascii="Arial" w:hAnsi="Arial" w:cs="Arial"/>
        </w:rPr>
      </w:pPr>
      <w:r w:rsidRPr="006F1E2C">
        <w:rPr>
          <w:rFonts w:ascii="Arial" w:hAnsi="Arial" w:cs="Arial"/>
        </w:rPr>
        <w:t>У случају трајног уништавања или нарушавања накнадно откривеног археолошког локалитета због инвестиционох радова, спроводи се заштитно ископавање о трошку инвеститора (члан 110. Закона о културним добрима).</w:t>
      </w:r>
    </w:p>
    <w:p w:rsidR="000C3A68" w:rsidRDefault="00970927" w:rsidP="00262BE5">
      <w:pPr>
        <w:ind w:firstLine="720"/>
        <w:jc w:val="both"/>
        <w:rPr>
          <w:rFonts w:ascii="Arial" w:hAnsi="Arial" w:cs="Arial"/>
        </w:rPr>
      </w:pPr>
      <w:r w:rsidRPr="006F1E2C">
        <w:rPr>
          <w:rFonts w:ascii="Arial" w:hAnsi="Arial" w:cs="Arial"/>
        </w:rPr>
        <w:t>Забрањује се привремено или трајно депоновање земље, камена, смећа и јаловине у, на, и у близини накнадно откривеног археолошког локалитета.</w:t>
      </w:r>
    </w:p>
    <w:p w:rsidR="000C3A68" w:rsidRPr="000C3A68" w:rsidRDefault="000C3A68" w:rsidP="00262BE5">
      <w:pPr>
        <w:jc w:val="both"/>
        <w:rPr>
          <w:rFonts w:ascii="Arial" w:hAnsi="Arial" w:cs="Arial"/>
        </w:rPr>
      </w:pPr>
    </w:p>
    <w:p w:rsidR="00970927" w:rsidRPr="006F1E2C" w:rsidRDefault="004041D8" w:rsidP="00262BE5">
      <w:pPr>
        <w:jc w:val="both"/>
        <w:rPr>
          <w:rFonts w:ascii="Arial" w:hAnsi="Arial" w:cs="Arial"/>
          <w:b/>
          <w:lang w:val="sr-Cyrl-CS"/>
        </w:rPr>
      </w:pPr>
      <w:r>
        <w:rPr>
          <w:rFonts w:ascii="Arial" w:hAnsi="Arial" w:cs="Arial"/>
          <w:b/>
          <w:lang w:val="sr-Cyrl-CS"/>
        </w:rPr>
        <w:t>5.3.2.</w:t>
      </w:r>
      <w:r w:rsidR="00970927" w:rsidRPr="006F1E2C">
        <w:rPr>
          <w:rFonts w:ascii="Arial" w:hAnsi="Arial" w:cs="Arial"/>
          <w:b/>
          <w:lang w:val="sr-Cyrl-CS"/>
        </w:rPr>
        <w:t>. Заштита животне средине</w:t>
      </w:r>
    </w:p>
    <w:p w:rsidR="004B160D" w:rsidRPr="00EB2AD9" w:rsidRDefault="004B160D" w:rsidP="004B160D">
      <w:pPr>
        <w:jc w:val="both"/>
        <w:rPr>
          <w:rFonts w:ascii="Arial" w:hAnsi="Arial" w:cs="Arial"/>
          <w:color w:val="D60093"/>
        </w:rPr>
      </w:pP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Ради заштите квалитета воде, ваздуха и земљишта као и заштите од буке, решења планираних објеката и пратеће инфраструктуре усагласиће се са свим актуелним техничким прописима и Законом о заштити животне средине (Службени гласник РС бр. 135/04, 36/09, 36/09 – др. закон, 72-09, др. закон и 43/11 – УС).</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У оквиру планираних активности на простору плана обезбедиће се спречавање свих облика загађивања и обезбедиће се квалитет средине према одговарајућим стандардима и прописаним нормама. Потребно је пратити показатеље утицаја на стање средине и обезбедити контролу свих активности.</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lastRenderedPageBreak/>
        <w:t>При изградњи објеката и планиране инфраструктуре посебну пажњу треба посветити заштити простора око објеката, ископом темељне јаме при бетонирању и одговарајућем пројектовању и изградњи водоводне и канализационе мреже, уколико</w:t>
      </w:r>
      <w:r w:rsidRPr="00232AC2">
        <w:rPr>
          <w:rFonts w:ascii="Arial" w:hAnsi="Arial" w:cs="Arial"/>
          <w:color w:val="D60093"/>
          <w:lang w:val="sr-Cyrl-CS"/>
        </w:rPr>
        <w:t xml:space="preserve"> </w:t>
      </w:r>
      <w:r w:rsidRPr="004C5CDB">
        <w:rPr>
          <w:rFonts w:ascii="Arial" w:hAnsi="Arial" w:cs="Arial"/>
          <w:lang w:val="sr-Cyrl-CS"/>
        </w:rPr>
        <w:t xml:space="preserve">постоји потреба за тим. Обавезно је предвидети изградњу затвореног система за одвођење отпадних вода због спречавања загађивања земљишта и подземних вода. </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У складу са планираном наменом земљишта потребно је обезбедити просторе за контејнере за комунални отпад. Прилазни путеви до места за држање посуда за чување и сакупљање отпада треба да буду двосмерни због саобраћаја специјалних возила, за одвоз отпада, максималног оптерећења до 10 тона, ширине до 2,5m и дужине до 12m. За сваки контејнер потребно је обезбедити 3m² носиве подлоге у нивоу прилазног пута са одвођењем атмосферских и оцедних вода.</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За типску канту, зависно од величине, потребно је обезбедити 0,5m² једнако опремљене површине. Ови простори морају обухватити све хигијенске услове у погледу редовног чишћења, одржавања, дезинфекције и неометаног приступа возилима и радницима комуналног предузећа задуженом за одношење смећа.</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У планираним наменама земљишта обезбедиће се уређење и одржавање простора на начин који неће изазвати повећан садржај аерозагађења и буке.</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Ради сагледавања утицаја и промена које ће се испољити као последица разних активности на услове живота, потребно је пратити квантитативне и квалитативне показатеље стања средине и обезбедити контролу свих захвата и активности.             Заштита од пожара обезбедиће се у складу са Законом о заштити од пожара (Службени гласник РС бр. 111/09) и Правилник о техничким нормативима за хидрантску мрежу за гашење пожара (Службени лист СФРЈ бр. 30/91) што подразумева обезбеђивање ватроотпорних преграда, употребу незапаљивих материјала приликом градње објеката.</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 xml:space="preserve">Праћење квалитета ваздуха као основни предуслов у тежњи за постизањем законских стандарда подразумева мониторинг квалитета животне средине. У погледу заштите од буке, треба обезбедити услове за смањење штетног деловања применом изолационих материјала који ће онемогућити продор буке у животни и радни простор. Потребно је обезбедити </w:t>
      </w:r>
      <w:r w:rsidR="00EB2AD9">
        <w:rPr>
          <w:rFonts w:ascii="Arial" w:hAnsi="Arial" w:cs="Arial"/>
          <w:lang w:val="sr-Cyrl-CS"/>
        </w:rPr>
        <w:t>д</w:t>
      </w:r>
      <w:r w:rsidRPr="004C5CDB">
        <w:rPr>
          <w:rFonts w:ascii="Arial" w:hAnsi="Arial" w:cs="Arial"/>
          <w:lang w:val="sr-Cyrl-CS"/>
        </w:rPr>
        <w:t>а највиши ниво буке не прелази вредност 55dB ноћу и 65dB дању.</w:t>
      </w:r>
    </w:p>
    <w:p w:rsidR="004B160D" w:rsidRPr="004C5CDB" w:rsidRDefault="004B160D" w:rsidP="004B160D">
      <w:pPr>
        <w:pStyle w:val="ListParagraph"/>
        <w:ind w:left="0"/>
        <w:jc w:val="both"/>
        <w:rPr>
          <w:rFonts w:ascii="Arial" w:hAnsi="Arial" w:cs="Arial"/>
          <w:lang w:val="sr-Cyrl-CS"/>
        </w:rPr>
      </w:pPr>
      <w:r w:rsidRPr="004C5CDB">
        <w:rPr>
          <w:rFonts w:ascii="Arial" w:hAnsi="Arial" w:cs="Arial"/>
          <w:lang w:val="sr-Cyrl-CS"/>
        </w:rPr>
        <w:t>На простору плана нису лоцирани и не планирају се објекти који својим радом негативно утичу на животну средину.</w:t>
      </w:r>
    </w:p>
    <w:p w:rsidR="004B160D" w:rsidRPr="00474E4B" w:rsidRDefault="004B160D" w:rsidP="004B160D">
      <w:pPr>
        <w:jc w:val="both"/>
        <w:rPr>
          <w:rFonts w:ascii="Arial" w:hAnsi="Arial" w:cs="Arial"/>
        </w:rPr>
      </w:pPr>
      <w:r w:rsidRPr="00474E4B">
        <w:rPr>
          <w:rFonts w:ascii="Arial" w:hAnsi="Arial" w:cs="Arial"/>
          <w:lang w:val="sr-Cyrl-CS"/>
        </w:rPr>
        <w:t xml:space="preserve">Поред ових, морају се примењивати и мере и услови добијени од Одељења за планирање и изградњу, Група за послове заштите и унапређења животне средине, број 501-13/2016-V од </w:t>
      </w:r>
      <w:r w:rsidRPr="00474E4B">
        <w:rPr>
          <w:rFonts w:ascii="Arial" w:hAnsi="Arial" w:cs="Arial"/>
        </w:rPr>
        <w:t>10.03.2016.године</w:t>
      </w:r>
      <w:r w:rsidRPr="00474E4B">
        <w:rPr>
          <w:rFonts w:ascii="Arial" w:hAnsi="Arial" w:cs="Arial"/>
          <w:lang w:val="sr-Cyrl-CS"/>
        </w:rPr>
        <w:t xml:space="preserve"> и то су:</w:t>
      </w:r>
    </w:p>
    <w:p w:rsidR="004B160D" w:rsidRPr="00474E4B" w:rsidRDefault="004B160D" w:rsidP="004B160D">
      <w:pPr>
        <w:pStyle w:val="NormalWeb"/>
        <w:numPr>
          <w:ilvl w:val="0"/>
          <w:numId w:val="44"/>
        </w:numPr>
        <w:spacing w:before="0" w:beforeAutospacing="0" w:after="0" w:afterAutospacing="0"/>
        <w:ind w:left="450" w:right="-279"/>
        <w:jc w:val="both"/>
        <w:rPr>
          <w:rFonts w:ascii="Arial" w:hAnsi="Arial" w:cs="Arial"/>
        </w:rPr>
      </w:pPr>
      <w:r w:rsidRPr="00474E4B">
        <w:rPr>
          <w:rFonts w:ascii="Arial" w:hAnsi="Arial" w:cs="Arial"/>
        </w:rPr>
        <w:t>Предметним планом предвидети потребно уређење терена са нивелационим решењем,у складу са којим треба дати техничко решење одводњавања ове локације.</w:t>
      </w:r>
    </w:p>
    <w:p w:rsidR="004B160D" w:rsidRPr="00232AC2" w:rsidRDefault="004B160D" w:rsidP="004B160D">
      <w:pPr>
        <w:pStyle w:val="NormalWeb"/>
        <w:numPr>
          <w:ilvl w:val="0"/>
          <w:numId w:val="44"/>
        </w:numPr>
        <w:spacing w:before="0" w:beforeAutospacing="0" w:after="0" w:afterAutospacing="0"/>
        <w:ind w:left="450" w:right="-279"/>
        <w:jc w:val="both"/>
        <w:rPr>
          <w:rFonts w:ascii="Arial" w:hAnsi="Arial" w:cs="Arial"/>
          <w:color w:val="D60093"/>
        </w:rPr>
      </w:pPr>
      <w:r>
        <w:rPr>
          <w:rFonts w:ascii="Arial" w:hAnsi="Arial" w:cs="Arial"/>
        </w:rPr>
        <w:t>Капацитет нове изградње утврдити у складу са могућим обезбеђењем простора за паркирање;простор за паркирање обезбедити на припадајућој  парцели.</w:t>
      </w:r>
    </w:p>
    <w:p w:rsidR="004B160D" w:rsidRPr="00F65BF2" w:rsidRDefault="004B160D" w:rsidP="004B160D">
      <w:pPr>
        <w:pStyle w:val="NormalWeb"/>
        <w:numPr>
          <w:ilvl w:val="0"/>
          <w:numId w:val="44"/>
        </w:numPr>
        <w:spacing w:before="0" w:beforeAutospacing="0" w:after="0" w:afterAutospacing="0"/>
        <w:ind w:left="450" w:right="-279"/>
        <w:jc w:val="both"/>
        <w:rPr>
          <w:rFonts w:ascii="Arial" w:hAnsi="Arial" w:cs="Arial"/>
        </w:rPr>
      </w:pPr>
      <w:r w:rsidRPr="00F65BF2">
        <w:rPr>
          <w:rFonts w:ascii="Arial" w:hAnsi="Arial" w:cs="Arial"/>
        </w:rPr>
        <w:t>Планиране</w:t>
      </w:r>
      <w:r>
        <w:rPr>
          <w:rFonts w:ascii="Arial" w:hAnsi="Arial" w:cs="Arial"/>
        </w:rPr>
        <w:t xml:space="preserve"> објекте прикључити на постојећу комуналну инфраструктуру;планирати централизован начин загревања објекта.</w:t>
      </w:r>
    </w:p>
    <w:p w:rsidR="004B160D" w:rsidRPr="00F65BF2"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У случају да се предвиђа изградња уљне трафо-станице,неопходно је планирати водонепропусни базен за прихват уља,а самим тим приликом изградње испоштовати Закон о процени утицаја,као и за атмосферске и санитарно-фекалне отпадне воде.</w:t>
      </w:r>
    </w:p>
    <w:p w:rsidR="004B160D" w:rsidRPr="008C2965"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lastRenderedPageBreak/>
        <w:t>При утврђивању габарита планираног објекта водити рачуна о % учешћу зелених и незастртих површина,а у складу са нормативима и стандардима планирних зелених површина града утврђених Плану генералне регулације за нсељено место Лозниц(„Сл. Лист Лознице“,broj 3/14 и 12/2014)</w:t>
      </w:r>
    </w:p>
    <w:p w:rsidR="004B160D" w:rsidRPr="008C2965"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У делу објекта намењеног пословању могу се обављати само делатности које не угрожавају квалитет животне средине,не производе буку или непријатне мирисе,односно не умањују квалитет становања у објекту.</w:t>
      </w:r>
    </w:p>
    <w:p w:rsidR="004B160D" w:rsidRPr="003F47BE"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При реконструкцији,доградњи или изградњи објекта морају се предузети мере заштите гасовода од оштећења,вршењем ручног откопа у појасу ширине 1,0м око осе гасовода и без употребе тешких радних машина,као и потпуну радну заштиту унутрашњих гасних инсталација,због угрожавања животне средине.</w:t>
      </w:r>
    </w:p>
    <w:p w:rsidR="004B160D" w:rsidRPr="003F47BE"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При пројектовању и изградњи  односно надоградњи објекта морају се обезбедити услови за несметану природну вентилацију заједничких простора,остављањем вентилационог отвора,а у циљу безбедног функционисања будуће заједничке гасне инсталације.</w:t>
      </w:r>
    </w:p>
    <w:p w:rsidR="004B160D" w:rsidRPr="00DE599F"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Објекта планирати тако да се обезбеди довољно осветљености и осунчаности у свим стамбеним просторијама;станове оријентисати двострано ради бољег проветравања,изградњом планираног објекта не сме се смањити осветљеност и осунчаност просторија у суседним објектима.</w:t>
      </w:r>
    </w:p>
    <w:p w:rsidR="004B160D" w:rsidRPr="005C6FFD"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Грађевински и остали отпадни материјал,који настане у процесу рушења постојећих објеката,као и отпад који настане у току изградње планираног објекта,прописано сакупити,разврстати и одложити на за то предвиђену локацију.</w:t>
      </w:r>
    </w:p>
    <w:p w:rsidR="004B160D" w:rsidRPr="00F77514"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Ако при извођењу радова на изградњи предметног објекта дође до хаварије на грађевинским машинама или транспортним средствима,односно изливања уља и горива у земљиште,извођач је у обавези да изврши санацију,односно ремедијацију загађење површине.</w:t>
      </w:r>
    </w:p>
    <w:p w:rsidR="004B160D" w:rsidRPr="00F77514"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Саобраћајнице унутар објекта улазе/излазе пројектовати на тај начин да се обезбеди несметана евакуација као и прилаз ватрогасних возила.</w:t>
      </w:r>
    </w:p>
    <w:p w:rsidR="004B160D" w:rsidRPr="00F77514"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Уколико се накнадно открију археолошки локалитети,исти се не смеју уништавати и на њима вршити неовлашћена прекопавања,ископавања и дубока преоравања.</w:t>
      </w:r>
    </w:p>
    <w:p w:rsidR="004B160D" w:rsidRPr="00923E0C"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Обезбедити највиши ниво комуналне хигијене спречавањем неадекватног депоновања отпада.Дефинисати начин сакупљања свих врста отпада и његово редовно евакуисање.По могућству планирати примарну рециклажу,односно раздвојено сакупљање у засебним судовима папира,стакла,пластике и другог отпада насталог у домаћинствима,трговинским радњама и др.</w:t>
      </w:r>
    </w:p>
    <w:p w:rsidR="004B160D" w:rsidRPr="00051BA8" w:rsidRDefault="004B160D" w:rsidP="004B160D">
      <w:pPr>
        <w:pStyle w:val="NormalWeb"/>
        <w:numPr>
          <w:ilvl w:val="0"/>
          <w:numId w:val="44"/>
        </w:numPr>
        <w:spacing w:before="0" w:beforeAutospacing="0" w:after="0" w:afterAutospacing="0"/>
        <w:ind w:left="450" w:right="-279"/>
        <w:jc w:val="both"/>
        <w:rPr>
          <w:rFonts w:ascii="Arial" w:hAnsi="Arial" w:cs="Arial"/>
        </w:rPr>
      </w:pPr>
      <w:r>
        <w:rPr>
          <w:rFonts w:ascii="Arial" w:hAnsi="Arial" w:cs="Arial"/>
        </w:rPr>
        <w:t>Потребно је оставити слободне површине за постављање посуда 1,1м</w:t>
      </w:r>
      <w:r>
        <w:rPr>
          <w:rFonts w:ascii="Arial" w:hAnsi="Arial" w:cs="Arial"/>
          <w:vertAlign w:val="superscript"/>
        </w:rPr>
        <w:t xml:space="preserve">3 </w:t>
      </w:r>
      <w:r>
        <w:rPr>
          <w:rFonts w:ascii="Arial" w:hAnsi="Arial" w:cs="Arial"/>
        </w:rPr>
        <w:t>које ће служити за прикупљање комуналног отпада.</w:t>
      </w:r>
    </w:p>
    <w:p w:rsidR="004B160D" w:rsidRPr="004B160D" w:rsidRDefault="004B160D" w:rsidP="00262BE5">
      <w:pPr>
        <w:ind w:right="-279"/>
        <w:jc w:val="both"/>
        <w:rPr>
          <w:rFonts w:ascii="Arial" w:hAnsi="Arial" w:cs="Arial"/>
          <w:b/>
          <w:bCs/>
        </w:rPr>
      </w:pPr>
      <w:r>
        <w:rPr>
          <w:rFonts w:ascii="Arial" w:hAnsi="Arial" w:cs="Arial"/>
          <w:b/>
          <w:bCs/>
        </w:rPr>
        <w:t xml:space="preserve">                          </w:t>
      </w:r>
    </w:p>
    <w:p w:rsidR="00970927" w:rsidRDefault="004041D8" w:rsidP="00262BE5">
      <w:pPr>
        <w:ind w:right="-279"/>
        <w:jc w:val="both"/>
        <w:rPr>
          <w:rFonts w:ascii="Arial" w:hAnsi="Arial" w:cs="Arial"/>
          <w:b/>
          <w:bCs/>
        </w:rPr>
      </w:pPr>
      <w:r>
        <w:rPr>
          <w:rFonts w:ascii="Arial" w:hAnsi="Arial" w:cs="Arial"/>
          <w:b/>
          <w:bCs/>
        </w:rPr>
        <w:t>5.3</w:t>
      </w:r>
      <w:r w:rsidR="00970927" w:rsidRPr="00B61FE3">
        <w:rPr>
          <w:rFonts w:ascii="Arial" w:hAnsi="Arial" w:cs="Arial"/>
          <w:b/>
          <w:bCs/>
        </w:rPr>
        <w:t>.3. Заштита земљишта и управљање отпадом</w:t>
      </w:r>
    </w:p>
    <w:p w:rsidR="004B160D" w:rsidRPr="00B61FE3" w:rsidRDefault="004B160D" w:rsidP="00262BE5">
      <w:pPr>
        <w:ind w:right="-279"/>
        <w:jc w:val="both"/>
        <w:rPr>
          <w:rFonts w:ascii="Arial" w:hAnsi="Arial" w:cs="Arial"/>
          <w:b/>
          <w:bCs/>
        </w:rPr>
      </w:pPr>
    </w:p>
    <w:p w:rsidR="004B160D" w:rsidRPr="00A12B88" w:rsidRDefault="004B160D" w:rsidP="004B160D">
      <w:pPr>
        <w:ind w:right="-279"/>
        <w:jc w:val="both"/>
        <w:rPr>
          <w:rFonts w:ascii="Arial" w:hAnsi="Arial" w:cs="Arial"/>
          <w:lang w:val="it-IT"/>
        </w:rPr>
      </w:pPr>
      <w:r w:rsidRPr="00A12B88">
        <w:rPr>
          <w:rFonts w:ascii="Arial" w:hAnsi="Arial" w:cs="Arial"/>
          <w:lang w:val="it-IT"/>
        </w:rPr>
        <w:t>У свему по</w:t>
      </w:r>
      <w:r w:rsidRPr="00A12B88">
        <w:rPr>
          <w:rFonts w:ascii="Arial" w:hAnsi="Arial" w:cs="Arial"/>
        </w:rPr>
        <w:t>ш</w:t>
      </w:r>
      <w:r w:rsidRPr="00A12B88">
        <w:rPr>
          <w:rFonts w:ascii="Arial" w:hAnsi="Arial" w:cs="Arial"/>
          <w:lang w:val="it-IT"/>
        </w:rPr>
        <w:t>товати Закон о управ</w:t>
      </w:r>
      <w:r w:rsidRPr="00A12B88">
        <w:rPr>
          <w:rFonts w:ascii="Arial" w:hAnsi="Arial" w:cs="Arial"/>
        </w:rPr>
        <w:t>љ</w:t>
      </w:r>
      <w:r w:rsidRPr="00A12B88">
        <w:rPr>
          <w:rFonts w:ascii="Arial" w:hAnsi="Arial" w:cs="Arial"/>
          <w:lang w:val="it-IT"/>
        </w:rPr>
        <w:t>а</w:t>
      </w:r>
      <w:r w:rsidRPr="00A12B88">
        <w:rPr>
          <w:rFonts w:ascii="Arial" w:hAnsi="Arial" w:cs="Arial"/>
        </w:rPr>
        <w:t>њ</w:t>
      </w:r>
      <w:r w:rsidRPr="00A12B88">
        <w:rPr>
          <w:rFonts w:ascii="Arial" w:hAnsi="Arial" w:cs="Arial"/>
          <w:lang w:val="it-IT"/>
        </w:rPr>
        <w:t>у отпадом (Сл. гласник РС бр. 36/09), као и подзаконска акта.</w:t>
      </w:r>
    </w:p>
    <w:p w:rsidR="004B160D" w:rsidRPr="00A12B88" w:rsidRDefault="004B160D" w:rsidP="004B160D">
      <w:pPr>
        <w:ind w:right="-279"/>
        <w:jc w:val="both"/>
        <w:rPr>
          <w:rFonts w:ascii="Arial" w:hAnsi="Arial" w:cs="Arial"/>
          <w:lang w:val="it-IT"/>
        </w:rPr>
      </w:pPr>
      <w:r w:rsidRPr="00A12B88">
        <w:rPr>
          <w:rFonts w:ascii="Arial" w:hAnsi="Arial" w:cs="Arial"/>
          <w:lang w:val="it-IT"/>
        </w:rPr>
        <w:t>Побо</w:t>
      </w:r>
      <w:r w:rsidRPr="00A12B88">
        <w:rPr>
          <w:rFonts w:ascii="Arial" w:hAnsi="Arial" w:cs="Arial"/>
        </w:rPr>
        <w:t>љш</w:t>
      </w:r>
      <w:r w:rsidRPr="00A12B88">
        <w:rPr>
          <w:rFonts w:ascii="Arial" w:hAnsi="Arial" w:cs="Arial"/>
          <w:lang w:val="it-IT"/>
        </w:rPr>
        <w:t>а</w:t>
      </w:r>
      <w:r w:rsidRPr="00A12B88">
        <w:rPr>
          <w:rFonts w:ascii="Arial" w:hAnsi="Arial" w:cs="Arial"/>
        </w:rPr>
        <w:t>њ</w:t>
      </w:r>
      <w:r w:rsidRPr="00A12B88">
        <w:rPr>
          <w:rFonts w:ascii="Arial" w:hAnsi="Arial" w:cs="Arial"/>
          <w:lang w:val="it-IT"/>
        </w:rPr>
        <w:t>е хигијенских услова и за</w:t>
      </w:r>
      <w:r w:rsidRPr="00A12B88">
        <w:rPr>
          <w:rFonts w:ascii="Arial" w:hAnsi="Arial" w:cs="Arial"/>
        </w:rPr>
        <w:t>ш</w:t>
      </w:r>
      <w:r w:rsidRPr="00A12B88">
        <w:rPr>
          <w:rFonts w:ascii="Arial" w:hAnsi="Arial" w:cs="Arial"/>
          <w:lang w:val="it-IT"/>
        </w:rPr>
        <w:t xml:space="preserve">тите </w:t>
      </w:r>
      <w:r w:rsidRPr="00A12B88">
        <w:rPr>
          <w:rFonts w:ascii="Arial" w:hAnsi="Arial" w:cs="Arial"/>
        </w:rPr>
        <w:t>ж</w:t>
      </w:r>
      <w:r w:rsidRPr="00A12B88">
        <w:rPr>
          <w:rFonts w:ascii="Arial" w:hAnsi="Arial" w:cs="Arial"/>
          <w:lang w:val="it-IT"/>
        </w:rPr>
        <w:t>ивотне средине обезбеди</w:t>
      </w:r>
      <w:r w:rsidRPr="00A12B88">
        <w:rPr>
          <w:rFonts w:ascii="Arial" w:hAnsi="Arial" w:cs="Arial"/>
        </w:rPr>
        <w:t>ћ</w:t>
      </w:r>
      <w:r w:rsidRPr="00A12B88">
        <w:rPr>
          <w:rFonts w:ascii="Arial" w:hAnsi="Arial" w:cs="Arial"/>
          <w:lang w:val="it-IT"/>
        </w:rPr>
        <w:t>е се постав</w:t>
      </w:r>
      <w:r w:rsidRPr="00A12B88">
        <w:rPr>
          <w:rFonts w:ascii="Arial" w:hAnsi="Arial" w:cs="Arial"/>
        </w:rPr>
        <w:t>љ</w:t>
      </w:r>
      <w:r w:rsidRPr="00A12B88">
        <w:rPr>
          <w:rFonts w:ascii="Arial" w:hAnsi="Arial" w:cs="Arial"/>
          <w:lang w:val="it-IT"/>
        </w:rPr>
        <w:t>а</w:t>
      </w:r>
      <w:r w:rsidRPr="00A12B88">
        <w:rPr>
          <w:rFonts w:ascii="Arial" w:hAnsi="Arial" w:cs="Arial"/>
        </w:rPr>
        <w:t>њ</w:t>
      </w:r>
      <w:r w:rsidRPr="00A12B88">
        <w:rPr>
          <w:rFonts w:ascii="Arial" w:hAnsi="Arial" w:cs="Arial"/>
          <w:lang w:val="it-IT"/>
        </w:rPr>
        <w:t>ем контејнера за одлага</w:t>
      </w:r>
      <w:r w:rsidRPr="00A12B88">
        <w:rPr>
          <w:rFonts w:ascii="Arial" w:hAnsi="Arial" w:cs="Arial"/>
        </w:rPr>
        <w:t>њ</w:t>
      </w:r>
      <w:r w:rsidRPr="00A12B88">
        <w:rPr>
          <w:rFonts w:ascii="Arial" w:hAnsi="Arial" w:cs="Arial"/>
          <w:lang w:val="it-IT"/>
        </w:rPr>
        <w:t xml:space="preserve">е отпада, </w:t>
      </w:r>
      <w:r w:rsidRPr="00A12B88">
        <w:rPr>
          <w:rFonts w:ascii="Arial" w:hAnsi="Arial" w:cs="Arial"/>
        </w:rPr>
        <w:t>њ</w:t>
      </w:r>
      <w:r w:rsidRPr="00A12B88">
        <w:rPr>
          <w:rFonts w:ascii="Arial" w:hAnsi="Arial" w:cs="Arial"/>
          <w:lang w:val="it-IT"/>
        </w:rPr>
        <w:t>иховим пра</w:t>
      </w:r>
      <w:r w:rsidRPr="00A12B88">
        <w:rPr>
          <w:rFonts w:ascii="Arial" w:hAnsi="Arial" w:cs="Arial"/>
        </w:rPr>
        <w:t>жњењем</w:t>
      </w:r>
      <w:r w:rsidRPr="00A12B88">
        <w:rPr>
          <w:rFonts w:ascii="Arial" w:hAnsi="Arial" w:cs="Arial"/>
          <w:lang w:val="it-IT"/>
        </w:rPr>
        <w:t xml:space="preserve"> и </w:t>
      </w:r>
      <w:r w:rsidRPr="00A12B88">
        <w:rPr>
          <w:rFonts w:ascii="Arial" w:hAnsi="Arial" w:cs="Arial"/>
        </w:rPr>
        <w:t>чишћењем</w:t>
      </w:r>
      <w:r w:rsidRPr="00A12B88">
        <w:rPr>
          <w:rFonts w:ascii="Arial" w:hAnsi="Arial" w:cs="Arial"/>
          <w:lang w:val="it-IT"/>
        </w:rPr>
        <w:t xml:space="preserve"> и слободним приступом возилима и радницима комуналног предузе</w:t>
      </w:r>
      <w:r w:rsidRPr="00A12B88">
        <w:rPr>
          <w:rFonts w:ascii="Arial" w:hAnsi="Arial" w:cs="Arial"/>
        </w:rPr>
        <w:t>ћ</w:t>
      </w:r>
      <w:r w:rsidRPr="00A12B88">
        <w:rPr>
          <w:rFonts w:ascii="Arial" w:hAnsi="Arial" w:cs="Arial"/>
          <w:lang w:val="it-IT"/>
        </w:rPr>
        <w:t>а заду</w:t>
      </w:r>
      <w:r w:rsidRPr="00A12B88">
        <w:rPr>
          <w:rFonts w:ascii="Arial" w:hAnsi="Arial" w:cs="Arial"/>
        </w:rPr>
        <w:t>ж</w:t>
      </w:r>
      <w:r w:rsidRPr="00A12B88">
        <w:rPr>
          <w:rFonts w:ascii="Arial" w:hAnsi="Arial" w:cs="Arial"/>
          <w:lang w:val="it-IT"/>
        </w:rPr>
        <w:t>еног за одно</w:t>
      </w:r>
      <w:r w:rsidRPr="00A12B88">
        <w:rPr>
          <w:rFonts w:ascii="Arial" w:hAnsi="Arial" w:cs="Arial"/>
        </w:rPr>
        <w:t>ш</w:t>
      </w:r>
      <w:r w:rsidRPr="00A12B88">
        <w:rPr>
          <w:rFonts w:ascii="Arial" w:hAnsi="Arial" w:cs="Arial"/>
          <w:lang w:val="it-IT"/>
        </w:rPr>
        <w:t>е</w:t>
      </w:r>
      <w:r w:rsidRPr="00A12B88">
        <w:rPr>
          <w:rFonts w:ascii="Arial" w:hAnsi="Arial" w:cs="Arial"/>
        </w:rPr>
        <w:t>њ</w:t>
      </w:r>
      <w:r w:rsidRPr="00A12B88">
        <w:rPr>
          <w:rFonts w:ascii="Arial" w:hAnsi="Arial" w:cs="Arial"/>
          <w:lang w:val="it-IT"/>
        </w:rPr>
        <w:t>е сме</w:t>
      </w:r>
      <w:r w:rsidRPr="00A12B88">
        <w:rPr>
          <w:rFonts w:ascii="Arial" w:hAnsi="Arial" w:cs="Arial"/>
        </w:rPr>
        <w:t>ћ</w:t>
      </w:r>
      <w:r w:rsidRPr="00A12B88">
        <w:rPr>
          <w:rFonts w:ascii="Arial" w:hAnsi="Arial" w:cs="Arial"/>
          <w:lang w:val="it-IT"/>
        </w:rPr>
        <w:t>а.</w:t>
      </w:r>
    </w:p>
    <w:p w:rsidR="004B160D" w:rsidRPr="00A12B88" w:rsidRDefault="004B160D" w:rsidP="004B160D">
      <w:pPr>
        <w:ind w:right="-279"/>
        <w:jc w:val="both"/>
        <w:rPr>
          <w:rFonts w:ascii="Arial" w:hAnsi="Arial" w:cs="Arial"/>
          <w:lang w:val="it-IT"/>
        </w:rPr>
      </w:pPr>
      <w:r w:rsidRPr="00A12B88">
        <w:rPr>
          <w:rFonts w:ascii="Arial" w:hAnsi="Arial" w:cs="Arial"/>
          <w:lang w:val="it-IT"/>
        </w:rPr>
        <w:t>На подру</w:t>
      </w:r>
      <w:r w:rsidRPr="00A12B88">
        <w:rPr>
          <w:rFonts w:ascii="Arial" w:hAnsi="Arial" w:cs="Arial"/>
        </w:rPr>
        <w:t>ч</w:t>
      </w:r>
      <w:r w:rsidRPr="00A12B88">
        <w:rPr>
          <w:rFonts w:ascii="Arial" w:hAnsi="Arial" w:cs="Arial"/>
          <w:lang w:val="it-IT"/>
        </w:rPr>
        <w:t xml:space="preserve">ју Плана свака зграда или група зграда треба да има сабирни пункт за </w:t>
      </w:r>
      <w:r w:rsidRPr="00A12B88">
        <w:rPr>
          <w:rFonts w:ascii="Arial" w:hAnsi="Arial" w:cs="Arial"/>
          <w:lang w:val="it-IT"/>
        </w:rPr>
        <w:lastRenderedPageBreak/>
        <w:t>сме</w:t>
      </w:r>
      <w:r w:rsidRPr="00A12B88">
        <w:rPr>
          <w:rFonts w:ascii="Arial" w:hAnsi="Arial" w:cs="Arial"/>
        </w:rPr>
        <w:t>ш</w:t>
      </w:r>
      <w:r w:rsidRPr="00A12B88">
        <w:rPr>
          <w:rFonts w:ascii="Arial" w:hAnsi="Arial" w:cs="Arial"/>
          <w:lang w:val="it-IT"/>
        </w:rPr>
        <w:t>та</w:t>
      </w:r>
      <w:r w:rsidRPr="00A12B88">
        <w:rPr>
          <w:rFonts w:ascii="Arial" w:hAnsi="Arial" w:cs="Arial"/>
        </w:rPr>
        <w:t>њ</w:t>
      </w:r>
      <w:r w:rsidRPr="00A12B88">
        <w:rPr>
          <w:rFonts w:ascii="Arial" w:hAnsi="Arial" w:cs="Arial"/>
          <w:lang w:val="it-IT"/>
        </w:rPr>
        <w:t>е сабирних посуда за комунални отпад који треба да задово</w:t>
      </w:r>
      <w:r w:rsidRPr="00A12B88">
        <w:rPr>
          <w:rFonts w:ascii="Arial" w:hAnsi="Arial" w:cs="Arial"/>
        </w:rPr>
        <w:t>љ</w:t>
      </w:r>
      <w:r w:rsidRPr="00A12B88">
        <w:rPr>
          <w:rFonts w:ascii="Arial" w:hAnsi="Arial" w:cs="Arial"/>
          <w:lang w:val="it-IT"/>
        </w:rPr>
        <w:t>е захтеве корисника јавних повр</w:t>
      </w:r>
      <w:r w:rsidRPr="00A12B88">
        <w:rPr>
          <w:rFonts w:ascii="Arial" w:hAnsi="Arial" w:cs="Arial"/>
        </w:rPr>
        <w:t>ш</w:t>
      </w:r>
      <w:r w:rsidRPr="00A12B88">
        <w:rPr>
          <w:rFonts w:ascii="Arial" w:hAnsi="Arial" w:cs="Arial"/>
          <w:lang w:val="it-IT"/>
        </w:rPr>
        <w:t>ина.</w:t>
      </w:r>
    </w:p>
    <w:p w:rsidR="004B160D" w:rsidRPr="00A12B88" w:rsidRDefault="004B160D" w:rsidP="004B160D">
      <w:pPr>
        <w:ind w:right="-279"/>
        <w:jc w:val="both"/>
        <w:rPr>
          <w:rFonts w:ascii="Arial" w:hAnsi="Arial" w:cs="Arial"/>
        </w:rPr>
      </w:pPr>
      <w:r w:rsidRPr="00A12B88">
        <w:rPr>
          <w:rFonts w:ascii="Arial" w:hAnsi="Arial" w:cs="Arial"/>
          <w:lang w:val="it-IT"/>
        </w:rPr>
        <w:t>Простори треба да су обеле</w:t>
      </w:r>
      <w:r w:rsidRPr="00A12B88">
        <w:rPr>
          <w:rFonts w:ascii="Arial" w:hAnsi="Arial" w:cs="Arial"/>
        </w:rPr>
        <w:t>ж</w:t>
      </w:r>
      <w:r w:rsidRPr="00A12B88">
        <w:rPr>
          <w:rFonts w:ascii="Arial" w:hAnsi="Arial" w:cs="Arial"/>
          <w:lang w:val="it-IT"/>
        </w:rPr>
        <w:t>ени, приступа</w:t>
      </w:r>
      <w:r w:rsidRPr="00A12B88">
        <w:rPr>
          <w:rFonts w:ascii="Arial" w:hAnsi="Arial" w:cs="Arial"/>
        </w:rPr>
        <w:t>ч</w:t>
      </w:r>
      <w:r w:rsidRPr="00A12B88">
        <w:rPr>
          <w:rFonts w:ascii="Arial" w:hAnsi="Arial" w:cs="Arial"/>
          <w:lang w:val="it-IT"/>
        </w:rPr>
        <w:t>ни за возила јавне хигијене са подлогом од тврдог материјала и могу</w:t>
      </w:r>
      <w:r w:rsidRPr="00A12B88">
        <w:rPr>
          <w:rFonts w:ascii="Arial" w:hAnsi="Arial" w:cs="Arial"/>
        </w:rPr>
        <w:t>ћ</w:t>
      </w:r>
      <w:r w:rsidRPr="00A12B88">
        <w:rPr>
          <w:rFonts w:ascii="Arial" w:hAnsi="Arial" w:cs="Arial"/>
          <w:lang w:val="it-IT"/>
        </w:rPr>
        <w:t>но</w:t>
      </w:r>
      <w:r w:rsidRPr="00A12B88">
        <w:rPr>
          <w:rFonts w:ascii="Arial" w:hAnsi="Arial" w:cs="Arial"/>
        </w:rPr>
        <w:t>шћ</w:t>
      </w:r>
      <w:r w:rsidRPr="00A12B88">
        <w:rPr>
          <w:rFonts w:ascii="Arial" w:hAnsi="Arial" w:cs="Arial"/>
          <w:lang w:val="it-IT"/>
        </w:rPr>
        <w:t xml:space="preserve">у </w:t>
      </w:r>
      <w:r w:rsidRPr="00A12B88">
        <w:rPr>
          <w:rFonts w:ascii="Arial" w:hAnsi="Arial" w:cs="Arial"/>
        </w:rPr>
        <w:t>чишћења и пражњења</w:t>
      </w:r>
      <w:r w:rsidRPr="00A12B88">
        <w:rPr>
          <w:rFonts w:ascii="Arial" w:hAnsi="Arial" w:cs="Arial"/>
          <w:lang w:val="it-IT"/>
        </w:rPr>
        <w:t>.За планирану ви</w:t>
      </w:r>
      <w:r w:rsidRPr="00A12B88">
        <w:rPr>
          <w:rFonts w:ascii="Arial" w:hAnsi="Arial" w:cs="Arial"/>
        </w:rPr>
        <w:t>ш</w:t>
      </w:r>
      <w:r w:rsidRPr="00A12B88">
        <w:rPr>
          <w:rFonts w:ascii="Arial" w:hAnsi="Arial" w:cs="Arial"/>
          <w:lang w:val="it-IT"/>
        </w:rPr>
        <w:t>епороди</w:t>
      </w:r>
      <w:r w:rsidRPr="00A12B88">
        <w:rPr>
          <w:rFonts w:ascii="Arial" w:hAnsi="Arial" w:cs="Arial"/>
        </w:rPr>
        <w:t>ч</w:t>
      </w:r>
      <w:r w:rsidRPr="00A12B88">
        <w:rPr>
          <w:rFonts w:ascii="Arial" w:hAnsi="Arial" w:cs="Arial"/>
          <w:lang w:val="it-IT"/>
        </w:rPr>
        <w:t xml:space="preserve">ну </w:t>
      </w:r>
      <w:r w:rsidRPr="00A12B88">
        <w:rPr>
          <w:rFonts w:ascii="Arial" w:hAnsi="Arial" w:cs="Arial"/>
        </w:rPr>
        <w:t xml:space="preserve">стамбену </w:t>
      </w:r>
      <w:r w:rsidRPr="00A12B88">
        <w:rPr>
          <w:rFonts w:ascii="Arial" w:hAnsi="Arial" w:cs="Arial"/>
          <w:lang w:val="it-IT"/>
        </w:rPr>
        <w:t>град</w:t>
      </w:r>
      <w:r w:rsidRPr="00A12B88">
        <w:rPr>
          <w:rFonts w:ascii="Arial" w:hAnsi="Arial" w:cs="Arial"/>
        </w:rPr>
        <w:t>њ</w:t>
      </w:r>
      <w:r w:rsidRPr="00A12B88">
        <w:rPr>
          <w:rFonts w:ascii="Arial" w:hAnsi="Arial" w:cs="Arial"/>
          <w:lang w:val="it-IT"/>
        </w:rPr>
        <w:t>у</w:t>
      </w:r>
      <w:r w:rsidRPr="00A12B88">
        <w:rPr>
          <w:rFonts w:ascii="Arial" w:hAnsi="Arial" w:cs="Arial"/>
        </w:rPr>
        <w:t xml:space="preserve">, поред постојећих, предвиђене су нове </w:t>
      </w:r>
      <w:r w:rsidRPr="00A12B88">
        <w:rPr>
          <w:rFonts w:ascii="Arial" w:hAnsi="Arial" w:cs="Arial"/>
          <w:lang w:val="it-IT"/>
        </w:rPr>
        <w:t>посуде за сме</w:t>
      </w:r>
      <w:r w:rsidRPr="00A12B88">
        <w:rPr>
          <w:rFonts w:ascii="Arial" w:hAnsi="Arial" w:cs="Arial"/>
        </w:rPr>
        <w:t>ћ</w:t>
      </w:r>
      <w:r w:rsidRPr="00A12B88">
        <w:rPr>
          <w:rFonts w:ascii="Arial" w:hAnsi="Arial" w:cs="Arial"/>
          <w:lang w:val="it-IT"/>
        </w:rPr>
        <w:t xml:space="preserve">е </w:t>
      </w:r>
      <w:r w:rsidRPr="00A12B88">
        <w:rPr>
          <w:rFonts w:ascii="Arial" w:hAnsi="Arial" w:cs="Arial"/>
        </w:rPr>
        <w:t>у оквиру регулисаних јавних површина-улица.</w:t>
      </w:r>
    </w:p>
    <w:p w:rsidR="004B160D" w:rsidRPr="00A12B88" w:rsidRDefault="004B160D" w:rsidP="004B160D">
      <w:pPr>
        <w:ind w:right="-279"/>
        <w:jc w:val="both"/>
        <w:rPr>
          <w:rFonts w:ascii="Arial" w:hAnsi="Arial" w:cs="Arial"/>
        </w:rPr>
      </w:pPr>
      <w:r w:rsidRPr="00A12B88">
        <w:rPr>
          <w:rFonts w:ascii="Arial" w:hAnsi="Arial" w:cs="Arial"/>
          <w:lang w:val="it-IT"/>
        </w:rPr>
        <w:t>За контејнер је потребно обезбедити 3м2 глатке подлоге у нивоу прилазног пута са одво</w:t>
      </w:r>
      <w:r w:rsidRPr="00A12B88">
        <w:rPr>
          <w:rFonts w:ascii="Arial" w:hAnsi="Arial" w:cs="Arial"/>
        </w:rPr>
        <w:t>ђ</w:t>
      </w:r>
      <w:r w:rsidRPr="00A12B88">
        <w:rPr>
          <w:rFonts w:ascii="Arial" w:hAnsi="Arial" w:cs="Arial"/>
          <w:lang w:val="it-IT"/>
        </w:rPr>
        <w:t>е</w:t>
      </w:r>
      <w:r w:rsidRPr="00A12B88">
        <w:rPr>
          <w:rFonts w:ascii="Arial" w:hAnsi="Arial" w:cs="Arial"/>
        </w:rPr>
        <w:t>њ</w:t>
      </w:r>
      <w:r w:rsidRPr="00A12B88">
        <w:rPr>
          <w:rFonts w:ascii="Arial" w:hAnsi="Arial" w:cs="Arial"/>
          <w:lang w:val="it-IT"/>
        </w:rPr>
        <w:t>ем атмосферских и оцедних вода. За типску канту, зависно од вели</w:t>
      </w:r>
      <w:r w:rsidRPr="00A12B88">
        <w:rPr>
          <w:rFonts w:ascii="Arial" w:hAnsi="Arial" w:cs="Arial"/>
        </w:rPr>
        <w:t>ч</w:t>
      </w:r>
      <w:r w:rsidRPr="00A12B88">
        <w:rPr>
          <w:rFonts w:ascii="Arial" w:hAnsi="Arial" w:cs="Arial"/>
          <w:lang w:val="it-IT"/>
        </w:rPr>
        <w:t>ине, потребно је обезбедити до 0,5м2 једнако опрем</w:t>
      </w:r>
      <w:r w:rsidRPr="00A12B88">
        <w:rPr>
          <w:rFonts w:ascii="Arial" w:hAnsi="Arial" w:cs="Arial"/>
        </w:rPr>
        <w:t>љ</w:t>
      </w:r>
      <w:r w:rsidRPr="00A12B88">
        <w:rPr>
          <w:rFonts w:ascii="Arial" w:hAnsi="Arial" w:cs="Arial"/>
          <w:lang w:val="it-IT"/>
        </w:rPr>
        <w:t>ене повр</w:t>
      </w:r>
      <w:r w:rsidRPr="00A12B88">
        <w:rPr>
          <w:rFonts w:ascii="Arial" w:hAnsi="Arial" w:cs="Arial"/>
        </w:rPr>
        <w:t>ш</w:t>
      </w:r>
      <w:r w:rsidRPr="00A12B88">
        <w:rPr>
          <w:rFonts w:ascii="Arial" w:hAnsi="Arial" w:cs="Arial"/>
          <w:lang w:val="it-IT"/>
        </w:rPr>
        <w:t>ине.</w:t>
      </w:r>
    </w:p>
    <w:p w:rsidR="004653CE" w:rsidRPr="004653CE" w:rsidRDefault="004653CE" w:rsidP="00262BE5">
      <w:pPr>
        <w:ind w:right="-279"/>
        <w:jc w:val="both"/>
        <w:rPr>
          <w:rFonts w:ascii="Arial" w:hAnsi="Arial" w:cs="Arial"/>
          <w:b/>
          <w:bCs/>
          <w:color w:val="FF0000"/>
        </w:rPr>
      </w:pPr>
    </w:p>
    <w:p w:rsidR="004B160D" w:rsidRDefault="004041D8" w:rsidP="00262BE5">
      <w:pPr>
        <w:ind w:right="-279"/>
        <w:jc w:val="both"/>
        <w:rPr>
          <w:rFonts w:ascii="Arial" w:hAnsi="Arial" w:cs="Arial"/>
        </w:rPr>
      </w:pPr>
      <w:r>
        <w:rPr>
          <w:rFonts w:ascii="Arial" w:hAnsi="Arial" w:cs="Arial"/>
          <w:b/>
          <w:bCs/>
          <w:color w:val="000000"/>
        </w:rPr>
        <w:t>5.3</w:t>
      </w:r>
      <w:r w:rsidR="00970927">
        <w:rPr>
          <w:rFonts w:ascii="Arial" w:hAnsi="Arial" w:cs="Arial"/>
          <w:b/>
          <w:bCs/>
          <w:color w:val="000000"/>
        </w:rPr>
        <w:t xml:space="preserve">.4. Заштита од </w:t>
      </w:r>
      <w:r w:rsidR="0068492E">
        <w:rPr>
          <w:rFonts w:ascii="Arial" w:hAnsi="Arial" w:cs="Arial"/>
          <w:b/>
          <w:bCs/>
          <w:color w:val="000000"/>
        </w:rPr>
        <w:t xml:space="preserve">пожара, </w:t>
      </w:r>
      <w:r w:rsidR="00970927">
        <w:rPr>
          <w:rFonts w:ascii="Arial" w:hAnsi="Arial" w:cs="Arial"/>
          <w:b/>
          <w:bCs/>
          <w:color w:val="000000"/>
        </w:rPr>
        <w:t>елементарних непогода</w:t>
      </w:r>
      <w:r w:rsidR="0068492E">
        <w:rPr>
          <w:rFonts w:ascii="Arial" w:hAnsi="Arial" w:cs="Arial"/>
          <w:b/>
          <w:bCs/>
          <w:color w:val="000000"/>
        </w:rPr>
        <w:t xml:space="preserve"> и буке</w:t>
      </w:r>
      <w:r w:rsidR="00970927" w:rsidRPr="006F1E2C">
        <w:rPr>
          <w:rFonts w:ascii="Arial" w:hAnsi="Arial" w:cs="Arial"/>
          <w:lang w:val="sr-Cyrl-CS"/>
        </w:rPr>
        <w:tab/>
      </w:r>
      <w:r w:rsidR="00970927" w:rsidRPr="006F1E2C">
        <w:rPr>
          <w:rFonts w:ascii="Arial" w:hAnsi="Arial" w:cs="Arial"/>
          <w:lang w:val="sr-Cyrl-CS"/>
        </w:rPr>
        <w:tab/>
      </w:r>
      <w:r w:rsidR="00970927" w:rsidRPr="006F1E2C">
        <w:rPr>
          <w:rFonts w:ascii="Arial" w:hAnsi="Arial" w:cs="Arial"/>
          <w:lang w:val="sr-Cyrl-CS"/>
        </w:rPr>
        <w:tab/>
      </w:r>
      <w:r w:rsidR="00970927" w:rsidRPr="006F1E2C">
        <w:rPr>
          <w:rFonts w:ascii="Arial" w:hAnsi="Arial" w:cs="Arial"/>
          <w:lang w:val="sr-Cyrl-CS"/>
        </w:rPr>
        <w:tab/>
      </w:r>
    </w:p>
    <w:p w:rsidR="004B160D" w:rsidRPr="00EB2AD9" w:rsidRDefault="004B160D" w:rsidP="00262BE5">
      <w:pPr>
        <w:ind w:right="-279"/>
        <w:jc w:val="both"/>
        <w:rPr>
          <w:rFonts w:ascii="Arial" w:hAnsi="Arial" w:cs="Arial"/>
        </w:rPr>
      </w:pPr>
    </w:p>
    <w:p w:rsidR="004B160D" w:rsidRDefault="004B160D" w:rsidP="004B160D">
      <w:pPr>
        <w:pStyle w:val="ListParagraph"/>
        <w:widowControl/>
        <w:suppressAutoHyphens/>
        <w:autoSpaceDE/>
        <w:autoSpaceDN/>
        <w:adjustRightInd/>
        <w:spacing w:after="200"/>
        <w:ind w:left="0"/>
        <w:jc w:val="both"/>
        <w:rPr>
          <w:rFonts w:ascii="Arial" w:hAnsi="Arial" w:cs="Arial"/>
          <w:lang w:val="sr-Cyrl-CS"/>
        </w:rPr>
      </w:pPr>
      <w:r w:rsidRPr="00A12B88">
        <w:rPr>
          <w:rFonts w:ascii="Arial" w:hAnsi="Arial" w:cs="Arial"/>
          <w:lang w:val="sr-Cyrl-CS"/>
        </w:rPr>
        <w:t>У циљу заштите грађевинских објеката и осталих садржаја на простору обухваћеном Планом потребно је при пројектовању и извођењу узети у обзир меродавне параметре који се односе на заштиту од елементарних непогода (врста и количина атмосферских падавина, јачина ветра, дебљина снежног покривача, носивост терена, висина подземних вода и сл.) у складу са законским прописима.</w:t>
      </w:r>
      <w:r w:rsidRPr="00A12B88">
        <w:rPr>
          <w:rFonts w:ascii="Arial" w:hAnsi="Arial" w:cs="Arial"/>
          <w:lang w:val="sr-Cyrl-CS"/>
        </w:rPr>
        <w:tab/>
      </w:r>
      <w:r w:rsidRPr="00A12B88">
        <w:rPr>
          <w:rFonts w:ascii="Arial" w:hAnsi="Arial" w:cs="Arial"/>
          <w:lang w:val="sr-Cyrl-CS"/>
        </w:rPr>
        <w:tab/>
      </w:r>
      <w:r w:rsidRPr="005C5E76">
        <w:rPr>
          <w:rFonts w:ascii="Arial" w:hAnsi="Arial" w:cs="Arial"/>
          <w:lang w:val="sr-Cyrl-CS"/>
        </w:rPr>
        <w:t xml:space="preserve">           </w:t>
      </w:r>
      <w:r>
        <w:rPr>
          <w:rFonts w:ascii="Arial" w:hAnsi="Arial" w:cs="Arial"/>
          <w:lang w:val="sr-Cyrl-CS"/>
        </w:rPr>
        <w:t xml:space="preserve">                            </w:t>
      </w:r>
      <w:r w:rsidRPr="005C5E76">
        <w:rPr>
          <w:rFonts w:ascii="Arial" w:hAnsi="Arial" w:cs="Arial"/>
          <w:lang w:val="sr-Cyrl-CS"/>
        </w:rPr>
        <w:t xml:space="preserve">      </w:t>
      </w:r>
    </w:p>
    <w:p w:rsidR="004B160D" w:rsidRDefault="004B160D" w:rsidP="009A692C">
      <w:pPr>
        <w:pStyle w:val="ListParagraph"/>
        <w:widowControl/>
        <w:suppressAutoHyphens/>
        <w:autoSpaceDE/>
        <w:autoSpaceDN/>
        <w:adjustRightInd/>
        <w:spacing w:after="200"/>
        <w:ind w:left="0"/>
        <w:rPr>
          <w:rFonts w:ascii="Arial" w:hAnsi="Arial" w:cs="Arial"/>
          <w:u w:val="single"/>
          <w:lang w:val="sr-Cyrl-CS"/>
        </w:rPr>
      </w:pPr>
      <w:r w:rsidRPr="005C5E76">
        <w:rPr>
          <w:rFonts w:ascii="Arial" w:hAnsi="Arial" w:cs="Arial"/>
          <w:u w:val="single"/>
          <w:lang w:val="sr-Cyrl-CS"/>
        </w:rPr>
        <w:t>Заштита од пожара</w:t>
      </w:r>
    </w:p>
    <w:p w:rsidR="004B160D" w:rsidRDefault="004B160D" w:rsidP="004B160D">
      <w:pPr>
        <w:pStyle w:val="ListParagraph"/>
        <w:widowControl/>
        <w:suppressAutoHyphens/>
        <w:autoSpaceDE/>
        <w:autoSpaceDN/>
        <w:adjustRightInd/>
        <w:spacing w:after="200"/>
        <w:ind w:left="0"/>
        <w:jc w:val="both"/>
        <w:rPr>
          <w:rFonts w:ascii="Arial" w:hAnsi="Arial" w:cs="Arial"/>
        </w:rPr>
      </w:pPr>
      <w:r w:rsidRPr="00A12B88">
        <w:rPr>
          <w:rFonts w:ascii="Arial" w:hAnsi="Arial" w:cs="Arial"/>
          <w:lang w:val="sr-Cyrl-CS"/>
        </w:rPr>
        <w:t>Заштиту од пожара треба обезбедити коришћењем незапаљивих материјала за градњу, одговарајућом противпожарном хидрантском мрежом, проходношћу терена, односно обезбеђењем приступа свим објектима у случају потребе, у складу са Законом о заштити од пожара (Службени гласник РС бр. 111/09</w:t>
      </w:r>
      <w:r>
        <w:rPr>
          <w:rFonts w:ascii="Arial" w:hAnsi="Arial" w:cs="Arial"/>
        </w:rPr>
        <w:t>,20/15 i 87/18</w:t>
      </w:r>
      <w:r w:rsidRPr="00A12B88">
        <w:rPr>
          <w:rFonts w:ascii="Arial" w:hAnsi="Arial" w:cs="Arial"/>
          <w:lang w:val="sr-Cyrl-CS"/>
        </w:rPr>
        <w:t>) и Правилником о техничким нормативима за хидрантску мрежу за гашење пожара (Службени лист СФРЈ бр. 30/91) где год је то могуће с обзиром на специфичност простора.</w:t>
      </w:r>
      <w:r w:rsidRPr="00A12B88">
        <w:rPr>
          <w:rFonts w:ascii="Arial" w:hAnsi="Arial" w:cs="Arial"/>
          <w:lang w:val="sr-Cyrl-CS"/>
        </w:rPr>
        <w:tab/>
      </w:r>
    </w:p>
    <w:p w:rsidR="009A692C" w:rsidRPr="009A692C" w:rsidRDefault="00EB2AD9" w:rsidP="00A207A9">
      <w:pPr>
        <w:pStyle w:val="ListParagraph"/>
        <w:widowControl/>
        <w:suppressAutoHyphens/>
        <w:autoSpaceDE/>
        <w:autoSpaceDN/>
        <w:adjustRightInd/>
        <w:spacing w:after="200"/>
        <w:ind w:left="0"/>
        <w:jc w:val="both"/>
        <w:rPr>
          <w:rFonts w:ascii="Arial" w:hAnsi="Arial" w:cs="Arial"/>
          <w:u w:val="single"/>
          <w:lang w:val="sr-Cyrl-CS"/>
        </w:rPr>
      </w:pPr>
      <w:r w:rsidRPr="009A692C">
        <w:rPr>
          <w:rFonts w:ascii="Arial" w:hAnsi="Arial" w:cs="Arial"/>
          <w:u w:val="single"/>
          <w:lang w:val="sr-Cyrl-CS"/>
        </w:rPr>
        <w:t>Заштита од удара грома</w:t>
      </w:r>
      <w:r w:rsidRPr="009A692C">
        <w:rPr>
          <w:rFonts w:ascii="Arial" w:hAnsi="Arial" w:cs="Arial"/>
          <w:lang w:val="sr-Cyrl-CS"/>
        </w:rPr>
        <w:tab/>
      </w:r>
      <w:r w:rsidR="006C094B" w:rsidRPr="009A692C">
        <w:rPr>
          <w:rFonts w:ascii="Arial" w:hAnsi="Arial" w:cs="Arial"/>
          <w:lang w:val="sr-Cyrl-CS"/>
        </w:rPr>
        <w:tab/>
      </w:r>
      <w:r w:rsidR="006C094B" w:rsidRPr="009A692C">
        <w:rPr>
          <w:rFonts w:ascii="Arial" w:hAnsi="Arial" w:cs="Arial"/>
          <w:lang w:val="sr-Cyrl-CS"/>
        </w:rPr>
        <w:tab/>
      </w:r>
      <w:r w:rsidRPr="009A692C">
        <w:rPr>
          <w:rFonts w:ascii="Arial" w:hAnsi="Arial" w:cs="Arial"/>
          <w:lang w:val="sr-Cyrl-CS"/>
        </w:rPr>
        <w:tab/>
      </w:r>
      <w:r w:rsidR="004B160D" w:rsidRPr="009A692C">
        <w:rPr>
          <w:rFonts w:ascii="Arial" w:hAnsi="Arial" w:cs="Arial"/>
          <w:lang w:val="sr-Cyrl-CS"/>
        </w:rPr>
        <w:t xml:space="preserve">           </w:t>
      </w:r>
    </w:p>
    <w:p w:rsidR="00554465" w:rsidRPr="006C094B" w:rsidRDefault="004B160D" w:rsidP="00A207A9">
      <w:pPr>
        <w:pStyle w:val="ListParagraph"/>
        <w:widowControl/>
        <w:suppressAutoHyphens/>
        <w:autoSpaceDE/>
        <w:autoSpaceDN/>
        <w:adjustRightInd/>
        <w:spacing w:after="200"/>
        <w:ind w:left="0"/>
        <w:jc w:val="both"/>
        <w:rPr>
          <w:rFonts w:ascii="Arial" w:hAnsi="Arial" w:cs="Arial"/>
        </w:rPr>
      </w:pPr>
      <w:r w:rsidRPr="00A12B88">
        <w:rPr>
          <w:rFonts w:ascii="Arial" w:hAnsi="Arial" w:cs="Arial"/>
          <w:lang w:val="sr-Cyrl-CS"/>
        </w:rPr>
        <w:t>Заштиту од удара грома треба обезбедити изградњом громобранске инсталације, која ће бити правилно распоређена и правилно уземљена.</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-Пре издавања локацијских услова потребно је од стране органа надлежног за заштиту од пожара прибавити посебне услове у погледу мера заштите од пожара и експлозија за безбедно постављање објеката са запаљивим и горљивим течностима и  запаљивим гасовима у складу са одредбама чл.6 закона о запаљивим и гпрљивим течностима и запаљивим гасовима (Сл.гласник РС бр.54/15) и одредбама чл.16. став 1. Уредбе о локацијским условима (Сл.гласник РС бр.35/16, 114/15 и 117/17)</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-У поступку прибављања локацијских услова потребно је од стране органа надлежног за заштиту од пожара прибавити посебне услове у погледу мера заштите од пожара и експлозија сходно чл.16. став 2. Уредбе о локацијским условима (Сл.гласник РС бр.35/15,114/15 и 117/17) узимајући у обзир да због специфичности објекта Измене и допуне ПДР-а не могу садржати све неопходне могућности, ограничења и услове за изградњу објекта, односно све услове заштите од пожара и експлозија.</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lastRenderedPageBreak/>
        <w:t>-У погледу испуњености основних захтева заштите од пожара приликом пројектовања и изградње објеката и то на начин утврђен посебним прописима и стандардима којима је уређена област заштите од пожара и експлозија и проценом ризика од пожара којом су исказане мере заштите од пожара за конструкцију, материјале, инсталације и опремање заштитним системима и уређајима, објекти морају бити изведени у складу са Законом о заштити од пожара (Сл.гласник РС 111/09, 20/15 и 87/18)</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-Фазну градњу, уколико ће градња трајати дуже, предвидети на начин да свака фаза представља техничко-технолошку целину, која може самостално да се користи</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-Објектима обезбедити приступни пут за ватрогасна возила у складу са одредбама правилника о техничким нормативима за приступне путеве,окретнице и уређене платое за ватрогасна возила у близини објеката повећаног ризика оф пожара (Сл.лист СРЈ бр.8/95)</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-Придржавати се одредби Правилника о техничким нормативима за заштиту од пожара стамбених и послобних објеката и објеката јавне намене (Сл.гласник РС бр,22/19)</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-Обезбедити одговарајућу хидрантску мрежу,која се пројектује у складу са Правилником о техничким нормативима за инсталације хидрантске мреже за гашење пожара (Сл.гласник РС бр.3/18)</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-Придржавати се одредби Правилника о техничким нормативима за заштиту нисконапонских мрежа и припадајућих трансформаторских станица (Сл.лист СФРЈ бр.13/78 и 37/95)</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-Придржавати се одредби Правилника о техничким нормативима за електричне инсталације ниског напона (Сл.лист СФРЈ бр.53 и 54/88 и 28/95)</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-Придржавати се одредби Правилника о техничким нормативима за заштиту објеката од атмосферског пражњења (Сл.лист СРЈ бр.11/96)</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-Реализацију објеката узвршити у складу са одредбама Правилника о техничким мерама за погон и одржавање електроенергетских постројења и водова (Сл.лист СФРЈ бр.41/93)</w:t>
      </w:r>
    </w:p>
    <w:p w:rsidR="00554465" w:rsidRDefault="00554465" w:rsidP="00554465">
      <w:pPr>
        <w:pStyle w:val="ListParagraph"/>
        <w:widowControl/>
        <w:suppressAutoHyphens/>
        <w:autoSpaceDE/>
        <w:autoSpaceDN/>
        <w:adjustRightInd/>
        <w:spacing w:after="200"/>
        <w:ind w:left="0"/>
        <w:jc w:val="both"/>
        <w:rPr>
          <w:rFonts w:ascii="Arial" w:hAnsi="Arial" w:cs="Arial"/>
          <w:lang w:val="sr-Cyrl-CS"/>
        </w:rPr>
      </w:pPr>
      <w:r>
        <w:rPr>
          <w:rFonts w:ascii="Arial" w:hAnsi="Arial" w:cs="Arial"/>
          <w:lang w:val="sr-Cyrl-CS"/>
        </w:rPr>
        <w:t xml:space="preserve">-Придржавати се  одредби Правилника о техничким нормативима за заштиту електроенергетских постројења и уређаја од пожара (Сл.лист СФРЈ бр.74/90) </w:t>
      </w:r>
    </w:p>
    <w:p w:rsidR="00554465" w:rsidRPr="006C094B" w:rsidRDefault="00554465" w:rsidP="004B160D">
      <w:pPr>
        <w:pStyle w:val="ListParagraph"/>
        <w:widowControl/>
        <w:suppressAutoHyphens/>
        <w:autoSpaceDE/>
        <w:autoSpaceDN/>
        <w:adjustRightInd/>
        <w:spacing w:after="200"/>
        <w:ind w:left="0"/>
        <w:jc w:val="both"/>
        <w:rPr>
          <w:rFonts w:ascii="Arial" w:hAnsi="Arial" w:cs="Arial"/>
        </w:rPr>
      </w:pPr>
      <w:r>
        <w:rPr>
          <w:rFonts w:ascii="Arial" w:hAnsi="Arial" w:cs="Arial"/>
          <w:lang w:val="sr-Cyrl-CS"/>
        </w:rPr>
        <w:t>као и других Правилника и стандарда са аспекта заштитзе од пожара који произилазе из горе наведених законских и подзаконских аката.</w:t>
      </w:r>
    </w:p>
    <w:p w:rsidR="004B160D" w:rsidRPr="005C5E76" w:rsidRDefault="004B160D" w:rsidP="004B160D">
      <w:pPr>
        <w:pStyle w:val="ListParagraph"/>
        <w:widowControl/>
        <w:suppressAutoHyphens/>
        <w:autoSpaceDE/>
        <w:autoSpaceDN/>
        <w:adjustRightInd/>
        <w:spacing w:after="200"/>
        <w:ind w:left="0"/>
        <w:jc w:val="both"/>
        <w:rPr>
          <w:rFonts w:ascii="Arial" w:hAnsi="Arial" w:cs="Arial"/>
          <w:color w:val="D60093"/>
          <w:u w:val="single"/>
          <w:lang w:val="sr-Cyrl-CS"/>
        </w:rPr>
      </w:pPr>
      <w:r w:rsidRPr="005C5E76">
        <w:rPr>
          <w:rFonts w:ascii="Arial" w:hAnsi="Arial" w:cs="Arial"/>
          <w:u w:val="single"/>
          <w:lang w:val="sr-Cyrl-CS"/>
        </w:rPr>
        <w:t>Заштита од земљотреса</w:t>
      </w:r>
    </w:p>
    <w:p w:rsidR="004B160D" w:rsidRPr="00A12B88" w:rsidRDefault="004B160D" w:rsidP="004B160D">
      <w:pPr>
        <w:pStyle w:val="ListParagraph"/>
        <w:widowControl/>
        <w:suppressAutoHyphens/>
        <w:autoSpaceDE/>
        <w:autoSpaceDN/>
        <w:adjustRightInd/>
        <w:spacing w:after="200"/>
        <w:ind w:left="0"/>
        <w:jc w:val="both"/>
        <w:rPr>
          <w:rFonts w:ascii="Arial" w:hAnsi="Arial" w:cs="Arial"/>
          <w:lang w:val="sr-Cyrl-CS"/>
        </w:rPr>
      </w:pPr>
      <w:r w:rsidRPr="00A12B88">
        <w:rPr>
          <w:rFonts w:ascii="Arial" w:hAnsi="Arial" w:cs="Arial"/>
          <w:lang w:val="sr-Cyrl-CS"/>
        </w:rPr>
        <w:t>Предметно подручје, припада подручју угрожености од 7º (8º) MCS скале. Основна мера заштите од земљотреса је примена принципа сеизмичког пројектовања објеката, односно примена сигурносних стандарда и техничких прописа о градњи на сеизмичким подручјима.</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 xml:space="preserve">    </w:t>
      </w:r>
    </w:p>
    <w:p w:rsidR="004B160D" w:rsidRPr="00A12B88" w:rsidRDefault="004B160D" w:rsidP="004B160D">
      <w:pPr>
        <w:pStyle w:val="ListParagraph"/>
        <w:widowControl/>
        <w:suppressAutoHyphens/>
        <w:autoSpaceDE/>
        <w:autoSpaceDN/>
        <w:adjustRightInd/>
        <w:spacing w:after="200"/>
        <w:ind w:left="0"/>
        <w:jc w:val="both"/>
        <w:rPr>
          <w:rFonts w:ascii="Arial" w:hAnsi="Arial" w:cs="Arial"/>
          <w:lang w:val="sr-Cyrl-CS"/>
        </w:rPr>
      </w:pPr>
      <w:r w:rsidRPr="00A12B88">
        <w:rPr>
          <w:rFonts w:ascii="Arial" w:hAnsi="Arial" w:cs="Arial"/>
          <w:lang w:val="sr-Cyrl-CS"/>
        </w:rPr>
        <w:lastRenderedPageBreak/>
        <w:t>Објекте пројектовати и градити у складу са чланом 4. Правилника о техничким нормативима за изградњу објеката високоградње у сеизмичким подручјима (Службени лист СФРЈ бр. 31/81, 49/82, 29/83, 21/88 и 52/90). као и по Закону о вандредним ситуацијама Сл. гласник РС бр</w:t>
      </w:r>
      <w:r w:rsidRPr="00A12B88">
        <w:rPr>
          <w:rFonts w:ascii="Arial" w:hAnsi="Arial" w:cs="Arial"/>
        </w:rPr>
        <w:t>. 111/09 , 92/11 , 93/12</w:t>
      </w:r>
      <w:r w:rsidRPr="00A12B88">
        <w:rPr>
          <w:rFonts w:ascii="Arial" w:hAnsi="Arial" w:cs="Arial"/>
          <w:lang w:val="sr-Cyrl-CS"/>
        </w:rPr>
        <w:tab/>
      </w:r>
    </w:p>
    <w:p w:rsidR="004B160D" w:rsidRPr="005C5E76" w:rsidRDefault="004B160D" w:rsidP="004B160D">
      <w:pPr>
        <w:jc w:val="both"/>
        <w:rPr>
          <w:rFonts w:ascii="Arial" w:hAnsi="Arial" w:cs="Arial"/>
          <w:bCs/>
          <w:u w:val="single"/>
          <w:lang w:val="de-DE"/>
        </w:rPr>
      </w:pPr>
      <w:r w:rsidRPr="005C5E76">
        <w:rPr>
          <w:rFonts w:ascii="Arial" w:hAnsi="Arial" w:cs="Arial"/>
          <w:bCs/>
          <w:u w:val="single"/>
          <w:lang w:val="de-DE"/>
        </w:rPr>
        <w:t>За</w:t>
      </w:r>
      <w:r w:rsidRPr="005C5E76">
        <w:rPr>
          <w:rFonts w:ascii="Arial" w:hAnsi="Arial" w:cs="Arial"/>
          <w:bCs/>
          <w:u w:val="single"/>
        </w:rPr>
        <w:t>ш</w:t>
      </w:r>
      <w:r w:rsidRPr="005C5E76">
        <w:rPr>
          <w:rFonts w:ascii="Arial" w:hAnsi="Arial" w:cs="Arial"/>
          <w:bCs/>
          <w:u w:val="single"/>
          <w:lang w:val="de-DE"/>
        </w:rPr>
        <w:t>тита од буке</w:t>
      </w:r>
    </w:p>
    <w:p w:rsidR="004B160D" w:rsidRPr="00A12B88" w:rsidRDefault="004B160D" w:rsidP="004B160D">
      <w:pPr>
        <w:jc w:val="both"/>
        <w:rPr>
          <w:rFonts w:ascii="Arial" w:hAnsi="Arial" w:cs="Arial"/>
          <w:bCs/>
          <w:lang w:val="de-DE"/>
        </w:rPr>
      </w:pPr>
    </w:p>
    <w:p w:rsidR="004B160D" w:rsidRPr="008A725D" w:rsidRDefault="004B160D" w:rsidP="004B160D">
      <w:pPr>
        <w:jc w:val="both"/>
        <w:rPr>
          <w:rFonts w:ascii="Arial" w:hAnsi="Arial" w:cs="Arial"/>
          <w:bCs/>
        </w:rPr>
      </w:pPr>
      <w:r>
        <w:rPr>
          <w:rFonts w:ascii="Arial" w:hAnsi="Arial" w:cs="Arial"/>
          <w:bCs/>
        </w:rPr>
        <w:t xml:space="preserve">      </w:t>
      </w:r>
      <w:r w:rsidRPr="00A12B88">
        <w:rPr>
          <w:rFonts w:ascii="Arial" w:hAnsi="Arial" w:cs="Arial"/>
          <w:bCs/>
          <w:lang w:val="de-DE"/>
        </w:rPr>
        <w:t>По</w:t>
      </w:r>
      <w:r w:rsidRPr="00A12B88">
        <w:rPr>
          <w:rFonts w:ascii="Arial" w:hAnsi="Arial" w:cs="Arial"/>
          <w:bCs/>
        </w:rPr>
        <w:t>ш</w:t>
      </w:r>
      <w:r w:rsidRPr="00A12B88">
        <w:rPr>
          <w:rFonts w:ascii="Arial" w:hAnsi="Arial" w:cs="Arial"/>
          <w:bCs/>
          <w:lang w:val="de-DE"/>
        </w:rPr>
        <w:t>товати Закон о за</w:t>
      </w:r>
      <w:r w:rsidRPr="00A12B88">
        <w:rPr>
          <w:rFonts w:ascii="Arial" w:hAnsi="Arial" w:cs="Arial"/>
          <w:bCs/>
        </w:rPr>
        <w:t>ш</w:t>
      </w:r>
      <w:r w:rsidRPr="00A12B88">
        <w:rPr>
          <w:rFonts w:ascii="Arial" w:hAnsi="Arial" w:cs="Arial"/>
          <w:bCs/>
          <w:lang w:val="de-DE"/>
        </w:rPr>
        <w:t xml:space="preserve">тити од буке у </w:t>
      </w:r>
      <w:r w:rsidRPr="00A12B88">
        <w:rPr>
          <w:rFonts w:ascii="Arial" w:hAnsi="Arial" w:cs="Arial"/>
          <w:bCs/>
        </w:rPr>
        <w:t>ж</w:t>
      </w:r>
      <w:r w:rsidRPr="00A12B88">
        <w:rPr>
          <w:rFonts w:ascii="Arial" w:hAnsi="Arial" w:cs="Arial"/>
          <w:bCs/>
          <w:lang w:val="de-DE"/>
        </w:rPr>
        <w:t>ивотној средини (Сл. гласник РС бр. 36/09) као и подзаконска акта донета на основу овог Закона</w:t>
      </w:r>
      <w:r>
        <w:rPr>
          <w:rFonts w:ascii="Arial" w:hAnsi="Arial" w:cs="Arial"/>
          <w:bCs/>
        </w:rPr>
        <w:t>.</w:t>
      </w:r>
    </w:p>
    <w:p w:rsidR="004B160D" w:rsidRDefault="004B160D" w:rsidP="004B160D">
      <w:pPr>
        <w:jc w:val="both"/>
        <w:rPr>
          <w:rFonts w:ascii="Arial" w:hAnsi="Arial" w:cs="Arial"/>
          <w:bCs/>
        </w:rPr>
      </w:pPr>
      <w:r>
        <w:rPr>
          <w:rFonts w:ascii="Arial" w:hAnsi="Arial" w:cs="Arial"/>
          <w:bCs/>
        </w:rPr>
        <w:t xml:space="preserve">     </w:t>
      </w:r>
      <w:r w:rsidRPr="00A12B88">
        <w:rPr>
          <w:rFonts w:ascii="Arial" w:hAnsi="Arial" w:cs="Arial"/>
          <w:bCs/>
          <w:lang w:val="de-DE"/>
        </w:rPr>
        <w:t>Пројектовати и изводити одговарају</w:t>
      </w:r>
      <w:r w:rsidRPr="00A12B88">
        <w:rPr>
          <w:rFonts w:ascii="Arial" w:hAnsi="Arial" w:cs="Arial"/>
          <w:bCs/>
        </w:rPr>
        <w:t>ћ</w:t>
      </w:r>
      <w:r w:rsidRPr="00A12B88">
        <w:rPr>
          <w:rFonts w:ascii="Arial" w:hAnsi="Arial" w:cs="Arial"/>
          <w:bCs/>
          <w:lang w:val="de-DE"/>
        </w:rPr>
        <w:t>у зву</w:t>
      </w:r>
      <w:r w:rsidRPr="00A12B88">
        <w:rPr>
          <w:rFonts w:ascii="Arial" w:hAnsi="Arial" w:cs="Arial"/>
          <w:bCs/>
        </w:rPr>
        <w:t>ч</w:t>
      </w:r>
      <w:r w:rsidRPr="00A12B88">
        <w:rPr>
          <w:rFonts w:ascii="Arial" w:hAnsi="Arial" w:cs="Arial"/>
          <w:bCs/>
          <w:lang w:val="de-DE"/>
        </w:rPr>
        <w:t>ну за</w:t>
      </w:r>
      <w:r w:rsidRPr="00A12B88">
        <w:rPr>
          <w:rFonts w:ascii="Arial" w:hAnsi="Arial" w:cs="Arial"/>
          <w:bCs/>
        </w:rPr>
        <w:t>ш</w:t>
      </w:r>
      <w:r w:rsidRPr="00A12B88">
        <w:rPr>
          <w:rFonts w:ascii="Arial" w:hAnsi="Arial" w:cs="Arial"/>
          <w:bCs/>
          <w:lang w:val="de-DE"/>
        </w:rPr>
        <w:t>титу, којом се обезбеђује да бука која се емитује из техни</w:t>
      </w:r>
      <w:r w:rsidRPr="00A12B88">
        <w:rPr>
          <w:rFonts w:ascii="Arial" w:hAnsi="Arial" w:cs="Arial"/>
          <w:bCs/>
        </w:rPr>
        <w:t>ч</w:t>
      </w:r>
      <w:r w:rsidRPr="00A12B88">
        <w:rPr>
          <w:rFonts w:ascii="Arial" w:hAnsi="Arial" w:cs="Arial"/>
          <w:bCs/>
          <w:lang w:val="de-DE"/>
        </w:rPr>
        <w:t>ких и других делова објеката при прописаним условима кори</w:t>
      </w:r>
      <w:r w:rsidRPr="00A12B88">
        <w:rPr>
          <w:rFonts w:ascii="Arial" w:hAnsi="Arial" w:cs="Arial"/>
          <w:bCs/>
        </w:rPr>
        <w:t>шћ</w:t>
      </w:r>
      <w:r w:rsidRPr="00A12B88">
        <w:rPr>
          <w:rFonts w:ascii="Arial" w:hAnsi="Arial" w:cs="Arial"/>
          <w:bCs/>
          <w:lang w:val="de-DE"/>
        </w:rPr>
        <w:t>е</w:t>
      </w:r>
      <w:r w:rsidRPr="00A12B88">
        <w:rPr>
          <w:rFonts w:ascii="Arial" w:hAnsi="Arial" w:cs="Arial"/>
          <w:bCs/>
        </w:rPr>
        <w:t>њ</w:t>
      </w:r>
      <w:r w:rsidRPr="00A12B88">
        <w:rPr>
          <w:rFonts w:ascii="Arial" w:hAnsi="Arial" w:cs="Arial"/>
          <w:bCs/>
          <w:lang w:val="de-DE"/>
        </w:rPr>
        <w:t>а и одр</w:t>
      </w:r>
      <w:r w:rsidRPr="00A12B88">
        <w:rPr>
          <w:rFonts w:ascii="Arial" w:hAnsi="Arial" w:cs="Arial"/>
          <w:bCs/>
        </w:rPr>
        <w:t>ж</w:t>
      </w:r>
      <w:r w:rsidRPr="00A12B88">
        <w:rPr>
          <w:rFonts w:ascii="Arial" w:hAnsi="Arial" w:cs="Arial"/>
          <w:bCs/>
          <w:lang w:val="de-DE"/>
        </w:rPr>
        <w:t>ава</w:t>
      </w:r>
      <w:r w:rsidRPr="00A12B88">
        <w:rPr>
          <w:rFonts w:ascii="Arial" w:hAnsi="Arial" w:cs="Arial"/>
          <w:bCs/>
        </w:rPr>
        <w:t>њ</w:t>
      </w:r>
      <w:r w:rsidRPr="00A12B88">
        <w:rPr>
          <w:rFonts w:ascii="Arial" w:hAnsi="Arial" w:cs="Arial"/>
          <w:bCs/>
          <w:lang w:val="de-DE"/>
        </w:rPr>
        <w:t>а уре</w:t>
      </w:r>
      <w:r w:rsidRPr="00A12B88">
        <w:rPr>
          <w:rFonts w:ascii="Arial" w:hAnsi="Arial" w:cs="Arial"/>
          <w:bCs/>
        </w:rPr>
        <w:t>ђ</w:t>
      </w:r>
      <w:r w:rsidRPr="00A12B88">
        <w:rPr>
          <w:rFonts w:ascii="Arial" w:hAnsi="Arial" w:cs="Arial"/>
          <w:bCs/>
          <w:lang w:val="de-DE"/>
        </w:rPr>
        <w:t>аја и опреме, односно током обав</w:t>
      </w:r>
      <w:r w:rsidRPr="00A12B88">
        <w:rPr>
          <w:rFonts w:ascii="Arial" w:hAnsi="Arial" w:cs="Arial"/>
          <w:bCs/>
        </w:rPr>
        <w:t>љ</w:t>
      </w:r>
      <w:r w:rsidRPr="00A12B88">
        <w:rPr>
          <w:rFonts w:ascii="Arial" w:hAnsi="Arial" w:cs="Arial"/>
          <w:bCs/>
          <w:lang w:val="de-DE"/>
        </w:rPr>
        <w:t>а</w:t>
      </w:r>
      <w:r w:rsidRPr="00A12B88">
        <w:rPr>
          <w:rFonts w:ascii="Arial" w:hAnsi="Arial" w:cs="Arial"/>
          <w:bCs/>
        </w:rPr>
        <w:t>њ</w:t>
      </w:r>
      <w:r w:rsidRPr="00A12B88">
        <w:rPr>
          <w:rFonts w:ascii="Arial" w:hAnsi="Arial" w:cs="Arial"/>
          <w:bCs/>
          <w:lang w:val="de-DE"/>
        </w:rPr>
        <w:t>а планираних активности, не прекора</w:t>
      </w:r>
      <w:r w:rsidRPr="00A12B88">
        <w:rPr>
          <w:rFonts w:ascii="Arial" w:hAnsi="Arial" w:cs="Arial"/>
          <w:bCs/>
        </w:rPr>
        <w:t>ч</w:t>
      </w:r>
      <w:r w:rsidRPr="00A12B88">
        <w:rPr>
          <w:rFonts w:ascii="Arial" w:hAnsi="Arial" w:cs="Arial"/>
          <w:bCs/>
          <w:lang w:val="de-DE"/>
        </w:rPr>
        <w:t>ује прописане грани</w:t>
      </w:r>
      <w:r w:rsidRPr="00A12B88">
        <w:rPr>
          <w:rFonts w:ascii="Arial" w:hAnsi="Arial" w:cs="Arial"/>
          <w:bCs/>
        </w:rPr>
        <w:t>ч</w:t>
      </w:r>
      <w:r w:rsidRPr="00A12B88">
        <w:rPr>
          <w:rFonts w:ascii="Arial" w:hAnsi="Arial" w:cs="Arial"/>
          <w:bCs/>
          <w:lang w:val="de-DE"/>
        </w:rPr>
        <w:t>не вредности</w:t>
      </w:r>
    </w:p>
    <w:p w:rsidR="0068492E" w:rsidRPr="00A207A9" w:rsidRDefault="00970927" w:rsidP="00A207A9">
      <w:pPr>
        <w:pStyle w:val="ListParagraph"/>
        <w:widowControl/>
        <w:suppressAutoHyphens/>
        <w:autoSpaceDE/>
        <w:autoSpaceDN/>
        <w:adjustRightInd/>
        <w:spacing w:after="200"/>
        <w:ind w:left="0"/>
        <w:jc w:val="both"/>
        <w:rPr>
          <w:rFonts w:ascii="Arial" w:hAnsi="Arial" w:cs="Arial"/>
        </w:rPr>
      </w:pPr>
      <w:r w:rsidRPr="006F1E2C">
        <w:rPr>
          <w:rFonts w:ascii="Arial" w:hAnsi="Arial" w:cs="Arial"/>
          <w:lang w:val="sr-Cyrl-CS"/>
        </w:rPr>
        <w:tab/>
        <w:t xml:space="preserve">    </w:t>
      </w:r>
      <w:r w:rsidRPr="0068492E">
        <w:rPr>
          <w:rFonts w:ascii="Arial" w:hAnsi="Arial" w:cs="Arial"/>
          <w:lang w:val="sr-Cyrl-CS"/>
        </w:rPr>
        <w:tab/>
      </w:r>
    </w:p>
    <w:p w:rsidR="00554465" w:rsidRDefault="004041D8" w:rsidP="00262BE5">
      <w:pPr>
        <w:pStyle w:val="ListParagraph"/>
        <w:widowControl/>
        <w:suppressAutoHyphens/>
        <w:autoSpaceDE/>
        <w:autoSpaceDN/>
        <w:adjustRightInd/>
        <w:spacing w:after="200"/>
        <w:ind w:left="0"/>
        <w:jc w:val="both"/>
        <w:rPr>
          <w:rFonts w:ascii="Arial" w:hAnsi="Arial" w:cs="Arial"/>
          <w:b/>
        </w:rPr>
      </w:pPr>
      <w:r>
        <w:rPr>
          <w:rFonts w:ascii="Arial" w:hAnsi="Arial" w:cs="Arial"/>
          <w:b/>
          <w:lang w:val="sr-Cyrl-CS"/>
        </w:rPr>
        <w:t>5.3</w:t>
      </w:r>
      <w:r w:rsidR="00854B87">
        <w:rPr>
          <w:rFonts w:ascii="Arial" w:hAnsi="Arial" w:cs="Arial"/>
          <w:b/>
          <w:lang w:val="sr-Cyrl-CS"/>
        </w:rPr>
        <w:t>.5</w:t>
      </w:r>
      <w:r w:rsidR="00854B87" w:rsidRPr="006F1E2C">
        <w:rPr>
          <w:rFonts w:ascii="Arial" w:hAnsi="Arial" w:cs="Arial"/>
          <w:b/>
          <w:lang w:val="sr-Cyrl-CS"/>
        </w:rPr>
        <w:t>. Мере енергетске ефикасности изградње</w:t>
      </w:r>
    </w:p>
    <w:p w:rsidR="00554465" w:rsidRPr="00A12B88" w:rsidRDefault="00554465" w:rsidP="00554465">
      <w:pPr>
        <w:pStyle w:val="ListParagraph"/>
        <w:ind w:left="0"/>
        <w:jc w:val="both"/>
        <w:rPr>
          <w:rFonts w:ascii="Arial" w:hAnsi="Arial" w:cs="Arial"/>
          <w:lang w:val="sr-Cyrl-CS"/>
        </w:rPr>
      </w:pPr>
      <w:r>
        <w:rPr>
          <w:rFonts w:ascii="Arial" w:hAnsi="Arial" w:cs="Arial"/>
          <w:lang w:val="sr-Cyrl-CS"/>
        </w:rPr>
        <w:t xml:space="preserve">  </w:t>
      </w:r>
      <w:r w:rsidRPr="00A12B88">
        <w:rPr>
          <w:rFonts w:ascii="Arial" w:hAnsi="Arial" w:cs="Arial"/>
          <w:lang w:val="sr-Cyrl-CS"/>
        </w:rPr>
        <w:t>Законом о планирању и изградњи дефинисана је обавеза унапређења енергетске ефикасности зграда. Објекат високоградње, у зависности од врсте и намене, мора бити пројектован, изграђен , коришћен и одржаван на начин којим се обезбеђују прописана енергетска својства. Прописана енергетска својства утврђују се издавањем сертификата о енергетским својствима објеката.</w:t>
      </w:r>
    </w:p>
    <w:p w:rsidR="00554465" w:rsidRPr="00A12B88" w:rsidRDefault="00554465" w:rsidP="00554465">
      <w:pPr>
        <w:pStyle w:val="ListParagraph"/>
        <w:ind w:left="0"/>
        <w:jc w:val="both"/>
        <w:rPr>
          <w:rFonts w:ascii="Arial" w:hAnsi="Arial" w:cs="Arial"/>
          <w:lang w:val="sr-Cyrl-CS"/>
        </w:rPr>
      </w:pPr>
      <w:r w:rsidRPr="00A12B88">
        <w:rPr>
          <w:rFonts w:ascii="Arial" w:hAnsi="Arial" w:cs="Arial"/>
          <w:lang w:val="sr-Cyrl-CS"/>
        </w:rPr>
        <w:t>На основу правилника о енергетској ефикасности зграда (Службени гласник РС бр. 61/2011 од 18.08.2011. године) енергетска ефикасност зграде је остварена ако су усвојена следећа својства зграде:</w:t>
      </w:r>
    </w:p>
    <w:p w:rsidR="00554465" w:rsidRPr="00A12B88" w:rsidRDefault="00554465" w:rsidP="00554465">
      <w:pPr>
        <w:pStyle w:val="ListParagraph"/>
        <w:widowControl/>
        <w:numPr>
          <w:ilvl w:val="0"/>
          <w:numId w:val="45"/>
        </w:numPr>
        <w:suppressAutoHyphens/>
        <w:autoSpaceDE/>
        <w:autoSpaceDN/>
        <w:adjustRightInd/>
        <w:ind w:left="0" w:firstLine="142"/>
        <w:jc w:val="both"/>
        <w:rPr>
          <w:rFonts w:ascii="Arial" w:hAnsi="Arial" w:cs="Arial"/>
          <w:lang w:val="sr-Cyrl-CS"/>
        </w:rPr>
      </w:pPr>
      <w:r w:rsidRPr="00A12B88">
        <w:rPr>
          <w:rFonts w:ascii="Arial" w:hAnsi="Arial" w:cs="Arial"/>
          <w:lang w:val="sr-Cyrl-CS"/>
        </w:rPr>
        <w:t xml:space="preserve">обезбеђени минимални услови комфора, потрошња енергије за грејање, хлађење, припрему топле санитарне воде, вентилацију и осветљење зграде да не прелази дозвољене максималне вредности по </w:t>
      </w:r>
      <w:r w:rsidRPr="00A12B88">
        <w:rPr>
          <w:rFonts w:ascii="Arial" w:hAnsi="Arial" w:cs="Arial"/>
        </w:rPr>
        <w:t>m</w:t>
      </w:r>
      <w:r w:rsidRPr="00A12B88">
        <w:rPr>
          <w:rFonts w:ascii="Arial" w:hAnsi="Arial" w:cs="Arial"/>
          <w:lang w:val="sr-Cyrl-CS"/>
        </w:rPr>
        <w:t>². Код обезбеђења ефикасног коришћења енергије у зградама узима се у обзир век трајања зграде, климатски услови локације, положај и оријентација зграде, намена, услови комфора, материјали и елементи структуре зграде и омотача, уграђени технички системи и уређаји као извори  енергије и могућност коришћења основних извора енергије.</w:t>
      </w:r>
      <w:r w:rsidRPr="00A12B88">
        <w:rPr>
          <w:rFonts w:ascii="Arial" w:hAnsi="Arial" w:cs="Arial"/>
          <w:lang w:val="sr-Cyrl-CS"/>
        </w:rPr>
        <w:tab/>
        <w:t xml:space="preserve">Ради повећања енергетске ефикасности приликом пројектовања, изградње и касније експлоатације објеката, као и приликом опремања енергетском инфраструктуром, потребно је применити следеће мере:     </w:t>
      </w:r>
      <w:r w:rsidRPr="00A12B88">
        <w:rPr>
          <w:rFonts w:ascii="Arial" w:hAnsi="Arial" w:cs="Arial"/>
          <w:lang w:val="sr-Cyrl-CS"/>
        </w:rPr>
        <w:tab/>
        <w:t xml:space="preserve">    </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зграде морају бити пројектоване тако да не премашују дозвољену годишњу потрошњу енергије,  </w:t>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приликом пројектовања водити рачуна о облику, положају и повољној оријентацији објеката,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 оријентацију и функционални концепт зграде треба пројектовати тако да се максимално искористе природни и створени услови локације (сунце, ветар, зеленило),</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 постављати зграде тако да просторије у којима се највише борави буду оријентисане према југу, </w:t>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обликом зграде обезбедити енергетски најефикаснији однос површине и запремине омотача зграде у односу на климатске факторе локације и намену зграде,      </w:t>
      </w:r>
      <w:r w:rsidRPr="00A12B88">
        <w:rPr>
          <w:rFonts w:ascii="Arial" w:hAnsi="Arial" w:cs="Arial"/>
          <w:lang w:val="sr-Cyrl-CS"/>
        </w:rPr>
        <w:tab/>
        <w:t xml:space="preserve"> </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груписати просторије у згради у складу са њиховим температурним захтевима,</w:t>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lastRenderedPageBreak/>
        <w:t xml:space="preserve">- максимизирати употребу природног осветљења,  </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у смислу природне вентилације, отвори на згради као што су прозори, врата, канали за вентилацију пројектовати тако да губици топлоте у зимском периоду и топлотно оптерећење у летњем периоду буде што мање, </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користити класичне и савремене термоизолационе материјале при изградњи</w:t>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у инсталацијама осветљења у објектима и у инсталацијама јавне и декоративне расвете употребљавати енергетски ефикасна расветна тела,</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 xml:space="preserve">                   </w:t>
      </w:r>
    </w:p>
    <w:p w:rsidR="00554465" w:rsidRPr="00A12B88"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код постојећих и нових објеката размотрити могућност уградње аутоматског система за регулисање потрошње свих енергетских уређаја у објекту.</w:t>
      </w:r>
      <w:r w:rsidRPr="00A12B88">
        <w:rPr>
          <w:rFonts w:ascii="Arial" w:hAnsi="Arial" w:cs="Arial"/>
          <w:lang w:val="sr-Cyrl-CS"/>
        </w:rPr>
        <w:tab/>
      </w:r>
    </w:p>
    <w:p w:rsidR="00554465" w:rsidRDefault="00554465" w:rsidP="00554465">
      <w:pPr>
        <w:pStyle w:val="ListParagraph"/>
        <w:widowControl/>
        <w:suppressAutoHyphens/>
        <w:autoSpaceDE/>
        <w:autoSpaceDN/>
        <w:adjustRightInd/>
        <w:ind w:left="142"/>
        <w:jc w:val="both"/>
        <w:rPr>
          <w:rFonts w:ascii="Arial" w:hAnsi="Arial" w:cs="Arial"/>
          <w:lang w:val="sr-Cyrl-CS"/>
        </w:rPr>
      </w:pPr>
      <w:r w:rsidRPr="00A12B88">
        <w:rPr>
          <w:rFonts w:ascii="Arial" w:hAnsi="Arial" w:cs="Arial"/>
          <w:lang w:val="sr-Cyrl-CS"/>
        </w:rPr>
        <w:t xml:space="preserve">- </w:t>
      </w:r>
      <w:r w:rsidRPr="00A12B88">
        <w:rPr>
          <w:rFonts w:ascii="Arial" w:hAnsi="Arial" w:cs="Arial"/>
        </w:rPr>
        <w:t>Препоручује се коришћење обновљивих извора енергије (соларних система - соларни колекторски системи, системи са фотонапонским панелима) за сопствене потребе и комерцијалну производњу електричне и топлотне енергије.</w:t>
      </w:r>
      <w:r w:rsidRPr="00A12B88">
        <w:rPr>
          <w:rFonts w:ascii="Arial" w:hAnsi="Arial" w:cs="Arial"/>
          <w:lang w:val="sr-Cyrl-CS"/>
        </w:rPr>
        <w:tab/>
      </w:r>
      <w:r w:rsidRPr="00A12B88">
        <w:rPr>
          <w:rFonts w:ascii="Arial" w:hAnsi="Arial" w:cs="Arial"/>
          <w:lang w:val="sr-Cyrl-CS"/>
        </w:rPr>
        <w:tab/>
      </w:r>
      <w:r w:rsidRPr="00A12B88">
        <w:rPr>
          <w:rFonts w:ascii="Arial" w:hAnsi="Arial" w:cs="Arial"/>
          <w:lang w:val="sr-Cyrl-CS"/>
        </w:rPr>
        <w:tab/>
        <w:t>За целину која је дефинисана овим планом детаљне регулације није неопходна израда урбанистичког пројекта и за све објекте може се издати локациска дозвола на основу плана.</w:t>
      </w:r>
    </w:p>
    <w:p w:rsidR="00CC73DB" w:rsidRPr="00EB2AD9" w:rsidRDefault="00854B87" w:rsidP="00262BE5">
      <w:pPr>
        <w:pStyle w:val="ListParagraph"/>
        <w:widowControl/>
        <w:suppressAutoHyphens/>
        <w:autoSpaceDE/>
        <w:autoSpaceDN/>
        <w:adjustRightInd/>
        <w:ind w:left="142"/>
        <w:jc w:val="both"/>
        <w:rPr>
          <w:rFonts w:ascii="Arial" w:hAnsi="Arial" w:cs="Arial"/>
        </w:rPr>
      </w:pPr>
      <w:r w:rsidRPr="006F1E2C">
        <w:rPr>
          <w:rFonts w:ascii="Arial" w:hAnsi="Arial" w:cs="Arial"/>
          <w:lang w:val="sr-Cyrl-CS"/>
        </w:rPr>
        <w:tab/>
      </w:r>
    </w:p>
    <w:p w:rsidR="00554465" w:rsidRPr="00554465" w:rsidRDefault="004041D8" w:rsidP="00262BE5">
      <w:pPr>
        <w:pStyle w:val="ListParagraph"/>
        <w:widowControl/>
        <w:suppressAutoHyphens/>
        <w:autoSpaceDE/>
        <w:autoSpaceDN/>
        <w:adjustRightInd/>
        <w:spacing w:after="200"/>
        <w:ind w:left="0"/>
        <w:jc w:val="both"/>
        <w:rPr>
          <w:rFonts w:ascii="Arial" w:hAnsi="Arial" w:cs="Arial"/>
          <w:b/>
        </w:rPr>
      </w:pPr>
      <w:r>
        <w:rPr>
          <w:rFonts w:ascii="Arial" w:hAnsi="Arial" w:cs="Arial"/>
          <w:b/>
          <w:lang w:val="sr-Cyrl-CS"/>
        </w:rPr>
        <w:t>5.3.</w:t>
      </w:r>
      <w:r w:rsidR="00854B87">
        <w:rPr>
          <w:rFonts w:ascii="Arial" w:hAnsi="Arial" w:cs="Arial"/>
          <w:b/>
          <w:lang w:val="sr-Cyrl-CS"/>
        </w:rPr>
        <w:t>6.</w:t>
      </w:r>
      <w:r w:rsidR="00854B87" w:rsidRPr="006F1E2C">
        <w:rPr>
          <w:rFonts w:ascii="Arial" w:hAnsi="Arial" w:cs="Arial"/>
          <w:b/>
          <w:lang w:val="sr-Cyrl-CS"/>
        </w:rPr>
        <w:t xml:space="preserve"> Услови за несметано кретање и приступ особама са инвалидитетом, деци и старим особама</w:t>
      </w:r>
    </w:p>
    <w:p w:rsidR="00854B87" w:rsidRPr="006F1E2C" w:rsidRDefault="00854B87" w:rsidP="00262BE5">
      <w:pPr>
        <w:jc w:val="both"/>
        <w:rPr>
          <w:rFonts w:ascii="Arial" w:hAnsi="Arial" w:cs="Arial"/>
          <w:bCs/>
          <w:lang w:bidi="ar-SA"/>
        </w:rPr>
      </w:pPr>
      <w:r w:rsidRPr="006F1E2C">
        <w:rPr>
          <w:rFonts w:ascii="Arial" w:hAnsi="Arial" w:cs="Arial"/>
          <w:bCs/>
          <w:lang w:bidi="ar-SA"/>
        </w:rPr>
        <w:t>Приликом</w:t>
      </w:r>
      <w:r w:rsidR="00CC73DB">
        <w:rPr>
          <w:rFonts w:ascii="Arial" w:hAnsi="Arial" w:cs="Arial"/>
          <w:bCs/>
          <w:lang w:bidi="ar-SA"/>
        </w:rPr>
        <w:t xml:space="preserve"> градње у простору као и </w:t>
      </w:r>
      <w:r w:rsidRPr="006F1E2C">
        <w:rPr>
          <w:rFonts w:ascii="Arial" w:hAnsi="Arial" w:cs="Arial"/>
          <w:bCs/>
          <w:lang w:bidi="ar-SA"/>
        </w:rPr>
        <w:t xml:space="preserve">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w:t>
      </w:r>
    </w:p>
    <w:p w:rsidR="00CC73DB" w:rsidRDefault="00CC73DB" w:rsidP="00262BE5">
      <w:pPr>
        <w:jc w:val="both"/>
        <w:rPr>
          <w:rFonts w:ascii="Arial" w:hAnsi="Arial" w:cs="Arial"/>
        </w:rPr>
      </w:pPr>
      <w:r>
        <w:rPr>
          <w:rFonts w:ascii="Arial" w:hAnsi="Arial" w:cs="Arial"/>
        </w:rPr>
        <w:t>-</w:t>
      </w:r>
      <w:r w:rsidR="0043083F" w:rsidRPr="007F31A1">
        <w:rPr>
          <w:rFonts w:ascii="Arial" w:hAnsi="Arial" w:cs="Arial"/>
        </w:rPr>
        <w:t xml:space="preserve">Обезбедити услове за несметано кретање особа са посебним потребама у простору у складу са важећим прописима из ове области </w:t>
      </w:r>
    </w:p>
    <w:p w:rsidR="00970927" w:rsidRDefault="0043083F" w:rsidP="00262BE5">
      <w:pPr>
        <w:jc w:val="both"/>
        <w:rPr>
          <w:rFonts w:ascii="Arial" w:hAnsi="Arial" w:cs="Arial"/>
        </w:rPr>
      </w:pPr>
      <w:r w:rsidRPr="007F31A1">
        <w:rPr>
          <w:rFonts w:ascii="Arial" w:hAnsi="Arial" w:cs="Arial"/>
        </w:rPr>
        <w:t>- Правилником о техничким стандардима планирања, пројектовања и изградње објеката којима се осигурава  несметано кретање</w:t>
      </w:r>
      <w:r>
        <w:rPr>
          <w:rFonts w:ascii="Arial" w:hAnsi="Arial" w:cs="Arial"/>
        </w:rPr>
        <w:t xml:space="preserve"> и приступ осо</w:t>
      </w:r>
      <w:r w:rsidRPr="007F31A1">
        <w:rPr>
          <w:rFonts w:ascii="Arial" w:hAnsi="Arial" w:cs="Arial"/>
        </w:rPr>
        <w:t>бама са инвалидидтом,  деци и старим особама (Сл.гласник РС, бр. 22/2015).</w:t>
      </w:r>
    </w:p>
    <w:p w:rsidR="00687145" w:rsidRDefault="00687145" w:rsidP="00262BE5">
      <w:pPr>
        <w:jc w:val="both"/>
        <w:rPr>
          <w:rFonts w:ascii="Arial" w:hAnsi="Arial" w:cs="Arial"/>
          <w:b/>
        </w:rPr>
      </w:pPr>
    </w:p>
    <w:p w:rsidR="00C46DB9" w:rsidRPr="00C46DB9" w:rsidRDefault="00C46DB9" w:rsidP="00262BE5">
      <w:pPr>
        <w:jc w:val="both"/>
        <w:rPr>
          <w:rFonts w:ascii="Arial" w:hAnsi="Arial" w:cs="Arial"/>
          <w:b/>
        </w:rPr>
      </w:pPr>
    </w:p>
    <w:p w:rsidR="00970927" w:rsidRDefault="004041D8" w:rsidP="00262BE5">
      <w:pPr>
        <w:jc w:val="both"/>
        <w:rPr>
          <w:rFonts w:ascii="Arial" w:hAnsi="Arial" w:cs="Arial"/>
          <w:b/>
        </w:rPr>
      </w:pPr>
      <w:r>
        <w:rPr>
          <w:rFonts w:ascii="Arial" w:hAnsi="Arial" w:cs="Arial"/>
          <w:b/>
        </w:rPr>
        <w:t>5.3</w:t>
      </w:r>
      <w:r w:rsidR="00854B87">
        <w:rPr>
          <w:rFonts w:ascii="Arial" w:hAnsi="Arial" w:cs="Arial"/>
          <w:b/>
        </w:rPr>
        <w:t xml:space="preserve">.7. </w:t>
      </w:r>
      <w:r w:rsidR="00854B87" w:rsidRPr="00854B87">
        <w:rPr>
          <w:rFonts w:ascii="Arial" w:hAnsi="Arial" w:cs="Arial"/>
          <w:b/>
        </w:rPr>
        <w:t>Ин</w:t>
      </w:r>
      <w:r w:rsidR="00854B87">
        <w:rPr>
          <w:rFonts w:ascii="Arial" w:hAnsi="Arial" w:cs="Arial"/>
          <w:b/>
        </w:rPr>
        <w:t>ж</w:t>
      </w:r>
      <w:r w:rsidR="00854B87" w:rsidRPr="00854B87">
        <w:rPr>
          <w:rFonts w:ascii="Arial" w:hAnsi="Arial" w:cs="Arial"/>
          <w:b/>
        </w:rPr>
        <w:t>е</w:t>
      </w:r>
      <w:r w:rsidR="00854B87">
        <w:rPr>
          <w:rFonts w:ascii="Arial" w:hAnsi="Arial" w:cs="Arial"/>
          <w:b/>
        </w:rPr>
        <w:t>њ</w:t>
      </w:r>
      <w:r w:rsidR="00854B87" w:rsidRPr="00854B87">
        <w:rPr>
          <w:rFonts w:ascii="Arial" w:hAnsi="Arial" w:cs="Arial"/>
          <w:b/>
        </w:rPr>
        <w:t>ерско геоло</w:t>
      </w:r>
      <w:r w:rsidR="00854B87">
        <w:rPr>
          <w:rFonts w:ascii="Arial" w:hAnsi="Arial" w:cs="Arial"/>
          <w:b/>
        </w:rPr>
        <w:t>ш</w:t>
      </w:r>
      <w:r w:rsidR="00854B87" w:rsidRPr="00854B87">
        <w:rPr>
          <w:rFonts w:ascii="Arial" w:hAnsi="Arial" w:cs="Arial"/>
          <w:b/>
        </w:rPr>
        <w:t>ки услови изград</w:t>
      </w:r>
      <w:r w:rsidR="00854B87">
        <w:rPr>
          <w:rFonts w:ascii="Arial" w:hAnsi="Arial" w:cs="Arial"/>
          <w:b/>
        </w:rPr>
        <w:t>њ</w:t>
      </w:r>
      <w:r w:rsidR="00854B87" w:rsidRPr="00854B87">
        <w:rPr>
          <w:rFonts w:ascii="Arial" w:hAnsi="Arial" w:cs="Arial"/>
          <w:b/>
        </w:rPr>
        <w:t>е</w:t>
      </w:r>
    </w:p>
    <w:p w:rsidR="00554465" w:rsidRPr="00EB2AD9" w:rsidRDefault="00554465" w:rsidP="00554465">
      <w:pPr>
        <w:jc w:val="both"/>
        <w:rPr>
          <w:rFonts w:ascii="Arial" w:hAnsi="Arial" w:cs="Arial"/>
          <w:color w:val="D60093"/>
        </w:rPr>
      </w:pPr>
    </w:p>
    <w:p w:rsidR="00554465" w:rsidRPr="00D41C0B" w:rsidRDefault="00554465" w:rsidP="00554465">
      <w:pPr>
        <w:jc w:val="both"/>
        <w:rPr>
          <w:rFonts w:ascii="Arial" w:hAnsi="Arial" w:cs="Arial"/>
          <w:lang w:val="de-DE"/>
        </w:rPr>
      </w:pPr>
      <w:r w:rsidRPr="00D41C0B">
        <w:rPr>
          <w:rFonts w:ascii="Arial" w:hAnsi="Arial" w:cs="Arial"/>
        </w:rPr>
        <w:t>1</w:t>
      </w:r>
      <w:r w:rsidRPr="00D41C0B">
        <w:rPr>
          <w:rFonts w:ascii="Arial" w:hAnsi="Arial" w:cs="Arial"/>
          <w:lang w:val="de-DE"/>
        </w:rPr>
        <w:t>.  Објекти  јавних и спортских  намена,</w:t>
      </w:r>
      <w:r w:rsidRPr="00D41C0B">
        <w:rPr>
          <w:rFonts w:ascii="Arial" w:hAnsi="Arial" w:cs="Arial"/>
        </w:rPr>
        <w:t xml:space="preserve"> </w:t>
      </w:r>
      <w:r w:rsidRPr="00D41C0B">
        <w:rPr>
          <w:rFonts w:ascii="Arial" w:hAnsi="Arial" w:cs="Arial"/>
          <w:lang w:val="de-DE"/>
        </w:rPr>
        <w:t>стамбени и  комунални  објекти фундирају  се  на  тракастим темељима, самцима  или  контраплочи и изузетно, ако је  прашинасто  тло водом  засићено  ниске  конзистенције, неопходно  је  фундирање на  бушеним  шиповима  који  се  ослањају  на  носиви слој.</w:t>
      </w:r>
    </w:p>
    <w:p w:rsidR="00554465" w:rsidRPr="00D41C0B" w:rsidRDefault="00554465" w:rsidP="00554465">
      <w:pPr>
        <w:jc w:val="both"/>
        <w:rPr>
          <w:rFonts w:ascii="Arial" w:hAnsi="Arial" w:cs="Arial"/>
          <w:lang w:val="de-DE"/>
        </w:rPr>
      </w:pPr>
      <w:r w:rsidRPr="00D41C0B">
        <w:rPr>
          <w:rFonts w:ascii="Arial" w:hAnsi="Arial" w:cs="Arial"/>
          <w:lang w:val="de-DE"/>
        </w:rPr>
        <w:t>Замену и збијање тла  тампон  слојем шљунка  радити при  напонима  у  тлу  већим  од  200,00 кN/м</w:t>
      </w:r>
      <w:r w:rsidRPr="00D41C0B">
        <w:rPr>
          <w:rFonts w:ascii="Arial" w:hAnsi="Arial" w:cs="Arial"/>
          <w:position w:val="6"/>
          <w:lang w:val="de-DE"/>
        </w:rPr>
        <w:t>2</w:t>
      </w:r>
      <w:r w:rsidRPr="00D41C0B">
        <w:rPr>
          <w:rFonts w:ascii="Arial" w:hAnsi="Arial" w:cs="Arial"/>
          <w:lang w:val="de-DE"/>
        </w:rPr>
        <w:t>.</w:t>
      </w:r>
    </w:p>
    <w:p w:rsidR="00554465" w:rsidRPr="00D41C0B" w:rsidRDefault="00554465" w:rsidP="00554465">
      <w:pPr>
        <w:jc w:val="both"/>
        <w:rPr>
          <w:rFonts w:ascii="Arial" w:hAnsi="Arial" w:cs="Arial"/>
          <w:lang w:val="de-DE"/>
        </w:rPr>
      </w:pPr>
      <w:r w:rsidRPr="00D41C0B">
        <w:rPr>
          <w:rFonts w:ascii="Arial" w:hAnsi="Arial" w:cs="Arial"/>
          <w:lang w:val="de-DE"/>
        </w:rPr>
        <w:t>Обавезна  је хидротехничка  заштита  подова  приземља, као и  издизање  објеката  нивелационим  насипима  у  зонама  утицаја  поплава.</w:t>
      </w:r>
    </w:p>
    <w:p w:rsidR="00554465" w:rsidRPr="00D41C0B" w:rsidRDefault="00554465" w:rsidP="00554465">
      <w:pPr>
        <w:jc w:val="both"/>
        <w:rPr>
          <w:rFonts w:ascii="Arial" w:hAnsi="Arial" w:cs="Arial"/>
          <w:lang w:val="de-DE"/>
        </w:rPr>
      </w:pPr>
      <w:r w:rsidRPr="00D41C0B">
        <w:rPr>
          <w:rFonts w:ascii="Arial" w:hAnsi="Arial" w:cs="Arial"/>
        </w:rPr>
        <w:t>2</w:t>
      </w:r>
      <w:r w:rsidRPr="00D41C0B">
        <w:rPr>
          <w:rFonts w:ascii="Arial" w:hAnsi="Arial" w:cs="Arial"/>
          <w:lang w:val="de-DE"/>
        </w:rPr>
        <w:t xml:space="preserve">. За  темељење  већих грађевинских  објеката  у  отвореној  јами  чија  је  дубина већа  од  5 м, ако  нема  подземних  вода, пројект  објекта  мора  садржати  и  пројекат  јаме, као  и  техничке  услове  за  сигурно  извођење  радова.  </w:t>
      </w:r>
    </w:p>
    <w:p w:rsidR="00554465" w:rsidRPr="00D41C0B" w:rsidRDefault="00554465" w:rsidP="00554465">
      <w:pPr>
        <w:jc w:val="both"/>
        <w:rPr>
          <w:rFonts w:ascii="Arial" w:hAnsi="Arial" w:cs="Arial"/>
          <w:lang w:val="de-DE"/>
        </w:rPr>
      </w:pPr>
      <w:r w:rsidRPr="00D41C0B">
        <w:rPr>
          <w:rFonts w:ascii="Arial" w:hAnsi="Arial" w:cs="Arial"/>
        </w:rPr>
        <w:t>3</w:t>
      </w:r>
      <w:r w:rsidRPr="00D41C0B">
        <w:rPr>
          <w:rFonts w:ascii="Arial" w:hAnsi="Arial" w:cs="Arial"/>
          <w:lang w:val="de-DE"/>
        </w:rPr>
        <w:t xml:space="preserve">.Темељна  јама  грађевинског  објекта  у  близини  постојећих  објеката  мора  се </w:t>
      </w:r>
      <w:r w:rsidRPr="00D41C0B">
        <w:rPr>
          <w:rFonts w:ascii="Arial" w:hAnsi="Arial" w:cs="Arial"/>
          <w:lang w:val="de-DE"/>
        </w:rPr>
        <w:lastRenderedPageBreak/>
        <w:t xml:space="preserve">пројектовати  и  извести  тако  да се  ти  објекти  у  потпуности  обезбеде  од  евентуалних  оштећења  услед  деформација  или зарушавања  тла. </w:t>
      </w:r>
    </w:p>
    <w:p w:rsidR="00554465" w:rsidRPr="00D41C0B" w:rsidRDefault="00554465" w:rsidP="00554465">
      <w:pPr>
        <w:jc w:val="both"/>
        <w:rPr>
          <w:rFonts w:ascii="Arial" w:hAnsi="Arial" w:cs="Arial"/>
          <w:lang w:val="de-DE"/>
        </w:rPr>
      </w:pPr>
      <w:r w:rsidRPr="00D41C0B">
        <w:rPr>
          <w:rFonts w:ascii="Arial" w:hAnsi="Arial" w:cs="Arial"/>
        </w:rPr>
        <w:t>4</w:t>
      </w:r>
      <w:r w:rsidRPr="00D41C0B">
        <w:rPr>
          <w:rFonts w:ascii="Arial" w:hAnsi="Arial" w:cs="Arial"/>
          <w:lang w:val="de-DE"/>
        </w:rPr>
        <w:t>. Нивелација  терена  насипањем  се  изводи  од  речног или  дробљеног   агрегата  крупнозрне   фракције, а  у  зонама  сталног или  повременог  високог  нивоа   подземних  вода  неопходне  су  подлоге  од  ,,иберлауфа,,.</w:t>
      </w:r>
    </w:p>
    <w:p w:rsidR="00554465" w:rsidRPr="00D41C0B" w:rsidRDefault="00554465" w:rsidP="00554465">
      <w:pPr>
        <w:jc w:val="both"/>
        <w:rPr>
          <w:rFonts w:ascii="Arial" w:hAnsi="Arial" w:cs="Arial"/>
          <w:lang w:val="de-DE"/>
        </w:rPr>
      </w:pPr>
      <w:r w:rsidRPr="00D41C0B">
        <w:rPr>
          <w:rFonts w:ascii="Arial" w:hAnsi="Arial" w:cs="Arial"/>
        </w:rPr>
        <w:t>5</w:t>
      </w:r>
      <w:r w:rsidRPr="00D41C0B">
        <w:rPr>
          <w:rFonts w:ascii="Arial" w:hAnsi="Arial" w:cs="Arial"/>
          <w:lang w:val="de-DE"/>
        </w:rPr>
        <w:t>. Код  дубоких  ископа  неопходно  је  разупирање  и  гравитацино  одвођење  или црпљење  подземних  вода.</w:t>
      </w:r>
    </w:p>
    <w:p w:rsidR="00554465" w:rsidRPr="00EB2AD9" w:rsidRDefault="00554465" w:rsidP="00EB2AD9">
      <w:pPr>
        <w:tabs>
          <w:tab w:val="left" w:pos="9468"/>
        </w:tabs>
        <w:jc w:val="both"/>
        <w:rPr>
          <w:rFonts w:ascii="Arial" w:hAnsi="Arial" w:cs="Arial"/>
        </w:rPr>
      </w:pPr>
      <w:r w:rsidRPr="00D41C0B">
        <w:rPr>
          <w:rFonts w:ascii="Arial" w:hAnsi="Arial" w:cs="Arial"/>
          <w:lang w:val="de-DE"/>
        </w:rPr>
        <w:t>1</w:t>
      </w:r>
      <w:r w:rsidRPr="00D41C0B">
        <w:rPr>
          <w:rFonts w:ascii="Arial" w:hAnsi="Arial" w:cs="Arial"/>
        </w:rPr>
        <w:t>6</w:t>
      </w:r>
      <w:r w:rsidRPr="00D41C0B">
        <w:rPr>
          <w:rFonts w:ascii="Arial" w:hAnsi="Arial" w:cs="Arial"/>
          <w:lang w:val="de-DE"/>
        </w:rPr>
        <w:t>.  Потпорни  зидови  се  изводе  у  сегментима  у  дужинама  од 4,0 м до 5,0 м-наизменично  у  кампадама. Обавезно  је  извођење  отвора  за  дренирање воде иза  зида  - ,,барбакана,,  који  се  постављају  на  међусобном   размаку  од  1,0м до 1,20 м - попречног  пресека  око 5,0 цм. Иза  зида   прво  се  насипа  слој  крупнозрног  шљунка, а  затим  се  н</w:t>
      </w:r>
      <w:r w:rsidR="00EB2AD9">
        <w:rPr>
          <w:rFonts w:ascii="Arial" w:hAnsi="Arial" w:cs="Arial"/>
          <w:lang w:val="de-DE"/>
        </w:rPr>
        <w:t>асипа  слој  ситнозрног  шљунка</w:t>
      </w:r>
      <w:r w:rsidR="00EB2AD9">
        <w:rPr>
          <w:rFonts w:ascii="Arial" w:hAnsi="Arial" w:cs="Arial"/>
        </w:rPr>
        <w:t>.</w:t>
      </w:r>
    </w:p>
    <w:p w:rsidR="004041D8" w:rsidRDefault="004041D8" w:rsidP="00262BE5">
      <w:pPr>
        <w:pStyle w:val="ListParagraph"/>
        <w:ind w:left="0"/>
        <w:jc w:val="both"/>
        <w:rPr>
          <w:rFonts w:ascii="Arial" w:hAnsi="Arial" w:cs="Arial"/>
          <w:b/>
        </w:rPr>
      </w:pPr>
    </w:p>
    <w:p w:rsidR="00B42482" w:rsidRPr="005D5F02" w:rsidRDefault="00B42482" w:rsidP="00262BE5">
      <w:pPr>
        <w:pStyle w:val="ListParagraph"/>
        <w:ind w:left="0"/>
        <w:jc w:val="both"/>
        <w:rPr>
          <w:rFonts w:ascii="Arial" w:hAnsi="Arial" w:cs="Arial"/>
          <w:b/>
        </w:rPr>
      </w:pPr>
    </w:p>
    <w:p w:rsidR="00B42482" w:rsidRPr="00B42482" w:rsidRDefault="00B42482"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6.0.</w:t>
      </w:r>
      <w:r w:rsidR="00342E1C">
        <w:rPr>
          <w:rFonts w:ascii="Arial" w:hAnsi="Arial" w:cs="Arial"/>
          <w:b/>
        </w:rPr>
        <w:t xml:space="preserve"> ПРАВИЛА ГРАЂЕЊА</w:t>
      </w:r>
    </w:p>
    <w:p w:rsidR="00807465" w:rsidRPr="00FC23FB" w:rsidRDefault="00807465" w:rsidP="00262BE5">
      <w:pPr>
        <w:pStyle w:val="ListParagraph"/>
        <w:ind w:left="0"/>
        <w:jc w:val="both"/>
        <w:rPr>
          <w:rFonts w:ascii="Arial" w:hAnsi="Arial" w:cs="Arial"/>
          <w:b/>
          <w:color w:val="000000" w:themeColor="text1"/>
        </w:rPr>
      </w:pPr>
    </w:p>
    <w:p w:rsidR="00807465" w:rsidRDefault="004041D8" w:rsidP="00262BE5">
      <w:pPr>
        <w:pStyle w:val="ListParagraph"/>
        <w:ind w:left="0" w:right="-279"/>
        <w:jc w:val="both"/>
        <w:rPr>
          <w:rFonts w:ascii="Arial" w:hAnsi="Arial" w:cs="Arial"/>
          <w:b/>
          <w:color w:val="000000" w:themeColor="text1"/>
        </w:rPr>
      </w:pPr>
      <w:r>
        <w:rPr>
          <w:rFonts w:ascii="Arial" w:hAnsi="Arial" w:cs="Arial"/>
          <w:b/>
          <w:color w:val="000000" w:themeColor="text1"/>
        </w:rPr>
        <w:t>6.</w:t>
      </w:r>
      <w:r w:rsidR="00807465" w:rsidRPr="00FC23FB">
        <w:rPr>
          <w:rFonts w:ascii="Arial" w:hAnsi="Arial" w:cs="Arial"/>
          <w:b/>
          <w:color w:val="000000" w:themeColor="text1"/>
        </w:rPr>
        <w:t>1. ПРАВИЛА ГРАЂЕЊА ЗА КОМУНАЛНУ ИНФРАСТРУКТУРУ</w:t>
      </w:r>
    </w:p>
    <w:p w:rsidR="00A65069" w:rsidRPr="00A65069" w:rsidRDefault="00A65069" w:rsidP="00262BE5">
      <w:pPr>
        <w:pStyle w:val="ListParagraph"/>
        <w:ind w:left="0" w:right="-279"/>
        <w:jc w:val="both"/>
        <w:rPr>
          <w:rFonts w:ascii="Arial" w:hAnsi="Arial" w:cs="Arial"/>
          <w:b/>
          <w:color w:val="000000" w:themeColor="text1"/>
        </w:rPr>
      </w:pPr>
    </w:p>
    <w:p w:rsidR="00A65069" w:rsidRDefault="004041D8" w:rsidP="00A65069">
      <w:pPr>
        <w:ind w:left="284" w:right="-22" w:hanging="284"/>
        <w:jc w:val="both"/>
        <w:rPr>
          <w:rFonts w:ascii="Arial" w:hAnsi="Arial" w:cs="Arial"/>
          <w:b/>
          <w:bCs/>
          <w:color w:val="000000" w:themeColor="text1"/>
        </w:rPr>
      </w:pPr>
      <w:r>
        <w:rPr>
          <w:rFonts w:ascii="Arial" w:hAnsi="Arial" w:cs="Arial"/>
          <w:b/>
          <w:color w:val="000000" w:themeColor="text1"/>
        </w:rPr>
        <w:t>6.</w:t>
      </w:r>
      <w:r w:rsidR="00807465" w:rsidRPr="00FC23FB">
        <w:rPr>
          <w:rFonts w:ascii="Arial" w:hAnsi="Arial" w:cs="Arial"/>
          <w:b/>
          <w:color w:val="000000" w:themeColor="text1"/>
        </w:rPr>
        <w:t>1.1</w:t>
      </w:r>
      <w:r w:rsidR="00807465" w:rsidRPr="00FC23FB">
        <w:rPr>
          <w:rFonts w:ascii="Arial" w:hAnsi="Arial" w:cs="Arial"/>
          <w:b/>
          <w:color w:val="000000" w:themeColor="text1"/>
          <w:lang w:val="sr-Cyrl-CS"/>
        </w:rPr>
        <w:t>.</w:t>
      </w:r>
      <w:r w:rsidR="00807465" w:rsidRPr="00FC23FB">
        <w:rPr>
          <w:rFonts w:ascii="Arial" w:hAnsi="Arial" w:cs="Arial"/>
          <w:b/>
          <w:bCs/>
          <w:color w:val="000000" w:themeColor="text1"/>
        </w:rPr>
        <w:t xml:space="preserve"> Хидротехничка инфраструктура</w:t>
      </w:r>
    </w:p>
    <w:p w:rsidR="00554465" w:rsidRPr="00051BA8" w:rsidRDefault="00554465" w:rsidP="00554465">
      <w:pPr>
        <w:ind w:left="288" w:right="-29" w:hanging="288"/>
        <w:jc w:val="both"/>
        <w:rPr>
          <w:rFonts w:ascii="Arial" w:hAnsi="Arial" w:cs="Arial"/>
          <w:b/>
          <w:bCs/>
        </w:rPr>
      </w:pPr>
    </w:p>
    <w:p w:rsidR="009A692C" w:rsidRDefault="006D773D" w:rsidP="00554465">
      <w:pPr>
        <w:pStyle w:val="NormalWeb"/>
        <w:spacing w:before="0" w:beforeAutospacing="0" w:after="0"/>
        <w:jc w:val="both"/>
        <w:rPr>
          <w:rFonts w:ascii="Arial" w:hAnsi="Arial" w:cs="Arial"/>
          <w:b/>
          <w:lang w:val="sr-Cyrl-CS"/>
        </w:rPr>
      </w:pPr>
      <w:r>
        <w:rPr>
          <w:rFonts w:ascii="Arial" w:hAnsi="Arial" w:cs="Arial"/>
          <w:b/>
          <w:iCs/>
        </w:rPr>
        <w:t>6</w:t>
      </w:r>
      <w:r w:rsidR="00554465" w:rsidRPr="00873867">
        <w:rPr>
          <w:rFonts w:ascii="Arial" w:hAnsi="Arial" w:cs="Arial"/>
          <w:b/>
          <w:iCs/>
        </w:rPr>
        <w:t>.1.1.1.</w:t>
      </w:r>
      <w:r w:rsidR="00554465" w:rsidRPr="00873867">
        <w:rPr>
          <w:rFonts w:ascii="Arial" w:hAnsi="Arial" w:cs="Arial"/>
          <w:b/>
        </w:rPr>
        <w:t xml:space="preserve"> </w:t>
      </w:r>
      <w:r w:rsidR="00554465" w:rsidRPr="00873867">
        <w:rPr>
          <w:rFonts w:ascii="Arial" w:hAnsi="Arial" w:cs="Arial"/>
          <w:b/>
          <w:lang w:val="sr-Cyrl-CS"/>
        </w:rPr>
        <w:t xml:space="preserve">Водоводна мрежа </w:t>
      </w:r>
    </w:p>
    <w:p w:rsidR="00554465" w:rsidRPr="00873867" w:rsidRDefault="00554465" w:rsidP="00554465">
      <w:pPr>
        <w:pStyle w:val="NormalWeb"/>
        <w:spacing w:before="0" w:beforeAutospacing="0" w:after="0"/>
        <w:jc w:val="both"/>
        <w:rPr>
          <w:rFonts w:ascii="Arial" w:hAnsi="Arial" w:cs="Arial"/>
          <w:lang w:val="sr-Cyrl-CS"/>
        </w:rPr>
      </w:pPr>
      <w:r w:rsidRPr="00873867">
        <w:rPr>
          <w:rFonts w:ascii="Arial" w:hAnsi="Arial" w:cs="Arial"/>
          <w:lang w:val="sr-Cyrl-CS"/>
        </w:rPr>
        <w:tab/>
      </w:r>
      <w:r w:rsidRPr="00873867">
        <w:rPr>
          <w:rFonts w:ascii="Arial" w:hAnsi="Arial" w:cs="Arial"/>
          <w:lang w:val="sr-Cyrl-CS"/>
        </w:rPr>
        <w:tab/>
      </w:r>
      <w:r w:rsidRPr="00873867">
        <w:rPr>
          <w:rFonts w:ascii="Arial" w:hAnsi="Arial" w:cs="Arial"/>
          <w:lang w:val="sr-Cyrl-CS"/>
        </w:rPr>
        <w:tab/>
      </w:r>
      <w:r w:rsidRPr="00873867">
        <w:rPr>
          <w:rFonts w:ascii="Arial" w:hAnsi="Arial" w:cs="Arial"/>
          <w:lang w:val="sr-Cyrl-CS"/>
        </w:rPr>
        <w:tab/>
      </w:r>
      <w:r w:rsidRPr="00873867">
        <w:rPr>
          <w:rFonts w:ascii="Arial" w:hAnsi="Arial" w:cs="Arial"/>
          <w:lang w:val="sr-Cyrl-CS"/>
        </w:rPr>
        <w:tab/>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Не предвиђа се рушење постојећих објеката приликом изградње мреже;</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трасу прилагодити конкретним условима на терену;</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истражни радови се не предвиђају;</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измештање постојеће инфраструктуре се не предвиђа;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извршити увођење у катастар подземних инсталација;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објекат је сталан;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није дозвољена градња у зони од по 0,5м са обе стране водовода (укупно коридор 1м);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при изградњи у зони цевовода, ископ вршити ручно;</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дубина цевовода је већа од 1,2м;</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при паралелном вођењу водовода, минимално растојање је 0,5м;</w:t>
      </w:r>
    </w:p>
    <w:p w:rsidR="00C46DB9" w:rsidRDefault="00554465" w:rsidP="00554465">
      <w:pPr>
        <w:widowControl/>
        <w:suppressAutoHyphens/>
        <w:autoSpaceDE/>
        <w:autoSpaceDN/>
        <w:adjustRightInd/>
        <w:spacing w:after="200"/>
        <w:jc w:val="both"/>
        <w:rPr>
          <w:rFonts w:ascii="Arial" w:hAnsi="Arial" w:cs="Arial"/>
        </w:rPr>
      </w:pPr>
      <w:r w:rsidRPr="00873867">
        <w:rPr>
          <w:rFonts w:ascii="Arial" w:hAnsi="Arial" w:cs="Arial"/>
        </w:rPr>
        <w:t>- мерење потрошње на 2м од регулационе линије</w:t>
      </w:r>
    </w:p>
    <w:p w:rsidR="00760D16" w:rsidRPr="007662AA" w:rsidRDefault="00760D16" w:rsidP="00554465">
      <w:pPr>
        <w:widowControl/>
        <w:suppressAutoHyphens/>
        <w:autoSpaceDE/>
        <w:autoSpaceDN/>
        <w:adjustRightInd/>
        <w:spacing w:after="200"/>
        <w:jc w:val="both"/>
        <w:rPr>
          <w:rFonts w:ascii="Arial" w:hAnsi="Arial" w:cs="Arial"/>
          <w:lang/>
        </w:rPr>
      </w:pPr>
    </w:p>
    <w:p w:rsidR="00554465" w:rsidRDefault="006D773D" w:rsidP="00554465">
      <w:pPr>
        <w:pStyle w:val="NormalWeb"/>
        <w:spacing w:before="0" w:beforeAutospacing="0" w:after="0"/>
        <w:jc w:val="both"/>
        <w:rPr>
          <w:rFonts w:ascii="Arial" w:hAnsi="Arial" w:cs="Arial"/>
          <w:lang w:val="sr-Cyrl-CS"/>
        </w:rPr>
      </w:pPr>
      <w:r>
        <w:rPr>
          <w:rFonts w:ascii="Arial" w:hAnsi="Arial" w:cs="Arial"/>
          <w:b/>
        </w:rPr>
        <w:t>6</w:t>
      </w:r>
      <w:r w:rsidR="00554465" w:rsidRPr="00873867">
        <w:rPr>
          <w:rFonts w:ascii="Arial" w:hAnsi="Arial" w:cs="Arial"/>
          <w:b/>
          <w:lang w:val="sr-Cyrl-CS"/>
        </w:rPr>
        <w:t xml:space="preserve">.1.1.2. Канализациона мрежа </w:t>
      </w:r>
      <w:r w:rsidR="00554465" w:rsidRPr="00873867">
        <w:rPr>
          <w:rFonts w:ascii="Arial" w:hAnsi="Arial" w:cs="Arial"/>
          <w:lang w:val="sr-Cyrl-CS"/>
        </w:rPr>
        <w:tab/>
      </w:r>
    </w:p>
    <w:p w:rsidR="00554465" w:rsidRPr="00873867" w:rsidRDefault="00554465" w:rsidP="00554465">
      <w:pPr>
        <w:pStyle w:val="NormalWeb"/>
        <w:spacing w:before="0" w:beforeAutospacing="0" w:after="0"/>
        <w:jc w:val="both"/>
        <w:rPr>
          <w:rFonts w:ascii="Arial" w:hAnsi="Arial" w:cs="Arial"/>
          <w:lang w:val="sr-Cyrl-CS"/>
        </w:rPr>
      </w:pPr>
      <w:r w:rsidRPr="00873867">
        <w:rPr>
          <w:rFonts w:ascii="Arial" w:hAnsi="Arial" w:cs="Arial"/>
          <w:lang w:val="sr-Cyrl-CS"/>
        </w:rPr>
        <w:tab/>
      </w:r>
      <w:r w:rsidRPr="00873867">
        <w:rPr>
          <w:rFonts w:ascii="Arial" w:hAnsi="Arial" w:cs="Arial"/>
          <w:lang w:val="sr-Cyrl-CS"/>
        </w:rPr>
        <w:tab/>
      </w:r>
      <w:r w:rsidRPr="00873867">
        <w:rPr>
          <w:rFonts w:ascii="Arial" w:hAnsi="Arial" w:cs="Arial"/>
          <w:lang w:val="sr-Cyrl-CS"/>
        </w:rPr>
        <w:tab/>
      </w:r>
      <w:r w:rsidRPr="00873867">
        <w:rPr>
          <w:rFonts w:ascii="Arial" w:hAnsi="Arial" w:cs="Arial"/>
          <w:lang w:val="sr-Cyrl-CS"/>
        </w:rPr>
        <w:tab/>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Фекална канализациона мрежа је по сепаратном систему;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како је зона у којој се гради мрежа индивидуално становање, то је густина становања 100ЕС/ха;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ширина заштитног појаса дуж читаве трасе цевовода износи 5,00м (по 2,50м са једне и друге стране цевовода у односу на осу). У овом појасу није дозвољено грађење објеката било које врсте, сем путне привреде иинфраструктуре. Паралелно вођење водова електроенергетике, телефоније, гаса и сл.;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код укрштања са другим инсталацијама обезбедити минимални висински размак од 0,55м и то под углом од 90° или тупим углом;</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lastRenderedPageBreak/>
        <w:t>- кућне прикључке решавати у складу са условима на терену, појединачно или групно;</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као цевни материјал користити ПВЦ или ПЕХД цеви одговарајућих профила и за одговарајуће услове уградње;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сама траса је подложна корекцији у мањем делу у зависности од услова на терену;</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минимална ширина рова у дну треба да буде једнака Д+2*0,30м, где је Д спољашњи пречник цеви. Код дела трасе цевовода који се налази у оквиру регулације улице (путно земљиште) приликом копања рова за асфалт, бетон и сл., одбацује се на једну страну или утовара у камионе и одвози на депонију, а земља из ископа на другу;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лево и десно од рова мора се оставити пролаз од најмање 1,0м, чиме се постиже то да ископана земља не оптерећује страну рова како не би изазвала обрушавање у ров;</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минимална ширина градилишта је 6,0м. Код већих дубина ископа потребна је и већа ширина радилишта;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у земљишту у коме постоји опасност од обрушавања, или ако се састоји од финог песка и шљунка, обавезна је подграда и то од дрвене грађе за мање дубине или од челичне ( Крингс-вербау или Ларсенових талпи и оплате) за веће дубине;</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траса цевовода, фекалне канализације, пролази осовином улица, а кишне канализације поред фекалне у коловозу са једне или друге стране;</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трасе дефинисати просторно у државном координатном систему и приказати у плану обележавања у погодној размери;</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интнзитет падавина је усвојен 150 л/с.ха;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после завршене монтаже цевовода, обавезно урадити пробно испитивање на пробни притисак. Испитивање може бити уз помоћ воде или уз помоћ ваздуха;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испирање цевовода према прописима;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вишак земље одвести на градску депонију или према упутству надзорног органа;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на свим преломима трасе по хоризонтали и вертикали предвидети изградњу ревизионих отвора;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обезбедити водонепропусност шахтова;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шахтови се могу градити од бетона или од других материјала као и од префабрикованих материјала;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у шахтове поставити пењалице према прописима и стандардима;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шахт поклопце поставити таквог типа за одговарајуће саобраћајно оптерећење;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у шахтовима изградити кинете;</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могућа je етапна (фазна) изградња;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пожељно је да се фазна градња одвија узводно од прикључка на градски колектор;</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саобраћајна сигнализација на градилишту у зони грађевинских радова мора се поставити у свему према Закону о безбедности саобраћаја на путевима (Сл. Лист СФРЈ 63/80), пратећим правилницима;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одобрење о постављању градилишне саобраћајне сигнализације издаје надлежни орган Општине;</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нивелацију терена извршити према стању постојеће улице или другог земљишта;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lastRenderedPageBreak/>
        <w:t>- обавезно да се пре почетка радова инвеститор обрати посебним захтевом за одређивање надзорног органа испред ЕД који ће пратити извођење радова;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ископ и затрпавање у близини каблова изводи искључиво ручно;</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на делу улице са асфалтним коловозним застором попречни прелаз цевовода поставити обавезно подбушивањем без пресецања асфалта;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на делу улице где није асвалтни коловозни застор извршити прекопавање са заменом материјала у профилу улице;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опсецање асфалта извршити равним ивицама ширине по мин. 25цм са обе стране шире од ширине ископа рова;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збијеност завршног слоја мора износити 80 МПа;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збијеност проверити испитивањем кружном плочом;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извештаје о испитивању збијености доставити на увид техничкој служби ЈП „Град“, која ће писмено одобрити враћање коловозног застора у првобитно стање;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на делу где се враћање завршног слоја своди на постављање асфалтног коловозног застора исто тако испитати узорак асфалтне мешавине и такође доставити на увид истог извештаја;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сва оштећења на постојећим објектима насталим приликом извођења радова инвеститор мора урадити о свом трошку;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xml:space="preserve">- висина накнаде за употребу јавног пута члан 17 тачка 10 Закона о јавним путевима (Сл.гласник РС бр.101/2005 ) биће регулисан посебним уговором; </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пре почетка радова извршити снимања и обележавања траса постојећих подземних комуналних инсталација, уколико их има и пријавити почетак радова надлежним јавним предузећима;</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обезбедити несметано кретање деце, старих, хендикепираних и инвалидних лица на деловима на којима се одвија пешачки саобраћај;</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извршити техничку контролу техничке документације;</w:t>
      </w:r>
    </w:p>
    <w:p w:rsidR="00554465" w:rsidRPr="00873867" w:rsidRDefault="00554465" w:rsidP="00554465">
      <w:pPr>
        <w:pStyle w:val="NormalWeb"/>
        <w:spacing w:before="0" w:beforeAutospacing="0" w:after="0"/>
        <w:jc w:val="both"/>
        <w:rPr>
          <w:rFonts w:ascii="Arial" w:hAnsi="Arial" w:cs="Arial"/>
        </w:rPr>
      </w:pPr>
      <w:r w:rsidRPr="00873867">
        <w:rPr>
          <w:rFonts w:ascii="Arial" w:hAnsi="Arial" w:cs="Arial"/>
        </w:rPr>
        <w:t>- ако се у току извођења радова наиђе на археолошка налазишта или на локалитете са геолошко-палеонтолошким или минеролошко-петролошким објектима, за које се предпоставља да имају својства природног добра, извођач радова је дужан да одмах прекине радове и обавести надлежни Завод за заштиту споменика културе, односно Завод за заштиту природе и да предузме мере да се налаз не уништи и не оштети, тј. да се сачува на месту и у положају у коме је откривен.</w:t>
      </w:r>
    </w:p>
    <w:p w:rsidR="00554465" w:rsidRPr="00873867" w:rsidRDefault="00554465" w:rsidP="00554465">
      <w:pPr>
        <w:pStyle w:val="Standard"/>
        <w:jc w:val="both"/>
        <w:rPr>
          <w:rFonts w:ascii="Arial" w:hAnsi="Arial" w:cs="Arial"/>
        </w:rPr>
      </w:pPr>
    </w:p>
    <w:p w:rsidR="00554465" w:rsidRPr="00873867" w:rsidRDefault="006D773D" w:rsidP="00554465">
      <w:pPr>
        <w:pStyle w:val="NormalWeb"/>
        <w:spacing w:before="0" w:beforeAutospacing="0" w:after="0" w:afterAutospacing="0"/>
        <w:jc w:val="both"/>
        <w:rPr>
          <w:rFonts w:ascii="Arial" w:hAnsi="Arial" w:cs="Arial"/>
          <w:b/>
          <w:lang w:val="pl-PL"/>
        </w:rPr>
      </w:pPr>
      <w:r>
        <w:rPr>
          <w:rFonts w:ascii="Arial" w:hAnsi="Arial" w:cs="Arial"/>
          <w:b/>
        </w:rPr>
        <w:t>6</w:t>
      </w:r>
      <w:r w:rsidR="00554465" w:rsidRPr="00873867">
        <w:rPr>
          <w:rFonts w:ascii="Arial" w:hAnsi="Arial" w:cs="Arial"/>
          <w:b/>
          <w:lang w:val="sr-Cyrl-CS"/>
        </w:rPr>
        <w:t xml:space="preserve">.1.1.3. </w:t>
      </w:r>
      <w:r w:rsidR="00554465" w:rsidRPr="00873867">
        <w:rPr>
          <w:rFonts w:ascii="Arial" w:hAnsi="Arial" w:cs="Arial"/>
          <w:b/>
          <w:lang w:val="pl-PL"/>
        </w:rPr>
        <w:t>Ки</w:t>
      </w:r>
      <w:r w:rsidR="00554465" w:rsidRPr="00873867">
        <w:rPr>
          <w:rFonts w:ascii="Arial" w:hAnsi="Arial" w:cs="Arial"/>
          <w:b/>
        </w:rPr>
        <w:t>ш</w:t>
      </w:r>
      <w:r w:rsidR="00554465" w:rsidRPr="00873867">
        <w:rPr>
          <w:rFonts w:ascii="Arial" w:hAnsi="Arial" w:cs="Arial"/>
          <w:b/>
          <w:lang w:val="pl-PL"/>
        </w:rPr>
        <w:t>на канализација</w:t>
      </w:r>
    </w:p>
    <w:p w:rsidR="004A6869" w:rsidRDefault="00554465" w:rsidP="00554465">
      <w:pPr>
        <w:pStyle w:val="NormalWeb"/>
        <w:jc w:val="both"/>
        <w:rPr>
          <w:rFonts w:ascii="Arial" w:hAnsi="Arial" w:cs="Arial"/>
          <w:color w:val="4F81BD" w:themeColor="accent1"/>
        </w:rPr>
      </w:pPr>
      <w:r w:rsidRPr="00873867">
        <w:rPr>
          <w:rFonts w:ascii="Arial" w:hAnsi="Arial" w:cs="Arial"/>
          <w:lang w:val="pl-PL"/>
        </w:rPr>
        <w:t>Атмосферске воде се одводе постоје</w:t>
      </w:r>
      <w:r w:rsidRPr="00873867">
        <w:rPr>
          <w:rFonts w:ascii="Arial" w:hAnsi="Arial" w:cs="Arial"/>
        </w:rPr>
        <w:t>ћ</w:t>
      </w:r>
      <w:r w:rsidRPr="00873867">
        <w:rPr>
          <w:rFonts w:ascii="Arial" w:hAnsi="Arial" w:cs="Arial"/>
          <w:lang w:val="pl-PL"/>
        </w:rPr>
        <w:t>им цевоводима.</w:t>
      </w:r>
      <w:r w:rsidRPr="00C57186">
        <w:rPr>
          <w:rFonts w:ascii="Arial" w:hAnsi="Arial" w:cs="Arial"/>
          <w:color w:val="4F81BD" w:themeColor="accent1"/>
          <w:lang w:val="pl-PL"/>
        </w:rPr>
        <w:t>.</w:t>
      </w:r>
    </w:p>
    <w:p w:rsidR="00D734BD" w:rsidRPr="00D734BD" w:rsidRDefault="00D734BD" w:rsidP="00554465">
      <w:pPr>
        <w:pStyle w:val="NormalWeb"/>
        <w:jc w:val="both"/>
        <w:rPr>
          <w:rFonts w:ascii="Arial" w:hAnsi="Arial" w:cs="Arial"/>
          <w:color w:val="4F81BD" w:themeColor="accent1"/>
        </w:rPr>
      </w:pPr>
    </w:p>
    <w:p w:rsidR="00554465" w:rsidRDefault="00554465" w:rsidP="00554465">
      <w:pPr>
        <w:ind w:right="-22"/>
        <w:jc w:val="both"/>
        <w:rPr>
          <w:rFonts w:ascii="Arial" w:hAnsi="Arial" w:cs="Arial"/>
          <w:b/>
          <w:bCs/>
        </w:rPr>
      </w:pPr>
      <w:r>
        <w:rPr>
          <w:rFonts w:ascii="Arial" w:hAnsi="Arial" w:cs="Arial"/>
          <w:b/>
          <w:color w:val="D60093"/>
          <w:lang w:bidi="ar-SA"/>
        </w:rPr>
        <w:t xml:space="preserve">  </w:t>
      </w:r>
      <w:r w:rsidR="006D773D">
        <w:rPr>
          <w:rFonts w:ascii="Arial" w:hAnsi="Arial" w:cs="Arial"/>
          <w:b/>
          <w:color w:val="000000" w:themeColor="text1"/>
          <w:lang w:bidi="ar-SA"/>
        </w:rPr>
        <w:t>6</w:t>
      </w:r>
      <w:r w:rsidRPr="004C014F">
        <w:rPr>
          <w:rFonts w:ascii="Arial" w:hAnsi="Arial" w:cs="Arial"/>
          <w:b/>
          <w:bCs/>
        </w:rPr>
        <w:t>.1.2. Електроенергетска инфраструктура</w:t>
      </w:r>
    </w:p>
    <w:p w:rsidR="00554465" w:rsidRPr="006633FD" w:rsidRDefault="00554465" w:rsidP="00554465">
      <w:pPr>
        <w:ind w:right="-22"/>
        <w:jc w:val="both"/>
        <w:rPr>
          <w:rFonts w:ascii="Arial" w:hAnsi="Arial" w:cs="Arial"/>
          <w:b/>
          <w:bCs/>
        </w:rPr>
      </w:pPr>
    </w:p>
    <w:p w:rsidR="00554465" w:rsidRPr="004C014F" w:rsidRDefault="00554465" w:rsidP="00554465">
      <w:pPr>
        <w:jc w:val="both"/>
        <w:rPr>
          <w:rFonts w:ascii="Arial" w:hAnsi="Arial" w:cs="Arial"/>
          <w:b/>
          <w:bCs/>
          <w:lang w:val="de-DE"/>
        </w:rPr>
      </w:pPr>
      <w:r w:rsidRPr="004C014F">
        <w:rPr>
          <w:rFonts w:ascii="Arial" w:eastAsia="YU C Times" w:hAnsi="Arial" w:cs="Arial"/>
          <w:bCs/>
        </w:rPr>
        <w:t xml:space="preserve">Правила грађења за подземне инсталације: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t>При слободном полагању, кабловски водови се нормално полажу у ров чија је дубина 0,8м а чија ширина зависи од броја кабловских водова који се полажу у ров.</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Calibri" w:hAnsi="Arial" w:cs="Arial"/>
          <w:lang w:val="ru-RU"/>
        </w:rPr>
      </w:pPr>
      <w:r w:rsidRPr="004C014F">
        <w:rPr>
          <w:rFonts w:ascii="Arial" w:eastAsia="YU C Times" w:hAnsi="Arial" w:cs="Arial"/>
        </w:rPr>
        <w:t>Међусобни размак кабловских водова у рову треба да буде најмање 7 см;</w:t>
      </w:r>
      <w:r w:rsidRPr="004C014F">
        <w:rPr>
          <w:rFonts w:ascii="Arial" w:eastAsia="Calibri"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t>На целој дужини кабловски водови морају бити положени у благим кривинама, змијолико, ради компензације евентуалних померања и температурних утицаја;</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lastRenderedPageBreak/>
        <w:t>Каблови се у рову полажу у слоју постељице 20см. Постељица је од ситнозрне земље или песка;</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lang w:val="ru-RU"/>
        </w:rPr>
        <w:t>Н</w:t>
      </w:r>
      <w:r w:rsidRPr="004C014F">
        <w:rPr>
          <w:rFonts w:ascii="Arial" w:eastAsia="YU C Times" w:hAnsi="Arial" w:cs="Arial"/>
        </w:rPr>
        <w:t>а свим оним местима где се могу очекивати већа механичка напрезања средине или постоји евентуална могућност механичког оштећења, кабловски водови се полажу у искључиво кроз кабловску канализацију;</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lang w:val="ru-RU"/>
        </w:rPr>
      </w:pPr>
      <w:r w:rsidRPr="004C014F">
        <w:rPr>
          <w:rFonts w:ascii="Arial" w:eastAsia="YU C Times" w:hAnsi="Arial" w:cs="Arial"/>
        </w:rPr>
        <w:t>Кабловска канализација се примењује на прелазима испод коловоза улица, стаза и путева, колских прелаза и сл.;</w:t>
      </w:r>
      <w:r w:rsidRPr="004C014F">
        <w:rPr>
          <w:rFonts w:ascii="Arial" w:eastAsia="YU C Times"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lang w:val="ru-RU"/>
        </w:rPr>
      </w:pPr>
      <w:r w:rsidRPr="004C014F">
        <w:rPr>
          <w:rFonts w:ascii="Arial" w:eastAsia="YU C Times" w:hAnsi="Arial" w:cs="Arial"/>
          <w:lang w:val="ru-RU"/>
        </w:rPr>
        <w:t>П</w:t>
      </w:r>
      <w:r w:rsidRPr="004C014F">
        <w:rPr>
          <w:rFonts w:ascii="Arial" w:eastAsia="YU C Times" w:hAnsi="Arial" w:cs="Arial"/>
        </w:rPr>
        <w:t>ри полагању кабловске канализације, последња канализација мора ући у тротоар најмање 50см;</w:t>
      </w:r>
      <w:r w:rsidRPr="004C014F">
        <w:rPr>
          <w:rFonts w:ascii="Arial" w:eastAsia="YU C Times"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lang w:val="ru-RU"/>
        </w:rPr>
        <w:t>Х</w:t>
      </w:r>
      <w:r w:rsidRPr="004C014F">
        <w:rPr>
          <w:rFonts w:ascii="Arial" w:eastAsia="YU C Times" w:hAnsi="Arial" w:cs="Arial"/>
        </w:rPr>
        <w:t>оризонтално растојање између телекомуникационих кабловских водова и енергетских кабловских водова до 1к</w:t>
      </w:r>
      <w:r w:rsidRPr="004C014F">
        <w:rPr>
          <w:rFonts w:ascii="Arial" w:eastAsia="YU C Times" w:hAnsi="Arial" w:cs="Arial"/>
          <w:lang w:val="sr-Latn-CS"/>
        </w:rPr>
        <w:t>V</w:t>
      </w:r>
      <w:r w:rsidRPr="004C014F">
        <w:rPr>
          <w:rFonts w:ascii="Arial" w:eastAsia="YU C Times" w:hAnsi="Arial" w:cs="Arial"/>
        </w:rPr>
        <w:t xml:space="preserve"> , мора да износи најмање 50см;</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t>При укрштању енергетских кабловских водова са телекомуникационим кабловима, потребно је да угао укрштања буде што ближи правом углу;</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Calibri" w:hAnsi="Arial" w:cs="Arial"/>
          <w:lang w:val="ru-RU"/>
        </w:rPr>
      </w:pPr>
      <w:r w:rsidRPr="004C014F">
        <w:rPr>
          <w:rFonts w:ascii="Arial" w:eastAsia="YU C Times" w:hAnsi="Arial" w:cs="Arial"/>
        </w:rPr>
        <w:t>Вертикално растојање енергетских кабловских водова за напоне 250</w:t>
      </w:r>
      <w:r w:rsidRPr="004C014F">
        <w:rPr>
          <w:rFonts w:ascii="Arial" w:eastAsia="YU C Times" w:hAnsi="Arial" w:cs="Arial"/>
          <w:lang w:val="sr-Latn-CS"/>
        </w:rPr>
        <w:t>V</w:t>
      </w:r>
      <w:r w:rsidRPr="004C014F">
        <w:rPr>
          <w:rFonts w:ascii="Arial" w:eastAsia="YU C Times" w:hAnsi="Arial" w:cs="Arial"/>
          <w:lang w:val="ru-RU"/>
        </w:rPr>
        <w:t xml:space="preserve"> </w:t>
      </w:r>
      <w:r w:rsidRPr="004C014F">
        <w:rPr>
          <w:rFonts w:ascii="Arial" w:eastAsia="YU C Times" w:hAnsi="Arial" w:cs="Arial"/>
        </w:rPr>
        <w:t>према земљи од телекомуникационих кабловских водова, мора да износи најмање 30см;</w:t>
      </w:r>
      <w:r w:rsidRPr="004C014F">
        <w:rPr>
          <w:rFonts w:ascii="Arial" w:eastAsia="Calibri"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lang w:val="ru-RU"/>
        </w:rPr>
      </w:pPr>
      <w:r w:rsidRPr="004C014F">
        <w:rPr>
          <w:rFonts w:ascii="Arial" w:eastAsia="YU C Times" w:hAnsi="Arial" w:cs="Arial"/>
        </w:rPr>
        <w:t>Растојање између кабловских водова и водоводних или канализационих цеви, мора да износи најмање 50см;</w:t>
      </w:r>
      <w:r w:rsidRPr="004C014F">
        <w:rPr>
          <w:rFonts w:ascii="Arial" w:eastAsia="YU C Times"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t>Полагање кабловских водова испод водоводних цеви није дозвољено;</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t>При укрштању кабловских водова са водоводним цевима или са цевима канализације, мора се обезбедити минимално вертикално растојање од 30 см чисти размак);</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lang w:val="ru-RU"/>
        </w:rPr>
      </w:pPr>
      <w:r w:rsidRPr="004C014F">
        <w:rPr>
          <w:rFonts w:ascii="Arial" w:eastAsia="YU C Times" w:hAnsi="Arial" w:cs="Arial"/>
        </w:rPr>
        <w:t xml:space="preserve">Паралелено </w:t>
      </w:r>
      <w:r w:rsidRPr="004C014F">
        <w:rPr>
          <w:rFonts w:ascii="Arial" w:eastAsia="YU C Times" w:hAnsi="Arial" w:cs="Arial"/>
          <w:lang w:val="ru-RU"/>
        </w:rPr>
        <w:t xml:space="preserve"> </w:t>
      </w:r>
      <w:r w:rsidRPr="004C014F">
        <w:rPr>
          <w:rFonts w:ascii="Arial" w:eastAsia="YU C Times" w:hAnsi="Arial" w:cs="Arial"/>
        </w:rPr>
        <w:t>вођење кабловских водова уз темеље или зидове зграда, не треба да се врши на размаку мањим од 50см од спољне површине објекта под земљом;</w:t>
      </w:r>
      <w:r w:rsidRPr="004C014F">
        <w:rPr>
          <w:rFonts w:ascii="Arial" w:eastAsia="YU C Times"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Calibri" w:hAnsi="Arial" w:cs="Arial"/>
          <w:lang w:val="ru-RU"/>
        </w:rPr>
      </w:pPr>
      <w:r w:rsidRPr="004C014F">
        <w:rPr>
          <w:rFonts w:ascii="Arial" w:eastAsia="YU C Times" w:hAnsi="Arial" w:cs="Arial"/>
        </w:rPr>
        <w:t xml:space="preserve">Кабловске водове по правилу треба положити тако да су од осе дрвореда удаљени најмање 2м; </w:t>
      </w:r>
      <w:r w:rsidRPr="004C014F">
        <w:rPr>
          <w:rFonts w:ascii="Arial" w:eastAsia="Calibri"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lang w:val="ru-RU"/>
        </w:rPr>
      </w:pPr>
      <w:r w:rsidRPr="004C014F">
        <w:rPr>
          <w:rFonts w:ascii="Arial" w:eastAsia="YU C Times" w:hAnsi="Arial" w:cs="Arial"/>
        </w:rPr>
        <w:t>Дуж кабловске трасе се одређује заштитни коридор ширине 1м, у којем је забрањена градња објеката и сађење високог растиња;</w:t>
      </w:r>
      <w:r w:rsidRPr="004C014F">
        <w:rPr>
          <w:rFonts w:ascii="Arial" w:eastAsia="YU C Times" w:hAnsi="Arial" w:cs="Arial"/>
          <w:lang w:val="ru-RU"/>
        </w:rPr>
        <w:t xml:space="preserve"> </w:t>
      </w:r>
    </w:p>
    <w:p w:rsidR="00554465" w:rsidRPr="004C014F" w:rsidRDefault="00554465" w:rsidP="00554465">
      <w:pPr>
        <w:pStyle w:val="ListParagraph"/>
        <w:widowControl/>
        <w:numPr>
          <w:ilvl w:val="0"/>
          <w:numId w:val="47"/>
        </w:numPr>
        <w:autoSpaceDE/>
        <w:autoSpaceDN/>
        <w:adjustRightInd/>
        <w:ind w:left="284" w:hanging="284"/>
        <w:contextualSpacing/>
        <w:jc w:val="both"/>
        <w:rPr>
          <w:rFonts w:ascii="Arial" w:eastAsia="YU C Times" w:hAnsi="Arial" w:cs="Arial"/>
        </w:rPr>
      </w:pPr>
      <w:r w:rsidRPr="004C014F">
        <w:rPr>
          <w:rFonts w:ascii="Arial" w:eastAsia="YU C Times" w:hAnsi="Arial" w:cs="Arial"/>
        </w:rPr>
        <w:t>По полагању водова у ров, обавезно извршити катастарско уплањење трасе.</w:t>
      </w:r>
    </w:p>
    <w:p w:rsidR="00554465" w:rsidRPr="004C014F" w:rsidRDefault="00554465" w:rsidP="00554465">
      <w:pPr>
        <w:ind w:left="648"/>
        <w:jc w:val="both"/>
        <w:rPr>
          <w:rFonts w:ascii="Arial" w:eastAsia="Calibri" w:hAnsi="Arial" w:cs="Arial"/>
        </w:rPr>
      </w:pPr>
      <w:r w:rsidRPr="004C014F">
        <w:rPr>
          <w:rFonts w:ascii="Arial" w:eastAsia="Calibri" w:hAnsi="Arial" w:cs="Arial"/>
          <w:lang w:val="es-ES"/>
        </w:rPr>
        <w:t>Прaвилa грa</w:t>
      </w:r>
      <w:r w:rsidRPr="004C014F">
        <w:rPr>
          <w:rFonts w:ascii="Arial" w:eastAsia="Calibri" w:hAnsi="Arial" w:cs="Arial"/>
        </w:rPr>
        <w:t>ђ</w:t>
      </w:r>
      <w:r w:rsidRPr="004C014F">
        <w:rPr>
          <w:rFonts w:ascii="Arial" w:eastAsia="Calibri" w:hAnsi="Arial" w:cs="Arial"/>
          <w:lang w:val="es-ES"/>
        </w:rPr>
        <w:t>e</w:t>
      </w:r>
      <w:r w:rsidRPr="004C014F">
        <w:rPr>
          <w:rFonts w:ascii="Arial" w:eastAsia="Calibri" w:hAnsi="Arial" w:cs="Arial"/>
        </w:rPr>
        <w:t>њ</w:t>
      </w:r>
      <w:r w:rsidRPr="004C014F">
        <w:rPr>
          <w:rFonts w:ascii="Arial" w:eastAsia="Calibri" w:hAnsi="Arial" w:cs="Arial"/>
          <w:lang w:val="es-ES"/>
        </w:rPr>
        <w:t>a зa трaфoстaниц</w:t>
      </w:r>
      <w:r w:rsidRPr="004C014F">
        <w:rPr>
          <w:rFonts w:ascii="Arial" w:eastAsia="Calibri" w:hAnsi="Arial" w:cs="Arial"/>
        </w:rPr>
        <w:t>е:</w:t>
      </w:r>
    </w:p>
    <w:p w:rsidR="00554465" w:rsidRPr="004C014F" w:rsidRDefault="00554465" w:rsidP="00554465">
      <w:pPr>
        <w:pStyle w:val="ListParagraph"/>
        <w:widowControl/>
        <w:numPr>
          <w:ilvl w:val="0"/>
          <w:numId w:val="47"/>
        </w:numPr>
        <w:autoSpaceDE/>
        <w:spacing w:after="200"/>
        <w:ind w:left="284" w:hanging="284"/>
        <w:contextualSpacing/>
        <w:jc w:val="both"/>
        <w:rPr>
          <w:rFonts w:ascii="Arial" w:eastAsia="Calibri" w:hAnsi="Arial" w:cs="Arial"/>
        </w:rPr>
      </w:pPr>
      <w:r w:rsidRPr="004C014F">
        <w:rPr>
          <w:rFonts w:ascii="Arial" w:eastAsia="Calibri" w:hAnsi="Arial" w:cs="Arial"/>
          <w:lang w:val="it-IT"/>
        </w:rPr>
        <w:t>Tрaфoстaницa</w:t>
      </w:r>
      <w:r w:rsidRPr="004C014F">
        <w:rPr>
          <w:rFonts w:ascii="Arial" w:eastAsia="Calibri" w:hAnsi="Arial" w:cs="Arial"/>
        </w:rPr>
        <w:t xml:space="preserve"> 10/0,4 </w:t>
      </w:r>
      <w:r w:rsidRPr="004C014F">
        <w:rPr>
          <w:rFonts w:ascii="Arial" w:eastAsia="Calibri" w:hAnsi="Arial" w:cs="Arial"/>
          <w:lang w:val="it-IT"/>
        </w:rPr>
        <w:t>кВ</w:t>
      </w:r>
      <w:r w:rsidRPr="004C014F">
        <w:rPr>
          <w:rFonts w:ascii="Arial" w:eastAsia="Calibri" w:hAnsi="Arial" w:cs="Arial"/>
        </w:rPr>
        <w:t xml:space="preserve"> 2</w:t>
      </w:r>
      <w:r w:rsidRPr="004C014F">
        <w:rPr>
          <w:rFonts w:ascii="Arial" w:eastAsia="Calibri" w:hAnsi="Arial" w:cs="Arial"/>
          <w:lang w:val="it-IT"/>
        </w:rPr>
        <w:t>x</w:t>
      </w:r>
      <w:r w:rsidRPr="004C014F">
        <w:rPr>
          <w:rFonts w:ascii="Arial" w:eastAsia="Calibri" w:hAnsi="Arial" w:cs="Arial"/>
        </w:rPr>
        <w:t xml:space="preserve">630 </w:t>
      </w:r>
      <w:r w:rsidRPr="004C014F">
        <w:rPr>
          <w:rFonts w:ascii="Arial" w:eastAsia="Calibri" w:hAnsi="Arial" w:cs="Arial"/>
          <w:lang w:val="it-IT"/>
        </w:rPr>
        <w:t>кВA</w:t>
      </w:r>
      <w:r w:rsidRPr="004C014F">
        <w:rPr>
          <w:rFonts w:ascii="Arial" w:eastAsia="Calibri" w:hAnsi="Arial" w:cs="Arial"/>
        </w:rPr>
        <w:t xml:space="preserve">  </w:t>
      </w:r>
      <w:r w:rsidRPr="004C014F">
        <w:rPr>
          <w:rFonts w:ascii="Arial" w:eastAsia="Calibri" w:hAnsi="Arial" w:cs="Arial"/>
          <w:lang w:val="es-ES"/>
        </w:rPr>
        <w:t xml:space="preserve">сe грaди </w:t>
      </w:r>
      <w:r w:rsidRPr="004C014F">
        <w:rPr>
          <w:rFonts w:ascii="Arial" w:eastAsia="Calibri" w:hAnsi="Arial" w:cs="Arial"/>
          <w:lang w:val="it-IT"/>
        </w:rPr>
        <w:t>нa</w:t>
      </w:r>
      <w:r w:rsidRPr="004C014F">
        <w:rPr>
          <w:rFonts w:ascii="Arial" w:eastAsia="Calibri" w:hAnsi="Arial" w:cs="Arial"/>
        </w:rPr>
        <w:t xml:space="preserve"> </w:t>
      </w:r>
      <w:r w:rsidRPr="004C014F">
        <w:rPr>
          <w:rFonts w:ascii="Arial" w:eastAsia="Calibri" w:hAnsi="Arial" w:cs="Arial"/>
          <w:lang w:val="it-IT"/>
        </w:rPr>
        <w:t xml:space="preserve">издвojeнoj пaрцeли зa jaвнe нaмeнe у </w:t>
      </w:r>
      <w:r w:rsidRPr="004C014F">
        <w:rPr>
          <w:rFonts w:ascii="Arial" w:eastAsia="Calibri" w:hAnsi="Arial" w:cs="Arial"/>
        </w:rPr>
        <w:t xml:space="preserve"> </w:t>
      </w:r>
      <w:r w:rsidRPr="004C014F">
        <w:rPr>
          <w:rFonts w:ascii="Arial" w:eastAsia="Calibri" w:hAnsi="Arial" w:cs="Arial"/>
          <w:lang w:val="it-IT"/>
        </w:rPr>
        <w:t>пoвр</w:t>
      </w:r>
      <w:r w:rsidRPr="004C014F">
        <w:rPr>
          <w:rFonts w:ascii="Arial" w:eastAsia="Calibri" w:hAnsi="Arial" w:cs="Arial"/>
        </w:rPr>
        <w:t>ш</w:t>
      </w:r>
      <w:r w:rsidRPr="004C014F">
        <w:rPr>
          <w:rFonts w:ascii="Arial" w:eastAsia="Calibri" w:hAnsi="Arial" w:cs="Arial"/>
          <w:lang w:val="it-IT"/>
        </w:rPr>
        <w:t>ини</w:t>
      </w:r>
      <w:r w:rsidRPr="004C014F">
        <w:rPr>
          <w:rFonts w:ascii="Arial" w:eastAsia="Calibri" w:hAnsi="Arial" w:cs="Arial"/>
        </w:rPr>
        <w:t xml:space="preserve"> </w:t>
      </w:r>
      <w:r w:rsidRPr="004C014F">
        <w:rPr>
          <w:rFonts w:ascii="Arial" w:eastAsia="Calibri" w:hAnsi="Arial" w:cs="Arial"/>
          <w:lang w:val="it-IT"/>
        </w:rPr>
        <w:t>oкo 50  м</w:t>
      </w:r>
      <w:r w:rsidRPr="004C014F">
        <w:rPr>
          <w:rFonts w:ascii="Arial" w:eastAsia="Calibri" w:hAnsi="Arial" w:cs="Arial"/>
          <w:vertAlign w:val="superscript"/>
          <w:lang w:val="it-IT"/>
        </w:rPr>
        <w:t>2</w:t>
      </w:r>
      <w:r w:rsidRPr="004C014F">
        <w:rPr>
          <w:rFonts w:ascii="Arial" w:eastAsia="Calibri" w:hAnsi="Arial" w:cs="Arial"/>
        </w:rPr>
        <w:t xml:space="preserve">; </w:t>
      </w:r>
    </w:p>
    <w:p w:rsidR="00554465" w:rsidRPr="004C014F" w:rsidRDefault="00554465" w:rsidP="00554465">
      <w:pPr>
        <w:pStyle w:val="ListParagraph"/>
        <w:widowControl/>
        <w:numPr>
          <w:ilvl w:val="0"/>
          <w:numId w:val="47"/>
        </w:numPr>
        <w:autoSpaceDE/>
        <w:spacing w:after="200"/>
        <w:ind w:left="284" w:hanging="284"/>
        <w:contextualSpacing/>
        <w:jc w:val="both"/>
        <w:rPr>
          <w:rFonts w:ascii="Arial" w:eastAsia="Calibri" w:hAnsi="Arial" w:cs="Arial"/>
        </w:rPr>
      </w:pPr>
      <w:r w:rsidRPr="004C014F">
        <w:rPr>
          <w:rFonts w:ascii="Arial" w:eastAsia="Calibri" w:hAnsi="Arial" w:cs="Arial"/>
        </w:rPr>
        <w:t>Oбjeкaт трaфoстaницe мoжe бити зидaни или oд прeдфaбрикoaних бeтoнских eлeмeнaтa;</w:t>
      </w:r>
    </w:p>
    <w:p w:rsidR="00554465" w:rsidRPr="004C014F" w:rsidRDefault="00554465" w:rsidP="00554465">
      <w:pPr>
        <w:pStyle w:val="ListParagraph"/>
        <w:widowControl/>
        <w:numPr>
          <w:ilvl w:val="0"/>
          <w:numId w:val="47"/>
        </w:numPr>
        <w:autoSpaceDE/>
        <w:spacing w:after="200"/>
        <w:ind w:left="284" w:hanging="284"/>
        <w:contextualSpacing/>
        <w:jc w:val="both"/>
        <w:rPr>
          <w:rFonts w:ascii="Arial" w:eastAsia="Calibri" w:hAnsi="Arial" w:cs="Arial"/>
        </w:rPr>
      </w:pPr>
      <w:r w:rsidRPr="004C014F">
        <w:rPr>
          <w:rFonts w:ascii="Arial" w:eastAsia="Calibri" w:hAnsi="Arial" w:cs="Arial"/>
        </w:rPr>
        <w:t>Oкo oбjeктa трeбa oбeзбeдити прoстoр зa зaштитнo узeмљeњe и oбликoвaњe пoтeнциjaлa у ширини нajмaњe 1,5 м.</w:t>
      </w:r>
    </w:p>
    <w:p w:rsidR="00554465" w:rsidRPr="006633FD" w:rsidRDefault="00554465" w:rsidP="00554465">
      <w:pPr>
        <w:pStyle w:val="ListParagraph"/>
        <w:widowControl/>
        <w:numPr>
          <w:ilvl w:val="0"/>
          <w:numId w:val="47"/>
        </w:numPr>
        <w:autoSpaceDE/>
        <w:spacing w:after="200"/>
        <w:ind w:left="284" w:hanging="284"/>
        <w:contextualSpacing/>
        <w:jc w:val="both"/>
        <w:rPr>
          <w:rFonts w:ascii="Arial" w:eastAsia="Calibri" w:hAnsi="Arial" w:cs="Arial"/>
        </w:rPr>
      </w:pPr>
      <w:r w:rsidRPr="004C014F">
        <w:rPr>
          <w:rFonts w:ascii="Arial" w:eastAsia="Calibri" w:hAnsi="Arial" w:cs="Arial"/>
        </w:rPr>
        <w:t xml:space="preserve">Oбjeкту трaфoстeницe трeбa oбeзбeдити приступ сa jaвнe сaoбрaћajнe пoвршинe, нajмaњe ширинe 5 м зa срeдњe тeшки сaoбрaћaj. </w:t>
      </w:r>
      <w:r w:rsidRPr="006633FD">
        <w:rPr>
          <w:rFonts w:ascii="Arial" w:hAnsi="Arial" w:cs="Arial"/>
          <w:b/>
          <w:bCs/>
        </w:rPr>
        <w:t xml:space="preserve">                                 </w:t>
      </w:r>
    </w:p>
    <w:p w:rsidR="00554465" w:rsidRPr="00F16C03" w:rsidRDefault="00554465" w:rsidP="00262BE5">
      <w:pPr>
        <w:pStyle w:val="ListParagraph"/>
        <w:widowControl/>
        <w:autoSpaceDE/>
        <w:spacing w:before="280" w:after="200" w:line="102" w:lineRule="atLeast"/>
        <w:ind w:left="284" w:right="-22"/>
        <w:contextualSpacing/>
        <w:jc w:val="both"/>
        <w:rPr>
          <w:rFonts w:ascii="Arial" w:hAnsi="Arial" w:cs="Arial"/>
          <w:b/>
          <w:bCs/>
          <w:color w:val="FF0000"/>
        </w:rPr>
      </w:pPr>
    </w:p>
    <w:p w:rsidR="00F740A7" w:rsidRPr="00F740A7" w:rsidRDefault="004041D8" w:rsidP="009A692C">
      <w:pPr>
        <w:pStyle w:val="ListParagraph"/>
        <w:widowControl/>
        <w:autoSpaceDE/>
        <w:spacing w:before="280" w:after="200" w:line="102" w:lineRule="atLeast"/>
        <w:ind w:left="0" w:right="-22"/>
        <w:contextualSpacing/>
        <w:rPr>
          <w:rFonts w:ascii="Arial" w:hAnsi="Arial" w:cs="Arial"/>
          <w:b/>
          <w:bCs/>
          <w:color w:val="000000" w:themeColor="text1"/>
        </w:rPr>
      </w:pPr>
      <w:r>
        <w:rPr>
          <w:rFonts w:ascii="Arial" w:hAnsi="Arial" w:cs="Arial"/>
          <w:b/>
          <w:bCs/>
          <w:color w:val="000000" w:themeColor="text1"/>
        </w:rPr>
        <w:t>6</w:t>
      </w:r>
      <w:r w:rsidR="006423AF" w:rsidRPr="002D6C0F">
        <w:rPr>
          <w:rFonts w:ascii="Arial" w:hAnsi="Arial" w:cs="Arial"/>
          <w:b/>
          <w:bCs/>
          <w:color w:val="000000" w:themeColor="text1"/>
        </w:rPr>
        <w:t>.1.3.</w:t>
      </w:r>
      <w:r w:rsidR="00807465" w:rsidRPr="002D6C0F">
        <w:rPr>
          <w:rFonts w:ascii="Arial" w:hAnsi="Arial" w:cs="Arial"/>
          <w:b/>
          <w:bCs/>
          <w:color w:val="000000" w:themeColor="text1"/>
        </w:rPr>
        <w:t xml:space="preserve"> TT инфраструктура </w:t>
      </w:r>
    </w:p>
    <w:p w:rsidR="00F740A7" w:rsidRPr="004C014F" w:rsidRDefault="00F740A7" w:rsidP="00F740A7">
      <w:pPr>
        <w:tabs>
          <w:tab w:val="left" w:pos="720"/>
        </w:tabs>
        <w:ind w:firstLine="432"/>
        <w:jc w:val="both"/>
        <w:rPr>
          <w:rStyle w:val="StrongEmphasis"/>
          <w:rFonts w:ascii="Arial" w:eastAsia="YU C Times" w:hAnsi="Arial" w:cs="Arial"/>
          <w:b w:val="0"/>
          <w:bCs w:val="0"/>
          <w:lang w:val="it-IT"/>
        </w:rPr>
      </w:pPr>
      <w:r w:rsidRPr="004C014F">
        <w:rPr>
          <w:rFonts w:ascii="Arial" w:hAnsi="Arial" w:cs="Arial"/>
        </w:rPr>
        <w:t xml:space="preserve">  </w:t>
      </w:r>
      <w:r w:rsidRPr="004C014F">
        <w:rPr>
          <w:rStyle w:val="StrongEmphasis"/>
          <w:rFonts w:ascii="Arial" w:eastAsia="YU C Times" w:hAnsi="Arial" w:cs="Arial"/>
          <w:b w:val="0"/>
          <w:lang w:val="it-IT"/>
        </w:rPr>
        <w:t>Постоје</w:t>
      </w:r>
      <w:r w:rsidRPr="004C014F">
        <w:rPr>
          <w:rStyle w:val="StrongEmphasis"/>
          <w:rFonts w:ascii="Arial" w:eastAsia="YU C Times" w:hAnsi="Arial" w:cs="Arial"/>
          <w:b w:val="0"/>
        </w:rPr>
        <w:t>ћ</w:t>
      </w:r>
      <w:r w:rsidRPr="004C014F">
        <w:rPr>
          <w:rStyle w:val="StrongEmphasis"/>
          <w:rFonts w:ascii="Arial" w:eastAsia="YU C Times" w:hAnsi="Arial" w:cs="Arial"/>
          <w:b w:val="0"/>
          <w:lang w:val="it-IT"/>
        </w:rPr>
        <w:t>е и буду</w:t>
      </w:r>
      <w:r w:rsidRPr="004C014F">
        <w:rPr>
          <w:rStyle w:val="StrongEmphasis"/>
          <w:rFonts w:ascii="Arial" w:eastAsia="YU C Times" w:hAnsi="Arial" w:cs="Arial"/>
          <w:b w:val="0"/>
        </w:rPr>
        <w:t>ћ</w:t>
      </w:r>
      <w:r w:rsidRPr="004C014F">
        <w:rPr>
          <w:rStyle w:val="StrongEmphasis"/>
          <w:rFonts w:ascii="Arial" w:eastAsia="YU C Times" w:hAnsi="Arial" w:cs="Arial"/>
          <w:b w:val="0"/>
          <w:lang w:val="it-IT"/>
        </w:rPr>
        <w:t>е трасе ТТ каблова и приказани су на графи</w:t>
      </w:r>
      <w:r w:rsidRPr="004C014F">
        <w:rPr>
          <w:rStyle w:val="StrongEmphasis"/>
          <w:rFonts w:ascii="Arial" w:eastAsia="YU C Times" w:hAnsi="Arial" w:cs="Arial"/>
          <w:b w:val="0"/>
          <w:lang w:val="sr-Cyrl-BA"/>
        </w:rPr>
        <w:t>ч</w:t>
      </w:r>
      <w:r w:rsidRPr="004C014F">
        <w:rPr>
          <w:rStyle w:val="StrongEmphasis"/>
          <w:rFonts w:ascii="Arial" w:eastAsia="YU C Times" w:hAnsi="Arial" w:cs="Arial"/>
          <w:b w:val="0"/>
          <w:lang w:val="it-IT"/>
        </w:rPr>
        <w:t>ком</w:t>
      </w:r>
      <w:r w:rsidRPr="004C014F">
        <w:rPr>
          <w:rStyle w:val="StrongEmphasis"/>
          <w:rFonts w:ascii="Arial" w:eastAsia="YU C Times" w:hAnsi="Arial" w:cs="Arial"/>
          <w:b w:val="0"/>
          <w:lang w:val="sr-Cyrl-BA"/>
        </w:rPr>
        <w:t xml:space="preserve"> </w:t>
      </w:r>
      <w:r w:rsidRPr="004C014F">
        <w:rPr>
          <w:rStyle w:val="StrongEmphasis"/>
          <w:rFonts w:ascii="Arial" w:eastAsia="YU C Times" w:hAnsi="Arial" w:cs="Arial"/>
          <w:b w:val="0"/>
          <w:lang w:val="it-IT"/>
        </w:rPr>
        <w:t>прилогу</w:t>
      </w:r>
      <w:r w:rsidRPr="004C014F">
        <w:rPr>
          <w:rStyle w:val="StrongEmphasis"/>
          <w:rFonts w:ascii="Arial" w:eastAsia="YU C Times" w:hAnsi="Arial" w:cs="Arial"/>
          <w:b w:val="0"/>
          <w:lang w:val="sr-Cyrl-BA"/>
        </w:rPr>
        <w:t xml:space="preserve"> </w:t>
      </w:r>
      <w:r w:rsidRPr="004C014F">
        <w:rPr>
          <w:rStyle w:val="StrongEmphasis"/>
          <w:rFonts w:ascii="Arial" w:eastAsia="YU C Times" w:hAnsi="Arial" w:cs="Arial"/>
          <w:b w:val="0"/>
          <w:lang w:val="it-IT"/>
        </w:rPr>
        <w:t>ЕЕ</w:t>
      </w:r>
      <w:r w:rsidRPr="004C014F">
        <w:rPr>
          <w:rStyle w:val="StrongEmphasis"/>
          <w:rFonts w:ascii="Arial" w:eastAsia="YU C Times" w:hAnsi="Arial" w:cs="Arial"/>
          <w:b w:val="0"/>
          <w:lang w:val="sr-Cyrl-BA"/>
        </w:rPr>
        <w:t xml:space="preserve"> </w:t>
      </w:r>
      <w:r w:rsidRPr="004C014F">
        <w:rPr>
          <w:rStyle w:val="StrongEmphasis"/>
          <w:rFonts w:ascii="Arial" w:eastAsia="YU C Times" w:hAnsi="Arial" w:cs="Arial"/>
          <w:b w:val="0"/>
          <w:lang w:val="it-IT"/>
        </w:rPr>
        <w:t>и</w:t>
      </w:r>
      <w:r w:rsidRPr="004C014F">
        <w:rPr>
          <w:rStyle w:val="StrongEmphasis"/>
          <w:rFonts w:ascii="Arial" w:eastAsia="YU C Times" w:hAnsi="Arial" w:cs="Arial"/>
          <w:b w:val="0"/>
          <w:lang w:val="sr-Cyrl-BA"/>
        </w:rPr>
        <w:t xml:space="preserve"> </w:t>
      </w:r>
      <w:r w:rsidRPr="004C014F">
        <w:rPr>
          <w:rStyle w:val="StrongEmphasis"/>
          <w:rFonts w:ascii="Arial" w:eastAsia="YU C Times" w:hAnsi="Arial" w:cs="Arial"/>
          <w:b w:val="0"/>
          <w:lang w:val="it-IT"/>
        </w:rPr>
        <w:t>ТТ</w:t>
      </w:r>
      <w:r w:rsidRPr="004C014F">
        <w:rPr>
          <w:rStyle w:val="StrongEmphasis"/>
          <w:rFonts w:ascii="Arial" w:eastAsia="YU C Times" w:hAnsi="Arial" w:cs="Arial"/>
          <w:b w:val="0"/>
          <w:lang w:val="sr-Cyrl-BA"/>
        </w:rPr>
        <w:t xml:space="preserve"> </w:t>
      </w:r>
      <w:r w:rsidRPr="004C014F">
        <w:rPr>
          <w:rStyle w:val="StrongEmphasis"/>
          <w:rFonts w:ascii="Arial" w:eastAsia="YU C Times" w:hAnsi="Arial" w:cs="Arial"/>
          <w:b w:val="0"/>
          <w:lang w:val="it-IT"/>
        </w:rPr>
        <w:t xml:space="preserve">инфраструктуре.  </w:t>
      </w:r>
    </w:p>
    <w:p w:rsidR="00F740A7" w:rsidRPr="004C014F" w:rsidRDefault="00F740A7" w:rsidP="00F740A7">
      <w:pPr>
        <w:spacing w:before="40" w:line="181" w:lineRule="atLeast"/>
        <w:jc w:val="both"/>
        <w:rPr>
          <w:rFonts w:ascii="Arial" w:eastAsia="Calibri" w:hAnsi="Arial" w:cs="Arial"/>
          <w:lang w:val="ru-RU"/>
        </w:rPr>
      </w:pPr>
      <w:r w:rsidRPr="004C014F">
        <w:rPr>
          <w:rFonts w:ascii="Arial" w:eastAsia="YU C Times" w:hAnsi="Arial" w:cs="Arial"/>
          <w:b/>
          <w:bCs/>
        </w:rPr>
        <w:t xml:space="preserve">        </w:t>
      </w:r>
      <w:r w:rsidRPr="004C014F">
        <w:rPr>
          <w:rFonts w:ascii="Arial" w:eastAsia="Calibri" w:hAnsi="Arial" w:cs="Arial"/>
          <w:lang w:val="ru-RU"/>
        </w:rPr>
        <w:t xml:space="preserve"> Потребно је обезбедити  коридор у тророарима за полага</w:t>
      </w:r>
      <w:r w:rsidRPr="004C014F">
        <w:rPr>
          <w:rFonts w:ascii="Arial" w:eastAsia="Calibri" w:hAnsi="Arial" w:cs="Arial"/>
        </w:rPr>
        <w:t>њ</w:t>
      </w:r>
      <w:r w:rsidRPr="004C014F">
        <w:rPr>
          <w:rFonts w:ascii="Arial" w:eastAsia="Calibri" w:hAnsi="Arial" w:cs="Arial"/>
          <w:lang w:val="ru-RU"/>
        </w:rPr>
        <w:t>е телекомуникационих каблова. Уз новопланиране  трасе ТТ мре</w:t>
      </w:r>
      <w:r w:rsidRPr="004C014F">
        <w:rPr>
          <w:rFonts w:ascii="Arial" w:eastAsia="Calibri" w:hAnsi="Arial" w:cs="Arial"/>
        </w:rPr>
        <w:t>ж</w:t>
      </w:r>
      <w:r w:rsidRPr="004C014F">
        <w:rPr>
          <w:rFonts w:ascii="Arial" w:eastAsia="Calibri" w:hAnsi="Arial" w:cs="Arial"/>
          <w:lang w:val="ru-RU"/>
        </w:rPr>
        <w:t xml:space="preserve">е,  полагати резервне полиетиленске / ПВЦ цеви одговарајућег пресека у исти ров за потребе информационих технологија. </w:t>
      </w:r>
    </w:p>
    <w:p w:rsidR="00F740A7" w:rsidRPr="004C014F" w:rsidRDefault="00F740A7" w:rsidP="00F740A7">
      <w:pPr>
        <w:spacing w:before="40" w:line="181" w:lineRule="atLeast"/>
        <w:jc w:val="both"/>
        <w:rPr>
          <w:rFonts w:ascii="Arial" w:eastAsia="YU C Times" w:hAnsi="Arial" w:cs="Arial"/>
        </w:rPr>
      </w:pPr>
      <w:r w:rsidRPr="004C014F">
        <w:rPr>
          <w:rFonts w:ascii="Arial" w:eastAsia="YU C Times" w:hAnsi="Arial" w:cs="Arial"/>
        </w:rPr>
        <w:lastRenderedPageBreak/>
        <w:t xml:space="preserve">        При слободном полагању, кабловски водови се нормално полажу у ров чија је дубина 0,8м а ширина зависи од броја кабловских водова који се полажу у ров.</w:t>
      </w:r>
    </w:p>
    <w:p w:rsidR="00F740A7" w:rsidRPr="004C014F" w:rsidRDefault="00F740A7" w:rsidP="00F740A7">
      <w:pPr>
        <w:jc w:val="both"/>
        <w:rPr>
          <w:rFonts w:ascii="Arial" w:eastAsia="Calibri" w:hAnsi="Arial" w:cs="Arial"/>
          <w:lang w:val="ru-RU"/>
        </w:rPr>
      </w:pPr>
      <w:r w:rsidRPr="004C014F">
        <w:rPr>
          <w:rFonts w:ascii="Arial" w:eastAsia="Calibri" w:hAnsi="Arial" w:cs="Arial"/>
          <w:lang w:val="ru-RU"/>
        </w:rPr>
        <w:t xml:space="preserve">       Мо</w:t>
      </w:r>
      <w:r w:rsidRPr="004C014F">
        <w:rPr>
          <w:rFonts w:ascii="Arial" w:eastAsia="Calibri" w:hAnsi="Arial" w:cs="Arial"/>
        </w:rPr>
        <w:t>ж</w:t>
      </w:r>
      <w:r w:rsidRPr="004C014F">
        <w:rPr>
          <w:rFonts w:ascii="Arial" w:eastAsia="Calibri" w:hAnsi="Arial" w:cs="Arial"/>
          <w:lang w:val="ru-RU"/>
        </w:rPr>
        <w:t xml:space="preserve">е се градити кабловска канализација са </w:t>
      </w:r>
      <w:r w:rsidRPr="004C014F">
        <w:rPr>
          <w:rFonts w:ascii="Arial" w:eastAsia="Calibri" w:hAnsi="Arial" w:cs="Arial"/>
        </w:rPr>
        <w:t>ж</w:t>
      </w:r>
      <w:r w:rsidRPr="004C014F">
        <w:rPr>
          <w:rFonts w:ascii="Arial" w:eastAsia="Calibri" w:hAnsi="Arial" w:cs="Arial"/>
          <w:lang w:val="ru-RU"/>
        </w:rPr>
        <w:t xml:space="preserve">утим ПВЦ цевима  Ф 110 мм у рову </w:t>
      </w:r>
      <w:r w:rsidRPr="004C014F">
        <w:rPr>
          <w:rFonts w:ascii="Arial" w:eastAsia="Calibri" w:hAnsi="Arial" w:cs="Arial"/>
        </w:rPr>
        <w:t>ш</w:t>
      </w:r>
      <w:r w:rsidRPr="004C014F">
        <w:rPr>
          <w:rFonts w:ascii="Arial" w:eastAsia="Calibri" w:hAnsi="Arial" w:cs="Arial"/>
          <w:lang w:val="ru-RU"/>
        </w:rPr>
        <w:t>ирине према броју цеви у једном реду (препоручује се 1 до 2 цеви) и дубине  0,7 м од ивице зад</w:t>
      </w:r>
      <w:r w:rsidRPr="004C014F">
        <w:rPr>
          <w:rFonts w:ascii="Arial" w:eastAsia="Calibri" w:hAnsi="Arial" w:cs="Arial"/>
        </w:rPr>
        <w:t>њ</w:t>
      </w:r>
      <w:r w:rsidRPr="004C014F">
        <w:rPr>
          <w:rFonts w:ascii="Arial" w:eastAsia="Calibri" w:hAnsi="Arial" w:cs="Arial"/>
          <w:lang w:val="ru-RU"/>
        </w:rPr>
        <w:t>е цеви; и/или са две ПЕ цеви минимално Ф 40 мм директним полага</w:t>
      </w:r>
      <w:r w:rsidRPr="004C014F">
        <w:rPr>
          <w:rFonts w:ascii="Arial" w:eastAsia="Calibri" w:hAnsi="Arial" w:cs="Arial"/>
        </w:rPr>
        <w:t>њ</w:t>
      </w:r>
      <w:r w:rsidRPr="004C014F">
        <w:rPr>
          <w:rFonts w:ascii="Arial" w:eastAsia="Calibri" w:hAnsi="Arial" w:cs="Arial"/>
          <w:lang w:val="ru-RU"/>
        </w:rPr>
        <w:t>ем у кабловски ров у регулацији улица на дубини од  0,6 м од ивице зад</w:t>
      </w:r>
      <w:r w:rsidRPr="004C014F">
        <w:rPr>
          <w:rFonts w:ascii="Arial" w:eastAsia="Calibri" w:hAnsi="Arial" w:cs="Arial"/>
        </w:rPr>
        <w:t>њ</w:t>
      </w:r>
      <w:r w:rsidRPr="004C014F">
        <w:rPr>
          <w:rFonts w:ascii="Arial" w:eastAsia="Calibri" w:hAnsi="Arial" w:cs="Arial"/>
          <w:lang w:val="ru-RU"/>
        </w:rPr>
        <w:t>е цеви.  Ду</w:t>
      </w:r>
      <w:r w:rsidRPr="004C014F">
        <w:rPr>
          <w:rFonts w:ascii="Arial" w:eastAsia="Calibri" w:hAnsi="Arial" w:cs="Arial"/>
        </w:rPr>
        <w:t>ж</w:t>
      </w:r>
      <w:r w:rsidRPr="004C014F">
        <w:rPr>
          <w:rFonts w:ascii="Arial" w:eastAsia="Calibri" w:hAnsi="Arial" w:cs="Arial"/>
          <w:lang w:val="ru-RU"/>
        </w:rPr>
        <w:t xml:space="preserve"> трасе се могу планирати стандардна кабловска окна на растоја</w:t>
      </w:r>
      <w:r w:rsidRPr="004C014F">
        <w:rPr>
          <w:rFonts w:ascii="Arial" w:eastAsia="Calibri" w:hAnsi="Arial" w:cs="Arial"/>
        </w:rPr>
        <w:t>њ</w:t>
      </w:r>
      <w:r w:rsidRPr="004C014F">
        <w:rPr>
          <w:rFonts w:ascii="Arial" w:eastAsia="Calibri" w:hAnsi="Arial" w:cs="Arial"/>
          <w:lang w:val="ru-RU"/>
        </w:rPr>
        <w:t>у према потребним грана</w:t>
      </w:r>
      <w:r w:rsidRPr="004C014F">
        <w:rPr>
          <w:rFonts w:ascii="Arial" w:eastAsia="Calibri" w:hAnsi="Arial" w:cs="Arial"/>
        </w:rPr>
        <w:t>њ</w:t>
      </w:r>
      <w:r w:rsidRPr="004C014F">
        <w:rPr>
          <w:rFonts w:ascii="Arial" w:eastAsia="Calibri" w:hAnsi="Arial" w:cs="Arial"/>
          <w:lang w:val="ru-RU"/>
        </w:rPr>
        <w:t>има мре</w:t>
      </w:r>
      <w:r w:rsidRPr="004C014F">
        <w:rPr>
          <w:rFonts w:ascii="Arial" w:eastAsia="Calibri" w:hAnsi="Arial" w:cs="Arial"/>
        </w:rPr>
        <w:t>ж</w:t>
      </w:r>
      <w:r w:rsidRPr="004C014F">
        <w:rPr>
          <w:rFonts w:ascii="Arial" w:eastAsia="Calibri" w:hAnsi="Arial" w:cs="Arial"/>
          <w:lang w:val="ru-RU"/>
        </w:rPr>
        <w:t xml:space="preserve">е а посебно раскрсницама и на местима прелаза испод коловоза. </w:t>
      </w:r>
    </w:p>
    <w:p w:rsidR="00F740A7" w:rsidRPr="004C014F" w:rsidRDefault="00F740A7" w:rsidP="00F740A7">
      <w:pPr>
        <w:jc w:val="both"/>
        <w:rPr>
          <w:rFonts w:ascii="Arial" w:eastAsia="Calibri" w:hAnsi="Arial" w:cs="Arial"/>
          <w:lang w:val="ru-RU"/>
        </w:rPr>
      </w:pPr>
      <w:r w:rsidRPr="004C014F">
        <w:rPr>
          <w:rFonts w:ascii="Arial" w:eastAsia="Calibri" w:hAnsi="Arial" w:cs="Arial"/>
          <w:lang w:val="ru-RU"/>
        </w:rPr>
        <w:t xml:space="preserve">      Кроз исту кабловску канализацију се могу провл</w:t>
      </w:r>
      <w:r w:rsidRPr="004C014F">
        <w:rPr>
          <w:rFonts w:ascii="Arial" w:eastAsia="Calibri" w:hAnsi="Arial" w:cs="Arial"/>
        </w:rPr>
        <w:t>ч</w:t>
      </w:r>
      <w:r w:rsidRPr="004C014F">
        <w:rPr>
          <w:rFonts w:ascii="Arial" w:eastAsia="Calibri" w:hAnsi="Arial" w:cs="Arial"/>
          <w:lang w:val="ru-RU"/>
        </w:rPr>
        <w:t>ити каблови свих врста информационих система.</w:t>
      </w:r>
    </w:p>
    <w:p w:rsidR="00F740A7" w:rsidRPr="004C014F" w:rsidRDefault="00F740A7" w:rsidP="00F740A7">
      <w:pPr>
        <w:jc w:val="both"/>
        <w:rPr>
          <w:rFonts w:ascii="Arial" w:eastAsia="Calibri" w:hAnsi="Arial" w:cs="Arial"/>
          <w:lang w:val="ru-RU"/>
        </w:rPr>
      </w:pPr>
      <w:r w:rsidRPr="004C014F">
        <w:rPr>
          <w:rFonts w:ascii="Arial" w:eastAsia="Calibri" w:hAnsi="Arial" w:cs="Arial"/>
          <w:lang w:val="ru-RU"/>
        </w:rPr>
        <w:t xml:space="preserve">      Подзеним мре</w:t>
      </w:r>
      <w:r w:rsidRPr="004C014F">
        <w:rPr>
          <w:rFonts w:ascii="Arial" w:eastAsia="Calibri" w:hAnsi="Arial" w:cs="Arial"/>
        </w:rPr>
        <w:t>ж</w:t>
      </w:r>
      <w:r w:rsidRPr="004C014F">
        <w:rPr>
          <w:rFonts w:ascii="Arial" w:eastAsia="Calibri" w:hAnsi="Arial" w:cs="Arial"/>
          <w:lang w:val="ru-RU"/>
        </w:rPr>
        <w:t>ама се доде</w:t>
      </w:r>
      <w:r w:rsidRPr="004C014F">
        <w:rPr>
          <w:rFonts w:ascii="Arial" w:eastAsia="Calibri" w:hAnsi="Arial" w:cs="Arial"/>
        </w:rPr>
        <w:t>љ</w:t>
      </w:r>
      <w:r w:rsidRPr="004C014F">
        <w:rPr>
          <w:rFonts w:ascii="Arial" w:eastAsia="Calibri" w:hAnsi="Arial" w:cs="Arial"/>
          <w:lang w:val="ru-RU"/>
        </w:rPr>
        <w:t>ује за</w:t>
      </w:r>
      <w:r w:rsidRPr="004C014F">
        <w:rPr>
          <w:rFonts w:ascii="Arial" w:eastAsia="Calibri" w:hAnsi="Arial" w:cs="Arial"/>
        </w:rPr>
        <w:t>ш</w:t>
      </w:r>
      <w:r w:rsidRPr="004C014F">
        <w:rPr>
          <w:rFonts w:ascii="Arial" w:eastAsia="Calibri" w:hAnsi="Arial" w:cs="Arial"/>
          <w:lang w:val="ru-RU"/>
        </w:rPr>
        <w:t xml:space="preserve">титни коридир </w:t>
      </w:r>
      <w:r w:rsidRPr="004C014F">
        <w:rPr>
          <w:rFonts w:ascii="Arial" w:eastAsia="Calibri" w:hAnsi="Arial" w:cs="Arial"/>
        </w:rPr>
        <w:t>ш</w:t>
      </w:r>
      <w:r w:rsidRPr="004C014F">
        <w:rPr>
          <w:rFonts w:ascii="Arial" w:eastAsia="Calibri" w:hAnsi="Arial" w:cs="Arial"/>
          <w:lang w:val="ru-RU"/>
        </w:rPr>
        <w:t>ирине 1 м. (-0,5м +0,5м).</w:t>
      </w:r>
    </w:p>
    <w:p w:rsidR="00F740A7" w:rsidRPr="004C014F" w:rsidRDefault="00F740A7" w:rsidP="00F740A7">
      <w:pPr>
        <w:jc w:val="both"/>
        <w:rPr>
          <w:rFonts w:ascii="Arial" w:eastAsia="Calibri" w:hAnsi="Arial" w:cs="Arial"/>
        </w:rPr>
      </w:pPr>
      <w:r w:rsidRPr="004C014F">
        <w:rPr>
          <w:rFonts w:ascii="Arial" w:eastAsia="Calibri" w:hAnsi="Arial" w:cs="Arial"/>
          <w:lang w:val="ru-RU"/>
        </w:rPr>
        <w:t xml:space="preserve">  Уда</w:t>
      </w:r>
      <w:r w:rsidRPr="004C014F">
        <w:rPr>
          <w:rFonts w:ascii="Arial" w:eastAsia="Calibri" w:hAnsi="Arial" w:cs="Arial"/>
        </w:rPr>
        <w:t>љ</w:t>
      </w:r>
      <w:r w:rsidRPr="004C014F">
        <w:rPr>
          <w:rFonts w:ascii="Arial" w:eastAsia="Calibri" w:hAnsi="Arial" w:cs="Arial"/>
          <w:lang w:val="ru-RU"/>
        </w:rPr>
        <w:t>е</w:t>
      </w:r>
      <w:r w:rsidRPr="004C014F">
        <w:rPr>
          <w:rFonts w:ascii="Arial" w:eastAsia="Calibri" w:hAnsi="Arial" w:cs="Arial"/>
        </w:rPr>
        <w:t>њ</w:t>
      </w:r>
      <w:r w:rsidRPr="004C014F">
        <w:rPr>
          <w:rFonts w:ascii="Arial" w:eastAsia="Calibri" w:hAnsi="Arial" w:cs="Arial"/>
          <w:lang w:val="ru-RU"/>
        </w:rPr>
        <w:t>е телекомуникационих водова од високонапонских енергетских каблова је минимално 1 м.</w:t>
      </w:r>
    </w:p>
    <w:p w:rsidR="00F740A7" w:rsidRPr="004C014F" w:rsidRDefault="00F740A7" w:rsidP="00F740A7">
      <w:pPr>
        <w:ind w:firstLine="284"/>
        <w:jc w:val="both"/>
        <w:rPr>
          <w:rStyle w:val="WW-StrongEmphasis"/>
          <w:rFonts w:ascii="Arial" w:eastAsia="Calibri" w:hAnsi="Arial" w:cs="Arial"/>
          <w:b w:val="0"/>
          <w:bCs w:val="0"/>
          <w:lang w:val="es-ES"/>
        </w:rPr>
      </w:pPr>
      <w:r w:rsidRPr="004C014F">
        <w:rPr>
          <w:rStyle w:val="WW-StrongEmphasis"/>
          <w:rFonts w:ascii="Arial" w:eastAsia="Calibri" w:hAnsi="Arial" w:cs="Arial"/>
          <w:b w:val="0"/>
          <w:lang w:val="es-ES"/>
        </w:rPr>
        <w:t>Уда</w:t>
      </w:r>
      <w:r w:rsidRPr="004C014F">
        <w:rPr>
          <w:rStyle w:val="WW-StrongEmphasis"/>
          <w:rFonts w:ascii="Arial" w:eastAsia="Calibri" w:hAnsi="Arial" w:cs="Arial"/>
          <w:b w:val="0"/>
        </w:rPr>
        <w:t>љ</w:t>
      </w:r>
      <w:r w:rsidRPr="004C014F">
        <w:rPr>
          <w:rStyle w:val="WW-StrongEmphasis"/>
          <w:rFonts w:ascii="Arial" w:eastAsia="Calibri" w:hAnsi="Arial" w:cs="Arial"/>
          <w:b w:val="0"/>
          <w:lang w:val="es-ES"/>
        </w:rPr>
        <w:t>е</w:t>
      </w:r>
      <w:r w:rsidRPr="004C014F">
        <w:rPr>
          <w:rStyle w:val="WW-StrongEmphasis"/>
          <w:rFonts w:ascii="Arial" w:eastAsia="Calibri" w:hAnsi="Arial" w:cs="Arial"/>
          <w:b w:val="0"/>
        </w:rPr>
        <w:t>њ</w:t>
      </w:r>
      <w:r w:rsidRPr="004C014F">
        <w:rPr>
          <w:rStyle w:val="WW-StrongEmphasis"/>
          <w:rFonts w:ascii="Arial" w:eastAsia="Calibri" w:hAnsi="Arial" w:cs="Arial"/>
          <w:b w:val="0"/>
          <w:lang w:val="es-ES"/>
        </w:rPr>
        <w:t>е телекомуникационих водова од водоводних цеви је минимално 0,6 м.</w:t>
      </w:r>
    </w:p>
    <w:p w:rsidR="00F740A7" w:rsidRPr="004C014F" w:rsidRDefault="00F740A7" w:rsidP="00F740A7">
      <w:pPr>
        <w:spacing w:before="40" w:line="181" w:lineRule="atLeast"/>
        <w:jc w:val="both"/>
        <w:rPr>
          <w:rFonts w:ascii="Arial" w:eastAsia="Calibri" w:hAnsi="Arial" w:cs="Arial"/>
        </w:rPr>
      </w:pPr>
      <w:r w:rsidRPr="004C014F">
        <w:rPr>
          <w:rFonts w:ascii="Arial" w:eastAsia="Calibri" w:hAnsi="Arial" w:cs="Arial"/>
          <w:lang w:val="ru-RU"/>
        </w:rPr>
        <w:t xml:space="preserve">      У исти  ров са полиетиленским цевима за гасовод се могу полагати и ПЕ цеви Ф 50 мм за потребе  информационих система.</w:t>
      </w:r>
    </w:p>
    <w:p w:rsidR="00F740A7" w:rsidRPr="004C014F" w:rsidRDefault="00F740A7" w:rsidP="00F740A7">
      <w:pPr>
        <w:snapToGrid w:val="0"/>
        <w:ind w:firstLine="284"/>
        <w:jc w:val="both"/>
        <w:rPr>
          <w:rFonts w:ascii="Arial" w:eastAsia="Calibri" w:hAnsi="Arial" w:cs="Arial"/>
          <w:b/>
          <w:lang w:val="de-DE"/>
        </w:rPr>
      </w:pPr>
      <w:r w:rsidRPr="004C014F">
        <w:rPr>
          <w:rStyle w:val="WW-StrongEmphasis"/>
          <w:rFonts w:ascii="Arial" w:eastAsia="Calibri" w:hAnsi="Arial" w:cs="Arial"/>
          <w:b w:val="0"/>
          <w:lang w:val="es-ES"/>
        </w:rPr>
        <w:t>Уда</w:t>
      </w:r>
      <w:r w:rsidRPr="004C014F">
        <w:rPr>
          <w:rStyle w:val="WW-StrongEmphasis"/>
          <w:rFonts w:ascii="Arial" w:eastAsia="Calibri" w:hAnsi="Arial" w:cs="Arial"/>
          <w:b w:val="0"/>
        </w:rPr>
        <w:t>љ</w:t>
      </w:r>
      <w:r w:rsidRPr="004C014F">
        <w:rPr>
          <w:rStyle w:val="WW-StrongEmphasis"/>
          <w:rFonts w:ascii="Arial" w:eastAsia="Calibri" w:hAnsi="Arial" w:cs="Arial"/>
          <w:b w:val="0"/>
          <w:lang w:val="es-ES"/>
        </w:rPr>
        <w:t>е</w:t>
      </w:r>
      <w:r w:rsidRPr="004C014F">
        <w:rPr>
          <w:rStyle w:val="WW-StrongEmphasis"/>
          <w:rFonts w:ascii="Arial" w:eastAsia="Calibri" w:hAnsi="Arial" w:cs="Arial"/>
          <w:b w:val="0"/>
        </w:rPr>
        <w:t>њ</w:t>
      </w:r>
      <w:r w:rsidRPr="004C014F">
        <w:rPr>
          <w:rStyle w:val="WW-StrongEmphasis"/>
          <w:rFonts w:ascii="Arial" w:eastAsia="Calibri" w:hAnsi="Arial" w:cs="Arial"/>
          <w:b w:val="0"/>
          <w:lang w:val="es-ES"/>
        </w:rPr>
        <w:t>е телекомуникационих водова од цевовода одводне канализације је минимално 0,5 м.</w:t>
      </w:r>
    </w:p>
    <w:p w:rsidR="00F740A7" w:rsidRPr="00A207A9" w:rsidRDefault="00F740A7" w:rsidP="00A207A9">
      <w:pPr>
        <w:jc w:val="both"/>
        <w:rPr>
          <w:rFonts w:ascii="Arial" w:eastAsia="Calibri" w:hAnsi="Arial" w:cs="Arial"/>
        </w:rPr>
      </w:pPr>
      <w:r w:rsidRPr="004C014F">
        <w:rPr>
          <w:rFonts w:ascii="Arial" w:eastAsia="Calibri" w:hAnsi="Arial" w:cs="Arial"/>
          <w:lang w:val="ru-RU"/>
        </w:rPr>
        <w:t xml:space="preserve">     Пре по</w:t>
      </w:r>
      <w:r w:rsidRPr="004C014F">
        <w:rPr>
          <w:rFonts w:ascii="Arial" w:eastAsia="Calibri" w:hAnsi="Arial" w:cs="Arial"/>
        </w:rPr>
        <w:t>ч</w:t>
      </w:r>
      <w:r w:rsidRPr="004C014F">
        <w:rPr>
          <w:rFonts w:ascii="Arial" w:eastAsia="Calibri" w:hAnsi="Arial" w:cs="Arial"/>
          <w:lang w:val="ru-RU"/>
        </w:rPr>
        <w:t>етка радова, обратити се ,,Телеком Србија,,АД  ради та</w:t>
      </w:r>
      <w:r w:rsidRPr="004C014F">
        <w:rPr>
          <w:rFonts w:ascii="Arial" w:eastAsia="Calibri" w:hAnsi="Arial" w:cs="Arial"/>
        </w:rPr>
        <w:t>ч</w:t>
      </w:r>
      <w:r w:rsidRPr="004C014F">
        <w:rPr>
          <w:rFonts w:ascii="Arial" w:eastAsia="Calibri" w:hAnsi="Arial" w:cs="Arial"/>
          <w:lang w:val="ru-RU"/>
        </w:rPr>
        <w:t>ног обеле</w:t>
      </w:r>
      <w:r w:rsidRPr="004C014F">
        <w:rPr>
          <w:rFonts w:ascii="Arial" w:eastAsia="Calibri" w:hAnsi="Arial" w:cs="Arial"/>
        </w:rPr>
        <w:t>ж</w:t>
      </w:r>
      <w:r w:rsidRPr="004C014F">
        <w:rPr>
          <w:rFonts w:ascii="Arial" w:eastAsia="Calibri" w:hAnsi="Arial" w:cs="Arial"/>
          <w:lang w:val="ru-RU"/>
        </w:rPr>
        <w:t>ава</w:t>
      </w:r>
      <w:r w:rsidRPr="004C014F">
        <w:rPr>
          <w:rFonts w:ascii="Arial" w:eastAsia="Calibri" w:hAnsi="Arial" w:cs="Arial"/>
        </w:rPr>
        <w:t>њ</w:t>
      </w:r>
      <w:r w:rsidRPr="004C014F">
        <w:rPr>
          <w:rFonts w:ascii="Arial" w:eastAsia="Calibri" w:hAnsi="Arial" w:cs="Arial"/>
          <w:lang w:val="ru-RU"/>
        </w:rPr>
        <w:t>а трасе постоје</w:t>
      </w:r>
      <w:r w:rsidRPr="004C014F">
        <w:rPr>
          <w:rFonts w:ascii="Arial" w:eastAsia="Calibri" w:hAnsi="Arial" w:cs="Arial"/>
        </w:rPr>
        <w:t>ћ</w:t>
      </w:r>
      <w:r w:rsidRPr="004C014F">
        <w:rPr>
          <w:rFonts w:ascii="Arial" w:eastAsia="Calibri" w:hAnsi="Arial" w:cs="Arial"/>
          <w:lang w:val="ru-RU"/>
        </w:rPr>
        <w:t>их каблова и у свему се придр</w:t>
      </w:r>
      <w:r w:rsidRPr="004C014F">
        <w:rPr>
          <w:rFonts w:ascii="Arial" w:eastAsia="Calibri" w:hAnsi="Arial" w:cs="Arial"/>
        </w:rPr>
        <w:t>ж</w:t>
      </w:r>
      <w:r w:rsidRPr="004C014F">
        <w:rPr>
          <w:rFonts w:ascii="Arial" w:eastAsia="Calibri" w:hAnsi="Arial" w:cs="Arial"/>
          <w:lang w:val="ru-RU"/>
        </w:rPr>
        <w:t>авати издатих услова, који су саставни део овог плана.</w:t>
      </w:r>
    </w:p>
    <w:p w:rsidR="00F740A7" w:rsidRPr="0043611C" w:rsidRDefault="00F740A7" w:rsidP="00262BE5">
      <w:pPr>
        <w:pStyle w:val="ListParagraph"/>
        <w:ind w:left="0" w:right="-279"/>
        <w:jc w:val="both"/>
        <w:rPr>
          <w:rFonts w:ascii="Arial" w:hAnsi="Arial" w:cs="Arial"/>
          <w:color w:val="000000" w:themeColor="text1"/>
        </w:rPr>
      </w:pPr>
    </w:p>
    <w:p w:rsidR="00807465" w:rsidRPr="002D6C0F" w:rsidRDefault="004041D8" w:rsidP="00262BE5">
      <w:pPr>
        <w:ind w:right="-279"/>
        <w:jc w:val="both"/>
        <w:rPr>
          <w:rFonts w:ascii="Arial" w:hAnsi="Arial" w:cs="Arial"/>
          <w:b/>
          <w:color w:val="000000" w:themeColor="text1"/>
        </w:rPr>
      </w:pPr>
      <w:r>
        <w:rPr>
          <w:rFonts w:ascii="Arial" w:hAnsi="Arial" w:cs="Arial"/>
          <w:b/>
          <w:color w:val="000000" w:themeColor="text1"/>
        </w:rPr>
        <w:t>6</w:t>
      </w:r>
      <w:r w:rsidR="006423AF" w:rsidRPr="002D6C0F">
        <w:rPr>
          <w:rFonts w:ascii="Arial" w:hAnsi="Arial" w:cs="Arial"/>
          <w:b/>
          <w:color w:val="000000" w:themeColor="text1"/>
        </w:rPr>
        <w:t>.1.4.</w:t>
      </w:r>
      <w:r w:rsidR="00807465" w:rsidRPr="002D6C0F">
        <w:rPr>
          <w:rFonts w:ascii="Arial" w:hAnsi="Arial" w:cs="Arial"/>
          <w:b/>
          <w:color w:val="000000" w:themeColor="text1"/>
        </w:rPr>
        <w:t xml:space="preserve"> Топлификација и гасификација</w:t>
      </w:r>
    </w:p>
    <w:p w:rsidR="00F740A7" w:rsidRDefault="00F740A7" w:rsidP="00262BE5">
      <w:pPr>
        <w:ind w:right="-279"/>
        <w:jc w:val="both"/>
        <w:rPr>
          <w:rFonts w:ascii="Arial" w:hAnsi="Arial" w:cs="Arial"/>
          <w:b/>
          <w:color w:val="000000" w:themeColor="text1"/>
        </w:rPr>
      </w:pPr>
    </w:p>
    <w:p w:rsidR="00F740A7" w:rsidRPr="00602D72" w:rsidRDefault="00F740A7" w:rsidP="00F740A7">
      <w:pPr>
        <w:ind w:right="-279"/>
        <w:jc w:val="both"/>
        <w:rPr>
          <w:rFonts w:ascii="Arial" w:hAnsi="Arial" w:cs="Arial"/>
        </w:rPr>
      </w:pPr>
      <w:r w:rsidRPr="00602D72">
        <w:rPr>
          <w:rFonts w:ascii="Arial" w:hAnsi="Arial" w:cs="Arial"/>
        </w:rPr>
        <w:t>У погледу гасификације и топлификације предметног блока важе следећи услови који се морају поштовати приликом пројектовања и изградње:</w:t>
      </w:r>
    </w:p>
    <w:p w:rsidR="00F740A7" w:rsidRPr="00602D72" w:rsidRDefault="00F740A7" w:rsidP="00F740A7">
      <w:pPr>
        <w:ind w:right="-279"/>
        <w:jc w:val="both"/>
        <w:rPr>
          <w:rFonts w:ascii="Arial" w:hAnsi="Arial" w:cs="Arial"/>
        </w:rPr>
      </w:pP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w:t>
      </w:r>
      <w:r w:rsidRPr="00602D72">
        <w:rPr>
          <w:rStyle w:val="StrongEmphasis"/>
          <w:rFonts w:ascii="Arial" w:hAnsi="Arial" w:cs="Arial"/>
          <w:b w:val="0"/>
          <w:bCs w:val="0"/>
        </w:rPr>
        <w:tab/>
        <w:t>Сви планирани пословно-стамбени и други објекти се могу прикључити на инсталације ЈКП „Топлана Лозница“ на постојећи вреловод који пролази како је уцртано на цртежу у прилогу.</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w:t>
      </w:r>
      <w:r w:rsidRPr="00602D72">
        <w:rPr>
          <w:rStyle w:val="StrongEmphasis"/>
          <w:rFonts w:ascii="Arial" w:hAnsi="Arial" w:cs="Arial"/>
          <w:b w:val="0"/>
          <w:bCs w:val="0"/>
        </w:rPr>
        <w:tab/>
        <w:t>Планирани објекти се могу прикључивати на систем ЈКП „Топлана Лозница“ у зависности од редоследа изградње и уз услове који ће се издавати уз добијање локацијских услова посебно за сваки планирани објекат.</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w:t>
      </w:r>
      <w:r w:rsidRPr="00602D72">
        <w:rPr>
          <w:rStyle w:val="StrongEmphasis"/>
          <w:rFonts w:ascii="Arial" w:hAnsi="Arial" w:cs="Arial"/>
          <w:b w:val="0"/>
          <w:bCs w:val="0"/>
        </w:rPr>
        <w:tab/>
        <w:t>Предметни блок је у зони у којој је изграђена дистрибутивна гасоводна мрежа.</w:t>
      </w:r>
    </w:p>
    <w:p w:rsidR="00F740A7" w:rsidRPr="00002A74" w:rsidRDefault="00F740A7" w:rsidP="00F740A7">
      <w:pPr>
        <w:jc w:val="both"/>
        <w:rPr>
          <w:rStyle w:val="StrongEmphasis"/>
          <w:rFonts w:ascii="Arial" w:hAnsi="Arial" w:cs="Arial"/>
          <w:b w:val="0"/>
          <w:bCs w:val="0"/>
        </w:rPr>
      </w:pPr>
      <w:r w:rsidRPr="00602D72">
        <w:rPr>
          <w:rStyle w:val="StrongEmphasis"/>
          <w:rFonts w:ascii="Arial" w:hAnsi="Arial" w:cs="Arial"/>
          <w:b w:val="0"/>
          <w:bCs w:val="0"/>
        </w:rPr>
        <w:t>•</w:t>
      </w:r>
      <w:r w:rsidRPr="00602D72">
        <w:rPr>
          <w:rStyle w:val="StrongEmphasis"/>
          <w:rFonts w:ascii="Arial" w:hAnsi="Arial" w:cs="Arial"/>
          <w:b w:val="0"/>
          <w:bCs w:val="0"/>
        </w:rPr>
        <w:tab/>
        <w:t>При пројектовању и изградњи, ускладити се са дистрибутивном гасоводном мрежом и условима за коришћење природног гаса, као и другим постојећим или планираним инфраструктурним системима и урбанистичко-техничким условима.</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w:t>
      </w:r>
      <w:r w:rsidRPr="00602D72">
        <w:rPr>
          <w:rStyle w:val="StrongEmphasis"/>
          <w:rFonts w:ascii="Arial" w:hAnsi="Arial" w:cs="Arial"/>
          <w:b w:val="0"/>
          <w:bCs w:val="0"/>
        </w:rPr>
        <w:tab/>
        <w:t>Дистрибутивни гасовод је изграђен (И ПОД ПРИТИСКОМ) дуж коловозне траке у земљаном (зеленом) појасу а према графичком приказу у прилогу.</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w:t>
      </w:r>
      <w:r w:rsidRPr="00602D72">
        <w:rPr>
          <w:rStyle w:val="StrongEmphasis"/>
          <w:rFonts w:ascii="Arial" w:hAnsi="Arial" w:cs="Arial"/>
          <w:b w:val="0"/>
          <w:bCs w:val="0"/>
        </w:rPr>
        <w:tab/>
        <w:t>Дубина укопавања дистрибутивног гасовода је мин. 1,0 м, са уграђеном обележавајућом траком изнад гасовода.</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Технички услови:</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1.</w:t>
      </w:r>
      <w:r w:rsidRPr="00602D72">
        <w:rPr>
          <w:rStyle w:val="StrongEmphasis"/>
          <w:rFonts w:ascii="Arial" w:hAnsi="Arial" w:cs="Arial"/>
          <w:b w:val="0"/>
          <w:bCs w:val="0"/>
        </w:rPr>
        <w:tab/>
        <w:t xml:space="preserve">Није дозвољена градња објеката високоградње у појасу ширине 3,0 м, око трасе гасовода односно по 1,0 м са обе стране осе гасовода. При извођењу било каквих радова у непосредној близини овог појаса морају се предузети строге </w:t>
      </w:r>
      <w:r w:rsidRPr="00602D72">
        <w:rPr>
          <w:rStyle w:val="StrongEmphasis"/>
          <w:rFonts w:ascii="Arial" w:hAnsi="Arial" w:cs="Arial"/>
          <w:b w:val="0"/>
          <w:bCs w:val="0"/>
        </w:rPr>
        <w:lastRenderedPageBreak/>
        <w:t>мере заштите гасовода од механичких и других оштећења истог.</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2.</w:t>
      </w:r>
      <w:r w:rsidRPr="00602D72">
        <w:rPr>
          <w:rStyle w:val="StrongEmphasis"/>
          <w:rFonts w:ascii="Arial" w:hAnsi="Arial" w:cs="Arial"/>
          <w:b w:val="0"/>
          <w:bCs w:val="0"/>
        </w:rPr>
        <w:tab/>
        <w:t>При реконструкцији, доградњи или изградњи објеката, морају се предузети мере заштите гасовода од оштећења, вршењем ручног откопа у појасу ширине 1,0 м око осе гасовода и без употребе тешких радних машина, као и потпуну заштиту унутрашњих гасних инсталација..</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3.</w:t>
      </w:r>
      <w:r w:rsidRPr="00602D72">
        <w:rPr>
          <w:rStyle w:val="StrongEmphasis"/>
          <w:rFonts w:ascii="Arial" w:hAnsi="Arial" w:cs="Arial"/>
          <w:b w:val="0"/>
          <w:bCs w:val="0"/>
        </w:rPr>
        <w:tab/>
        <w:t>Гaсоводна мрежа, за кућне прикључке, положена је на дубинама већим од 0,6 м са уграђеном обележавакићом траком.</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4.</w:t>
      </w:r>
      <w:r w:rsidRPr="00602D72">
        <w:rPr>
          <w:rStyle w:val="StrongEmphasis"/>
          <w:rFonts w:ascii="Arial" w:hAnsi="Arial" w:cs="Arial"/>
          <w:b w:val="0"/>
          <w:bCs w:val="0"/>
        </w:rPr>
        <w:tab/>
        <w:t>При паралелном вођењу или укрштању са гасоводом, цевовода који служе за траснпорт топлих флуида, исти се морају поставити на растојању којим се обезбеђује да температура полиетиленске цеви гасовода не буде већа од 20 0Ц.</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5.</w:t>
      </w:r>
      <w:r w:rsidRPr="00602D72">
        <w:rPr>
          <w:rStyle w:val="StrongEmphasis"/>
          <w:rFonts w:ascii="Arial" w:hAnsi="Arial" w:cs="Arial"/>
          <w:b w:val="0"/>
          <w:bCs w:val="0"/>
        </w:rPr>
        <w:tab/>
        <w:t>При паралелном вођењу водоводних цеви са гасоводом, минимално међусобно растојање је 0,љ м. У изузетним случајевима може бити и мање али не мање од 0,2 м, уз предузимање мера заштите гасовода од оштећења.</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6.</w:t>
      </w:r>
      <w:r w:rsidRPr="00602D72">
        <w:rPr>
          <w:rStyle w:val="StrongEmphasis"/>
          <w:rFonts w:ascii="Arial" w:hAnsi="Arial" w:cs="Arial"/>
          <w:b w:val="0"/>
          <w:bCs w:val="0"/>
        </w:rPr>
        <w:tab/>
        <w:t>ТТ каблове полагати у складу са условима и прописима из области ТТ линија и мрежа (Сл. лист  СФРЈ бр. 36/86), као и из Упутства о грађењу и одржавању кабловских мрежа.</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7.</w:t>
      </w:r>
      <w:r w:rsidRPr="00602D72">
        <w:rPr>
          <w:rStyle w:val="StrongEmphasis"/>
          <w:rFonts w:ascii="Arial" w:hAnsi="Arial" w:cs="Arial"/>
          <w:b w:val="0"/>
          <w:bCs w:val="0"/>
        </w:rPr>
        <w:tab/>
        <w:t>При укрштању подземних водова са гасоводом , минимално светло растојање износи 0,2 м, уз предузимање мера заштите гасовода од оштећења.</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8.</w:t>
      </w:r>
      <w:r w:rsidRPr="00602D72">
        <w:rPr>
          <w:rStyle w:val="StrongEmphasis"/>
          <w:rFonts w:ascii="Arial" w:hAnsi="Arial" w:cs="Arial"/>
          <w:b w:val="0"/>
          <w:bCs w:val="0"/>
        </w:rPr>
        <w:tab/>
        <w:t>У подручју у којем може доћи до померања тла, изазваног извођењем радова или других разлога које би угрозочп безбедност гаосвода,морају се предеузети одговарајуће мере заштите.</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9.</w:t>
      </w:r>
      <w:r w:rsidRPr="00602D72">
        <w:rPr>
          <w:rStyle w:val="StrongEmphasis"/>
          <w:rFonts w:ascii="Arial" w:hAnsi="Arial" w:cs="Arial"/>
          <w:b w:val="0"/>
          <w:bCs w:val="0"/>
        </w:rPr>
        <w:tab/>
        <w:t>Ископ и затрпавање у близини гасовода вршити искључиво ручно.</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10.</w:t>
      </w:r>
      <w:r w:rsidRPr="00602D72">
        <w:rPr>
          <w:rStyle w:val="StrongEmphasis"/>
          <w:rFonts w:ascii="Arial" w:hAnsi="Arial" w:cs="Arial"/>
          <w:b w:val="0"/>
          <w:bCs w:val="0"/>
        </w:rPr>
        <w:tab/>
        <w:t>При пројектовању и изградњи односно надоградњи објеката, морају се обезбедити услови за несметану природну вентилацију заједничког степенишног простора, остављањем вентилационог отвора величине 400x400 мм у највишој тачки простора, а у циљу безбедног функционисања будуће заједничке гасне инсталације.</w:t>
      </w:r>
    </w:p>
    <w:p w:rsidR="00F740A7" w:rsidRPr="00602D72" w:rsidRDefault="00F740A7" w:rsidP="00F740A7">
      <w:pPr>
        <w:jc w:val="both"/>
        <w:rPr>
          <w:rStyle w:val="StrongEmphasis"/>
          <w:rFonts w:ascii="Arial" w:hAnsi="Arial" w:cs="Arial"/>
          <w:b w:val="0"/>
          <w:bCs w:val="0"/>
        </w:rPr>
      </w:pPr>
      <w:r w:rsidRPr="00602D72">
        <w:rPr>
          <w:rStyle w:val="StrongEmphasis"/>
          <w:rFonts w:ascii="Arial" w:hAnsi="Arial" w:cs="Arial"/>
          <w:b w:val="0"/>
          <w:bCs w:val="0"/>
        </w:rPr>
        <w:t>11.</w:t>
      </w:r>
      <w:r w:rsidRPr="00602D72">
        <w:rPr>
          <w:rStyle w:val="StrongEmphasis"/>
          <w:rFonts w:ascii="Arial" w:hAnsi="Arial" w:cs="Arial"/>
          <w:b w:val="0"/>
          <w:bCs w:val="0"/>
        </w:rPr>
        <w:tab/>
        <w:t>Подносилац захтева, односно извођач радова сноси све трошкове настале оштећењем  гасовода и друге трошкове санације последица насталих оштећењем  гасовода.</w:t>
      </w:r>
    </w:p>
    <w:p w:rsidR="00F740A7" w:rsidRDefault="00F740A7" w:rsidP="00F740A7">
      <w:pPr>
        <w:jc w:val="both"/>
        <w:rPr>
          <w:rStyle w:val="StrongEmphasis"/>
          <w:rFonts w:ascii="Arial" w:hAnsi="Arial" w:cs="Arial"/>
          <w:b w:val="0"/>
          <w:bCs w:val="0"/>
        </w:rPr>
      </w:pPr>
      <w:r w:rsidRPr="00602D72">
        <w:rPr>
          <w:rStyle w:val="StrongEmphasis"/>
          <w:rFonts w:ascii="Arial" w:hAnsi="Arial" w:cs="Arial"/>
          <w:b w:val="0"/>
          <w:bCs w:val="0"/>
        </w:rPr>
        <w:t>Ови услови важе две године, од дана издавања. По истеку овог рока исти се морају обновити.</w:t>
      </w:r>
    </w:p>
    <w:p w:rsidR="00C769B5" w:rsidRPr="00B42482" w:rsidRDefault="00C769B5" w:rsidP="00262BE5">
      <w:pPr>
        <w:ind w:right="-279"/>
        <w:jc w:val="both"/>
        <w:rPr>
          <w:rFonts w:ascii="Arial" w:hAnsi="Arial" w:cs="Arial"/>
          <w:b/>
          <w:color w:val="000000" w:themeColor="text1"/>
        </w:rPr>
      </w:pPr>
    </w:p>
    <w:p w:rsidR="004A6869" w:rsidRPr="007662AA" w:rsidRDefault="004A6869" w:rsidP="00262BE5">
      <w:pPr>
        <w:pStyle w:val="ListParagraph"/>
        <w:ind w:left="0"/>
        <w:jc w:val="both"/>
        <w:rPr>
          <w:rFonts w:ascii="Arial" w:hAnsi="Arial" w:cs="Arial"/>
          <w:b/>
          <w:lang/>
        </w:rPr>
      </w:pPr>
    </w:p>
    <w:p w:rsidR="004A6869" w:rsidRPr="004A6869" w:rsidRDefault="004A6869" w:rsidP="00262BE5">
      <w:pPr>
        <w:pStyle w:val="ListParagraph"/>
        <w:ind w:left="0"/>
        <w:jc w:val="both"/>
        <w:rPr>
          <w:rFonts w:ascii="Arial" w:hAnsi="Arial" w:cs="Arial"/>
          <w:b/>
        </w:rPr>
      </w:pPr>
    </w:p>
    <w:p w:rsidR="00342E1C" w:rsidRDefault="004041D8" w:rsidP="00262BE5">
      <w:pPr>
        <w:pStyle w:val="ListParagraph"/>
        <w:ind w:left="0"/>
        <w:jc w:val="both"/>
        <w:rPr>
          <w:rFonts w:ascii="Arial" w:hAnsi="Arial" w:cs="Arial"/>
          <w:b/>
        </w:rPr>
      </w:pPr>
      <w:r>
        <w:rPr>
          <w:rFonts w:ascii="Arial" w:hAnsi="Arial" w:cs="Arial"/>
          <w:b/>
        </w:rPr>
        <w:t>6</w:t>
      </w:r>
      <w:r w:rsidR="006423AF">
        <w:rPr>
          <w:rFonts w:ascii="Arial" w:hAnsi="Arial" w:cs="Arial"/>
          <w:b/>
        </w:rPr>
        <w:t xml:space="preserve">.2. ПРАВИЛА ГРАЂЕЊА ЗА НОВУ ГРАДЊУ </w:t>
      </w:r>
    </w:p>
    <w:p w:rsidR="006423AF" w:rsidRPr="00302C6E" w:rsidRDefault="006423AF" w:rsidP="00262BE5">
      <w:pPr>
        <w:pStyle w:val="ListParagraph"/>
        <w:ind w:left="0"/>
        <w:jc w:val="both"/>
        <w:rPr>
          <w:rFonts w:ascii="Arial" w:hAnsi="Arial" w:cs="Arial"/>
          <w:b/>
        </w:rPr>
      </w:pPr>
    </w:p>
    <w:p w:rsidR="00EB2AD9" w:rsidRDefault="004041D8" w:rsidP="00262BE5">
      <w:pPr>
        <w:pStyle w:val="ListParagraph"/>
        <w:ind w:left="0"/>
        <w:jc w:val="both"/>
        <w:rPr>
          <w:rFonts w:ascii="Arial" w:hAnsi="Arial" w:cs="Arial"/>
          <w:b/>
          <w:lang w:val="sr-Cyrl-CS"/>
        </w:rPr>
      </w:pPr>
      <w:r>
        <w:rPr>
          <w:rFonts w:ascii="Arial" w:hAnsi="Arial" w:cs="Arial"/>
          <w:b/>
        </w:rPr>
        <w:t>6</w:t>
      </w:r>
      <w:r w:rsidR="006423AF">
        <w:rPr>
          <w:rFonts w:ascii="Arial" w:hAnsi="Arial" w:cs="Arial"/>
          <w:b/>
        </w:rPr>
        <w:t>.2.1</w:t>
      </w:r>
      <w:r w:rsidR="00F801D6" w:rsidRPr="006F1E2C">
        <w:rPr>
          <w:rFonts w:ascii="Arial" w:hAnsi="Arial" w:cs="Arial"/>
          <w:b/>
          <w:lang w:val="sr-Cyrl-CS"/>
        </w:rPr>
        <w:t xml:space="preserve">. </w:t>
      </w:r>
      <w:r w:rsidR="00F801D6" w:rsidRPr="006F1E2C">
        <w:rPr>
          <w:rFonts w:ascii="Arial" w:hAnsi="Arial" w:cs="Arial"/>
          <w:b/>
        </w:rPr>
        <w:t>Оп</w:t>
      </w:r>
      <w:r w:rsidR="00F801D6" w:rsidRPr="006F1E2C">
        <w:rPr>
          <w:rFonts w:ascii="Arial" w:hAnsi="Arial" w:cs="Arial"/>
          <w:b/>
          <w:lang w:val="sr-Cyrl-CS"/>
        </w:rPr>
        <w:t>шта правила грађења</w:t>
      </w:r>
    </w:p>
    <w:p w:rsidR="003E1801" w:rsidRPr="00E94F4D" w:rsidRDefault="003E1801" w:rsidP="00262BE5">
      <w:pPr>
        <w:pStyle w:val="ListParagraph"/>
        <w:ind w:left="0"/>
        <w:jc w:val="both"/>
        <w:rPr>
          <w:rFonts w:ascii="Arial" w:hAnsi="Arial" w:cs="Arial"/>
          <w:b/>
          <w:lang w:val="sr-Cyrl-CS"/>
        </w:rPr>
      </w:pPr>
      <w:r w:rsidRPr="006F1E2C">
        <w:rPr>
          <w:rFonts w:ascii="Arial" w:hAnsi="Arial" w:cs="Arial"/>
          <w:b/>
          <w:lang w:val="sr-Cyrl-CS"/>
        </w:rPr>
        <w:tab/>
      </w: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p>
    <w:p w:rsidR="00F740A7" w:rsidRPr="00EB2AD9" w:rsidRDefault="004041D8" w:rsidP="00EB2AD9">
      <w:pPr>
        <w:pStyle w:val="ListParagraph"/>
        <w:widowControl/>
        <w:suppressAutoHyphens/>
        <w:autoSpaceDE/>
        <w:autoSpaceDN/>
        <w:adjustRightInd/>
        <w:spacing w:after="200"/>
        <w:ind w:left="0"/>
        <w:jc w:val="both"/>
        <w:rPr>
          <w:rFonts w:ascii="Arial" w:eastAsia="ArialMT" w:hAnsi="Arial" w:cs="Arial"/>
        </w:rPr>
      </w:pPr>
      <w:r>
        <w:rPr>
          <w:rFonts w:ascii="Arial" w:hAnsi="Arial" w:cs="Arial"/>
          <w:b/>
        </w:rPr>
        <w:t>6</w:t>
      </w:r>
      <w:r w:rsidR="00867E83" w:rsidRPr="009513B4">
        <w:rPr>
          <w:rFonts w:ascii="Arial" w:hAnsi="Arial" w:cs="Arial"/>
          <w:b/>
        </w:rPr>
        <w:t>.2.1</w:t>
      </w:r>
      <w:r w:rsidR="00867E83" w:rsidRPr="009513B4">
        <w:rPr>
          <w:rFonts w:ascii="Arial" w:hAnsi="Arial" w:cs="Arial"/>
          <w:b/>
          <w:lang w:val="sr-Cyrl-CS"/>
        </w:rPr>
        <w:t xml:space="preserve">.1. </w:t>
      </w:r>
      <w:r w:rsidR="003E1801" w:rsidRPr="009513B4">
        <w:rPr>
          <w:rFonts w:ascii="Arial" w:hAnsi="Arial" w:cs="Arial"/>
          <w:b/>
          <w:lang w:val="sr-Cyrl-CS"/>
        </w:rPr>
        <w:t>Уводно разматрање</w:t>
      </w:r>
      <w:r w:rsidR="003E1801" w:rsidRPr="009513B4">
        <w:rPr>
          <w:rFonts w:ascii="Arial" w:hAnsi="Arial" w:cs="Arial"/>
        </w:rPr>
        <w:t xml:space="preserve"> </w:t>
      </w:r>
    </w:p>
    <w:p w:rsidR="00F740A7" w:rsidRPr="00EB2AD9" w:rsidRDefault="00F740A7" w:rsidP="00F740A7">
      <w:pPr>
        <w:pStyle w:val="ListParagraph"/>
        <w:widowControl/>
        <w:suppressAutoHyphens/>
        <w:autoSpaceDE/>
        <w:autoSpaceDN/>
        <w:adjustRightInd/>
        <w:spacing w:after="200"/>
        <w:ind w:left="0"/>
        <w:jc w:val="both"/>
        <w:rPr>
          <w:rFonts w:ascii="Arial" w:hAnsi="Arial" w:cs="Arial"/>
        </w:rPr>
      </w:pPr>
      <w:r w:rsidRPr="00602D72">
        <w:rPr>
          <w:rFonts w:ascii="Arial" w:hAnsi="Arial" w:cs="Arial"/>
          <w:lang w:val="sr-Cyrl-CS"/>
        </w:rPr>
        <w:t>Правилима грађења дефинисани су услови и елементи урбанистичке регулације у процесу имплементације урбанистичког плана. Сва правила која су дефинисана у наредним поглављима, дата су као максималне могућности, док се конкретни услови за изградњу дефинишу на основу садејства свих параметара заједно.</w:t>
      </w:r>
    </w:p>
    <w:p w:rsidR="00F740A7" w:rsidRPr="006633FD" w:rsidRDefault="006D773D" w:rsidP="00F740A7">
      <w:pPr>
        <w:pStyle w:val="ListParagraph"/>
        <w:widowControl/>
        <w:suppressAutoHyphens/>
        <w:autoSpaceDE/>
        <w:autoSpaceDN/>
        <w:adjustRightInd/>
        <w:spacing w:after="200"/>
        <w:ind w:left="0"/>
        <w:jc w:val="both"/>
        <w:rPr>
          <w:rFonts w:ascii="Arial" w:hAnsi="Arial" w:cs="Arial"/>
          <w:b/>
        </w:rPr>
      </w:pPr>
      <w:r w:rsidRPr="006D773D">
        <w:rPr>
          <w:rFonts w:ascii="Arial" w:hAnsi="Arial" w:cs="Arial"/>
          <w:b/>
        </w:rPr>
        <w:t>6</w:t>
      </w:r>
      <w:r w:rsidR="00F740A7" w:rsidRPr="00602D72">
        <w:rPr>
          <w:rFonts w:ascii="Arial" w:hAnsi="Arial" w:cs="Arial"/>
          <w:b/>
        </w:rPr>
        <w:t>.2.1</w:t>
      </w:r>
      <w:r w:rsidR="00F740A7" w:rsidRPr="00602D72">
        <w:rPr>
          <w:rFonts w:ascii="Arial" w:hAnsi="Arial" w:cs="Arial"/>
          <w:b/>
          <w:lang w:val="sr-Cyrl-CS"/>
        </w:rPr>
        <w:t>.2. Намен</w:t>
      </w:r>
      <w:r w:rsidR="00F740A7">
        <w:rPr>
          <w:rFonts w:ascii="Arial" w:hAnsi="Arial" w:cs="Arial"/>
          <w:b/>
        </w:rPr>
        <w:t>a</w:t>
      </w:r>
      <w:r w:rsidR="00EB2AD9">
        <w:rPr>
          <w:rFonts w:ascii="Arial" w:hAnsi="Arial" w:cs="Arial"/>
          <w:lang w:val="sr-Cyrl-CS"/>
        </w:rPr>
        <w:tab/>
      </w:r>
      <w:r w:rsidR="00EB2AD9">
        <w:rPr>
          <w:rFonts w:ascii="Arial" w:hAnsi="Arial" w:cs="Arial"/>
          <w:lang w:val="sr-Cyrl-CS"/>
        </w:rPr>
        <w:tab/>
      </w:r>
      <w:r w:rsidR="00F740A7" w:rsidRPr="00602D72">
        <w:rPr>
          <w:rFonts w:ascii="Arial" w:hAnsi="Arial" w:cs="Arial"/>
          <w:lang w:val="sr-Cyrl-CS"/>
        </w:rPr>
        <w:tab/>
      </w:r>
      <w:r w:rsidR="00F740A7" w:rsidRPr="00602D72">
        <w:rPr>
          <w:rFonts w:ascii="Arial" w:hAnsi="Arial" w:cs="Arial"/>
          <w:lang w:val="sr-Cyrl-CS"/>
        </w:rPr>
        <w:tab/>
      </w:r>
      <w:r w:rsidR="00F740A7" w:rsidRPr="00602D72">
        <w:rPr>
          <w:rFonts w:ascii="Arial" w:hAnsi="Arial" w:cs="Arial"/>
          <w:lang w:val="sr-Cyrl-CS"/>
        </w:rPr>
        <w:tab/>
      </w:r>
      <w:r w:rsidR="00F740A7" w:rsidRPr="00602D72">
        <w:rPr>
          <w:rFonts w:ascii="Arial" w:hAnsi="Arial" w:cs="Arial"/>
          <w:lang w:val="sr-Cyrl-CS"/>
        </w:rPr>
        <w:tab/>
      </w:r>
    </w:p>
    <w:p w:rsidR="00F740A7" w:rsidRPr="004D5D47" w:rsidRDefault="00F740A7" w:rsidP="00F740A7">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w:t>
      </w:r>
      <w:r w:rsidRPr="004F646F">
        <w:rPr>
          <w:rFonts w:ascii="Arial" w:hAnsi="Arial" w:cs="Arial"/>
        </w:rPr>
        <w:t xml:space="preserve">У оквиру плана дефинисане су намене које се могу обављати на појединачним парцелама и објектима. Правила организације простора дефинисана су кроз </w:t>
      </w:r>
      <w:r w:rsidRPr="004F646F">
        <w:rPr>
          <w:rFonts w:ascii="Arial" w:hAnsi="Arial" w:cs="Arial"/>
        </w:rPr>
        <w:lastRenderedPageBreak/>
        <w:t xml:space="preserve">заступљеност и интензитет коришћења простора у оквиру одређене функције. Тако се могу разликовати претежна намена и </w:t>
      </w:r>
      <w:r w:rsidRPr="004F646F">
        <w:rPr>
          <w:rFonts w:ascii="Arial" w:hAnsi="Arial" w:cs="Arial"/>
          <w:bCs/>
        </w:rPr>
        <w:t>компатибилна</w:t>
      </w:r>
      <w:r w:rsidRPr="004F646F">
        <w:rPr>
          <w:rFonts w:ascii="Arial" w:hAnsi="Arial" w:cs="Arial"/>
        </w:rPr>
        <w:t xml:space="preserve"> намена као функције планиране на неком простору.</w:t>
      </w:r>
      <w:r w:rsidR="004D5D47">
        <w:rPr>
          <w:rFonts w:ascii="Arial" w:hAnsi="Arial" w:cs="Arial"/>
        </w:rPr>
        <w:t>Претежна намена је активност тј.намена која претежно учествује у организацији простора.претежна намена  може имати и допунску намену која,по потреби,може допуњавати претежну намену (уколико су компатибилни садржаји) или је у потпуности заменити.</w:t>
      </w:r>
    </w:p>
    <w:p w:rsidR="00F740A7" w:rsidRDefault="00F740A7" w:rsidP="00F740A7">
      <w:pPr>
        <w:pStyle w:val="ListParagraph"/>
        <w:widowControl/>
        <w:suppressAutoHyphens/>
        <w:autoSpaceDE/>
        <w:autoSpaceDN/>
        <w:adjustRightInd/>
        <w:spacing w:after="200"/>
        <w:ind w:left="0"/>
        <w:jc w:val="both"/>
        <w:rPr>
          <w:rFonts w:ascii="Arial" w:hAnsi="Arial" w:cs="Arial"/>
        </w:rPr>
      </w:pPr>
      <w:r w:rsidRPr="004F646F">
        <w:rPr>
          <w:rFonts w:ascii="Arial" w:hAnsi="Arial" w:cs="Arial"/>
        </w:rPr>
        <w:t>Основна карактеристика овог подручја је његова скоро равномерна подела на просторне целине различите намене које прате постојећу уличну матрицу.</w:t>
      </w:r>
    </w:p>
    <w:p w:rsidR="00F740A7" w:rsidRPr="00EB2AD9" w:rsidRDefault="00F740A7" w:rsidP="0011339A">
      <w:pPr>
        <w:pStyle w:val="ListParagraph"/>
        <w:widowControl/>
        <w:suppressAutoHyphens/>
        <w:autoSpaceDE/>
        <w:autoSpaceDN/>
        <w:adjustRightInd/>
        <w:spacing w:after="200"/>
        <w:ind w:left="0"/>
        <w:jc w:val="both"/>
        <w:rPr>
          <w:rFonts w:ascii="Arial" w:hAnsi="Arial" w:cs="Arial"/>
          <w:bCs/>
          <w:u w:val="single"/>
          <w:lang w:val="sr-Cyrl-CS"/>
        </w:rPr>
      </w:pPr>
      <w:r w:rsidRPr="004F646F">
        <w:rPr>
          <w:rFonts w:ascii="Arial" w:eastAsia="ArialMT" w:hAnsi="Arial" w:cs="Arial"/>
        </w:rPr>
        <w:t xml:space="preserve"> У оквиру обухвата Плана, </w:t>
      </w:r>
      <w:r w:rsidRPr="004F646F">
        <w:rPr>
          <w:rFonts w:ascii="Arial" w:hAnsi="Arial" w:cs="Arial"/>
          <w:bCs/>
          <w:u w:val="single"/>
          <w:lang w:val="sr-Cyrl-CS"/>
        </w:rPr>
        <w:t xml:space="preserve"> дефинисана је намена</w:t>
      </w:r>
      <w:r w:rsidR="0011339A">
        <w:rPr>
          <w:rFonts w:ascii="Arial" w:hAnsi="Arial" w:cs="Arial"/>
          <w:bCs/>
          <w:u w:val="single"/>
          <w:lang w:val="sr-Cyrl-CS"/>
        </w:rPr>
        <w:t xml:space="preserve">  осталог земљишта</w:t>
      </w:r>
    </w:p>
    <w:p w:rsidR="00F740A7" w:rsidRPr="004F646F" w:rsidRDefault="00F740A7" w:rsidP="00F740A7">
      <w:pPr>
        <w:pStyle w:val="BodyText"/>
        <w:spacing w:after="0"/>
        <w:ind w:left="1418" w:right="-60"/>
        <w:jc w:val="both"/>
        <w:rPr>
          <w:rFonts w:ascii="Arial" w:hAnsi="Arial" w:cs="Arial"/>
          <w:bCs/>
          <w:lang w:val="sr-Cyrl-CS"/>
        </w:rPr>
      </w:pPr>
      <w:r w:rsidRPr="004F646F">
        <w:rPr>
          <w:rFonts w:ascii="Arial" w:hAnsi="Arial" w:cs="Arial"/>
          <w:bCs/>
          <w:lang w:val="sr-Cyrl-CS"/>
        </w:rPr>
        <w:t xml:space="preserve">-вишепородично становање средњих и високих густина са терцијалним </w:t>
      </w:r>
      <w:r>
        <w:rPr>
          <w:rFonts w:ascii="Arial" w:hAnsi="Arial" w:cs="Arial"/>
          <w:bCs/>
          <w:lang w:val="sr-Cyrl-CS"/>
        </w:rPr>
        <w:t xml:space="preserve"> </w:t>
      </w:r>
      <w:r w:rsidRPr="004F646F">
        <w:rPr>
          <w:rFonts w:ascii="Arial" w:hAnsi="Arial" w:cs="Arial"/>
          <w:bCs/>
          <w:lang w:val="sr-Cyrl-CS"/>
        </w:rPr>
        <w:t>делатностима</w:t>
      </w:r>
    </w:p>
    <w:p w:rsidR="00F740A7" w:rsidRDefault="00F740A7" w:rsidP="00F740A7">
      <w:pPr>
        <w:pStyle w:val="BodyText"/>
        <w:spacing w:after="0"/>
        <w:ind w:left="1418" w:right="-60"/>
        <w:jc w:val="both"/>
        <w:rPr>
          <w:rFonts w:ascii="Arial" w:hAnsi="Arial" w:cs="Arial"/>
          <w:bCs/>
        </w:rPr>
      </w:pPr>
      <w:r w:rsidRPr="009F24DD">
        <w:rPr>
          <w:rFonts w:ascii="Arial" w:hAnsi="Arial" w:cs="Arial"/>
          <w:bCs/>
          <w:lang w:val="sr-Cyrl-CS"/>
        </w:rPr>
        <w:t>-терцијалне делатности</w:t>
      </w:r>
    </w:p>
    <w:p w:rsidR="00F740A7" w:rsidRDefault="00F740A7" w:rsidP="00F740A7">
      <w:pPr>
        <w:pStyle w:val="BodyText"/>
        <w:spacing w:after="0"/>
        <w:ind w:left="1418" w:right="-60"/>
        <w:jc w:val="both"/>
        <w:rPr>
          <w:rFonts w:ascii="Arial" w:hAnsi="Arial" w:cs="Arial"/>
          <w:bCs/>
          <w:color w:val="D60093"/>
          <w:lang w:val="sr-Cyrl-CS"/>
        </w:rPr>
      </w:pPr>
    </w:p>
    <w:p w:rsidR="009A692C" w:rsidRDefault="006D773D" w:rsidP="009A692C">
      <w:pPr>
        <w:pStyle w:val="BodyText"/>
        <w:spacing w:after="0"/>
        <w:ind w:right="-60"/>
        <w:jc w:val="both"/>
        <w:rPr>
          <w:rFonts w:ascii="Arial" w:hAnsi="Arial" w:cs="Arial"/>
          <w:b/>
        </w:rPr>
      </w:pPr>
      <w:r>
        <w:rPr>
          <w:rFonts w:ascii="Arial" w:hAnsi="Arial" w:cs="Arial"/>
          <w:b/>
          <w:bCs/>
        </w:rPr>
        <w:t>6.</w:t>
      </w:r>
      <w:r w:rsidR="00F740A7" w:rsidRPr="004F646F">
        <w:rPr>
          <w:rFonts w:ascii="Arial" w:hAnsi="Arial" w:cs="Arial"/>
          <w:b/>
        </w:rPr>
        <w:t>2.1</w:t>
      </w:r>
      <w:r w:rsidR="00F740A7" w:rsidRPr="004F646F">
        <w:rPr>
          <w:rFonts w:ascii="Arial" w:hAnsi="Arial" w:cs="Arial"/>
          <w:b/>
          <w:lang w:val="sr-Cyrl-CS"/>
        </w:rPr>
        <w:t xml:space="preserve">.3. </w:t>
      </w:r>
      <w:r w:rsidR="00F740A7" w:rsidRPr="004F646F">
        <w:rPr>
          <w:rFonts w:ascii="Arial" w:hAnsi="Arial" w:cs="Arial"/>
          <w:b/>
        </w:rPr>
        <w:t>Правила грађења за блокове</w:t>
      </w:r>
    </w:p>
    <w:p w:rsidR="00F740A7" w:rsidRPr="004F646F" w:rsidRDefault="00F740A7" w:rsidP="009A692C">
      <w:pPr>
        <w:pStyle w:val="BodyText"/>
        <w:spacing w:after="0"/>
        <w:ind w:right="-60"/>
        <w:jc w:val="both"/>
        <w:rPr>
          <w:rFonts w:ascii="Arial" w:hAnsi="Arial" w:cs="Arial"/>
          <w:bCs/>
          <w:lang w:val="sr-Cyrl-CS"/>
        </w:rPr>
      </w:pP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r>
    </w:p>
    <w:p w:rsidR="00F740A7"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Блок је простор у постојећем или планираном урбаном ткиву дефинисан регулационом линијом која раздваја површину јавне намене од простора намењеног за изградњу (површине за остале намене).</w:t>
      </w:r>
    </w:p>
    <w:p w:rsidR="00F740A7" w:rsidRPr="006633FD" w:rsidRDefault="00F740A7" w:rsidP="00F740A7">
      <w:pPr>
        <w:pStyle w:val="ListParagraph"/>
        <w:widowControl/>
        <w:suppressAutoHyphens/>
        <w:autoSpaceDE/>
        <w:autoSpaceDN/>
        <w:adjustRightInd/>
        <w:ind w:left="0"/>
        <w:jc w:val="both"/>
        <w:rPr>
          <w:rFonts w:ascii="Arial" w:hAnsi="Arial" w:cs="Arial"/>
          <w:color w:val="D60093"/>
        </w:rPr>
      </w:pPr>
    </w:p>
    <w:p w:rsidR="00F740A7" w:rsidRDefault="006D773D" w:rsidP="00F740A7">
      <w:pPr>
        <w:pStyle w:val="ListParagraph"/>
        <w:widowControl/>
        <w:suppressAutoHyphens/>
        <w:autoSpaceDE/>
        <w:autoSpaceDN/>
        <w:adjustRightInd/>
        <w:ind w:left="0"/>
        <w:jc w:val="both"/>
        <w:rPr>
          <w:rFonts w:ascii="Arial" w:hAnsi="Arial" w:cs="Arial"/>
        </w:rPr>
      </w:pPr>
      <w:r>
        <w:rPr>
          <w:rFonts w:ascii="Arial" w:hAnsi="Arial" w:cs="Arial"/>
          <w:b/>
        </w:rPr>
        <w:t>6</w:t>
      </w:r>
      <w:r w:rsidR="00F740A7" w:rsidRPr="004F646F">
        <w:rPr>
          <w:rFonts w:ascii="Arial" w:hAnsi="Arial" w:cs="Arial"/>
          <w:b/>
        </w:rPr>
        <w:t>.2.1</w:t>
      </w:r>
      <w:r w:rsidR="00F740A7" w:rsidRPr="004F646F">
        <w:rPr>
          <w:rFonts w:ascii="Arial" w:hAnsi="Arial" w:cs="Arial"/>
          <w:b/>
          <w:lang w:val="sr-Cyrl-CS"/>
        </w:rPr>
        <w:t xml:space="preserve">.4. </w:t>
      </w:r>
      <w:r w:rsidR="00F740A7" w:rsidRPr="004F646F">
        <w:rPr>
          <w:rFonts w:ascii="Arial" w:hAnsi="Arial" w:cs="Arial"/>
          <w:b/>
        </w:rPr>
        <w:t>Правила за парцеле</w:t>
      </w:r>
      <w:r w:rsidR="00F740A7" w:rsidRPr="004F646F">
        <w:rPr>
          <w:rFonts w:ascii="Arial" w:hAnsi="Arial" w:cs="Arial"/>
        </w:rPr>
        <w:t xml:space="preserve"> </w:t>
      </w:r>
      <w:r w:rsidR="00F740A7" w:rsidRPr="004F646F">
        <w:rPr>
          <w:rFonts w:ascii="Arial" w:hAnsi="Arial" w:cs="Arial"/>
        </w:rPr>
        <w:tab/>
      </w:r>
    </w:p>
    <w:p w:rsidR="00F740A7"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t xml:space="preserve">                 </w:t>
      </w:r>
    </w:p>
    <w:p w:rsidR="00F740A7" w:rsidRPr="004F646F" w:rsidRDefault="00F740A7" w:rsidP="00F740A7">
      <w:pPr>
        <w:pStyle w:val="ListParagraph"/>
        <w:widowControl/>
        <w:suppressAutoHyphens/>
        <w:autoSpaceDE/>
        <w:autoSpaceDN/>
        <w:adjustRightInd/>
        <w:ind w:left="0"/>
        <w:jc w:val="both"/>
        <w:rPr>
          <w:rFonts w:ascii="Arial" w:hAnsi="Arial" w:cs="Arial"/>
        </w:rPr>
      </w:pPr>
      <w:r>
        <w:rPr>
          <w:rFonts w:ascii="Arial" w:hAnsi="Arial" w:cs="Arial"/>
        </w:rPr>
        <w:t xml:space="preserve">       </w:t>
      </w:r>
      <w:r w:rsidRPr="004F646F">
        <w:rPr>
          <w:rFonts w:ascii="Arial" w:hAnsi="Arial" w:cs="Arial"/>
        </w:rPr>
        <w:t xml:space="preserve">Грађевинска парцела је простор на којем је могућа изградња објекта уколико испуњава услове: </w:t>
      </w:r>
      <w:r w:rsidRPr="004F646F">
        <w:rPr>
          <w:rFonts w:ascii="Arial" w:hAnsi="Arial" w:cs="Arial"/>
        </w:rPr>
        <w:tab/>
        <w:t xml:space="preserve">          </w:t>
      </w:r>
    </w:p>
    <w:p w:rsidR="00F740A7" w:rsidRPr="004F646F"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 xml:space="preserve">-да се налази на простору на којем је планирана изградња; </w:t>
      </w:r>
    </w:p>
    <w:p w:rsidR="00F740A7" w:rsidRPr="004F646F"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-да има приступ на јавну површину (улица, трг, сквер).</w:t>
      </w:r>
      <w:r w:rsidRPr="004F646F">
        <w:rPr>
          <w:rFonts w:ascii="Arial" w:hAnsi="Arial" w:cs="Arial"/>
        </w:rPr>
        <w:tab/>
      </w:r>
      <w:r w:rsidRPr="004F646F">
        <w:rPr>
          <w:rFonts w:ascii="Arial" w:hAnsi="Arial" w:cs="Arial"/>
        </w:rPr>
        <w:tab/>
      </w:r>
      <w:r w:rsidRPr="004F646F">
        <w:rPr>
          <w:rFonts w:ascii="Arial" w:hAnsi="Arial" w:cs="Arial"/>
        </w:rPr>
        <w:tab/>
      </w:r>
      <w:r w:rsidRPr="004F646F">
        <w:rPr>
          <w:rFonts w:ascii="Arial" w:hAnsi="Arial" w:cs="Arial"/>
        </w:rPr>
        <w:tab/>
        <w:t xml:space="preserve">                   Грађевинска парцела дефинисана је регулационом линијом према јавном простору, међним линијама према суседним парцелама и аналитичко-геодетским елементима преломних тачака.  </w:t>
      </w:r>
    </w:p>
    <w:p w:rsidR="00F740A7" w:rsidRPr="004F646F"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 xml:space="preserve">. На једној катастарској парцели може се образовати већи број грађевинских парцела, које се могу делити парцелацијом до минимума утврђеног применом правила о парцелацији или укрупнити препарцелацијом, а према планираној или постојећој изграђености, односно, планираној или постојећој намени грађевинске парцеле, на основу пројекта парцелације, под условима и на начин прописаним овим планом.        </w:t>
      </w:r>
    </w:p>
    <w:p w:rsidR="00F740A7" w:rsidRPr="004F646F"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Свака катастарска парцела може се трансформисати у складу са Законом и урбанистичким планом под сле</w:t>
      </w:r>
      <w:r w:rsidR="006C094B">
        <w:rPr>
          <w:rFonts w:ascii="Arial" w:hAnsi="Arial" w:cs="Arial"/>
        </w:rPr>
        <w:t>дећим условима:</w:t>
      </w:r>
      <w:r w:rsidR="006C094B">
        <w:rPr>
          <w:rFonts w:ascii="Arial" w:hAnsi="Arial" w:cs="Arial"/>
        </w:rPr>
        <w:tab/>
      </w:r>
      <w:r w:rsidR="006C094B">
        <w:rPr>
          <w:rFonts w:ascii="Arial" w:hAnsi="Arial" w:cs="Arial"/>
        </w:rPr>
        <w:tab/>
      </w:r>
      <w:r w:rsidR="006C094B">
        <w:rPr>
          <w:rFonts w:ascii="Arial" w:hAnsi="Arial" w:cs="Arial"/>
        </w:rPr>
        <w:tab/>
      </w:r>
    </w:p>
    <w:p w:rsidR="00F740A7" w:rsidRPr="004F646F"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-подела се може вршити у оквиру граница јед</w:t>
      </w:r>
      <w:r w:rsidR="006C094B">
        <w:rPr>
          <w:rFonts w:ascii="Arial" w:hAnsi="Arial" w:cs="Arial"/>
        </w:rPr>
        <w:t>не или више постојећих парцела;</w:t>
      </w:r>
    </w:p>
    <w:p w:rsidR="00F740A7" w:rsidRPr="004F646F"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-све новоформиране парцеле морају имати приступ на јавни простор;</w:t>
      </w:r>
      <w:r w:rsidRPr="004F646F">
        <w:rPr>
          <w:rFonts w:ascii="Arial" w:hAnsi="Arial" w:cs="Arial"/>
        </w:rPr>
        <w:tab/>
        <w:t xml:space="preserve">                                                   -новопланиране парцеле се формирају на основу урбанистичких параметара дефинисаних за одре</w:t>
      </w:r>
      <w:r w:rsidR="00B42482">
        <w:rPr>
          <w:rFonts w:ascii="Arial" w:hAnsi="Arial" w:cs="Arial"/>
        </w:rPr>
        <w:t>ђени тип изградње и намену;</w:t>
      </w:r>
      <w:r w:rsidR="00B42482">
        <w:rPr>
          <w:rFonts w:ascii="Arial" w:hAnsi="Arial" w:cs="Arial"/>
        </w:rPr>
        <w:tab/>
      </w:r>
      <w:r w:rsidR="00B42482">
        <w:rPr>
          <w:rFonts w:ascii="Arial" w:hAnsi="Arial" w:cs="Arial"/>
        </w:rPr>
        <w:tab/>
      </w:r>
      <w:r w:rsidR="00B42482">
        <w:rPr>
          <w:rFonts w:ascii="Arial" w:hAnsi="Arial" w:cs="Arial"/>
        </w:rPr>
        <w:tab/>
      </w:r>
      <w:r w:rsidR="00B42482">
        <w:rPr>
          <w:rFonts w:ascii="Arial" w:hAnsi="Arial" w:cs="Arial"/>
        </w:rPr>
        <w:tab/>
      </w:r>
      <w:r w:rsidRPr="004F646F">
        <w:rPr>
          <w:rFonts w:ascii="Arial" w:hAnsi="Arial" w:cs="Arial"/>
        </w:rPr>
        <w:tab/>
      </w:r>
    </w:p>
    <w:p w:rsidR="00F740A7" w:rsidRDefault="00F740A7" w:rsidP="00F740A7">
      <w:pPr>
        <w:pStyle w:val="ListParagraph"/>
        <w:widowControl/>
        <w:suppressAutoHyphens/>
        <w:autoSpaceDE/>
        <w:autoSpaceDN/>
        <w:adjustRightInd/>
        <w:ind w:left="0"/>
        <w:jc w:val="both"/>
        <w:rPr>
          <w:rFonts w:ascii="Arial" w:hAnsi="Arial" w:cs="Arial"/>
        </w:rPr>
      </w:pPr>
      <w:r w:rsidRPr="004F646F">
        <w:rPr>
          <w:rFonts w:ascii="Arial" w:hAnsi="Arial" w:cs="Arial"/>
        </w:rPr>
        <w:t xml:space="preserve">-поделом се не могу формирати парцеле испод дозвољених минималних урбанистичких параметара. </w:t>
      </w:r>
    </w:p>
    <w:p w:rsidR="00C46DB9" w:rsidRDefault="00BB4659" w:rsidP="00F740A7">
      <w:pPr>
        <w:pStyle w:val="ListParagraph"/>
        <w:widowControl/>
        <w:suppressAutoHyphens/>
        <w:autoSpaceDE/>
        <w:autoSpaceDN/>
        <w:adjustRightInd/>
        <w:ind w:left="0"/>
        <w:jc w:val="both"/>
        <w:rPr>
          <w:rFonts w:ascii="Arial" w:hAnsi="Arial" w:cs="Arial"/>
          <w:lang/>
        </w:rPr>
      </w:pPr>
      <w:r>
        <w:rPr>
          <w:rFonts w:ascii="Arial" w:hAnsi="Arial" w:cs="Arial"/>
          <w:lang/>
        </w:rPr>
        <w:t>Могуће је задржавање постојећих катастарских парцела као грађевинских али и њихово спајање односно деоба у складу са власништвом.</w:t>
      </w:r>
    </w:p>
    <w:p w:rsidR="00BB4659" w:rsidRDefault="00BB4659" w:rsidP="00F740A7">
      <w:pPr>
        <w:pStyle w:val="ListParagraph"/>
        <w:widowControl/>
        <w:suppressAutoHyphens/>
        <w:autoSpaceDE/>
        <w:autoSpaceDN/>
        <w:adjustRightInd/>
        <w:ind w:left="0"/>
        <w:jc w:val="both"/>
        <w:rPr>
          <w:rFonts w:ascii="Arial" w:hAnsi="Arial" w:cs="Arial"/>
          <w:lang/>
        </w:rPr>
      </w:pPr>
    </w:p>
    <w:p w:rsidR="007662AA" w:rsidRDefault="007662AA" w:rsidP="00F740A7">
      <w:pPr>
        <w:pStyle w:val="ListParagraph"/>
        <w:widowControl/>
        <w:suppressAutoHyphens/>
        <w:autoSpaceDE/>
        <w:autoSpaceDN/>
        <w:adjustRightInd/>
        <w:ind w:left="0"/>
        <w:jc w:val="both"/>
        <w:rPr>
          <w:rFonts w:ascii="Arial" w:hAnsi="Arial" w:cs="Arial"/>
          <w:lang/>
        </w:rPr>
      </w:pPr>
    </w:p>
    <w:p w:rsidR="007662AA" w:rsidRPr="00BB4659" w:rsidRDefault="007662AA" w:rsidP="00F740A7">
      <w:pPr>
        <w:pStyle w:val="ListParagraph"/>
        <w:widowControl/>
        <w:suppressAutoHyphens/>
        <w:autoSpaceDE/>
        <w:autoSpaceDN/>
        <w:adjustRightInd/>
        <w:ind w:left="0"/>
        <w:jc w:val="both"/>
        <w:rPr>
          <w:rFonts w:ascii="Arial" w:hAnsi="Arial" w:cs="Arial"/>
          <w:lang/>
        </w:rPr>
      </w:pPr>
    </w:p>
    <w:p w:rsidR="00F740A7" w:rsidRDefault="006D773D" w:rsidP="00F740A7">
      <w:pPr>
        <w:pStyle w:val="ListParagraph"/>
        <w:widowControl/>
        <w:suppressAutoHyphens/>
        <w:autoSpaceDE/>
        <w:autoSpaceDN/>
        <w:adjustRightInd/>
        <w:ind w:left="0"/>
        <w:jc w:val="both"/>
        <w:rPr>
          <w:rFonts w:ascii="Arial" w:hAnsi="Arial" w:cs="Arial"/>
        </w:rPr>
      </w:pPr>
      <w:r>
        <w:rPr>
          <w:rFonts w:ascii="Arial" w:hAnsi="Arial" w:cs="Arial"/>
          <w:b/>
        </w:rPr>
        <w:lastRenderedPageBreak/>
        <w:t>6</w:t>
      </w:r>
      <w:r w:rsidR="00F740A7" w:rsidRPr="00C66EFB">
        <w:rPr>
          <w:rFonts w:ascii="Arial" w:hAnsi="Arial" w:cs="Arial"/>
          <w:b/>
        </w:rPr>
        <w:t>.2.1</w:t>
      </w:r>
      <w:r w:rsidR="00F740A7" w:rsidRPr="00C66EFB">
        <w:rPr>
          <w:rFonts w:ascii="Arial" w:hAnsi="Arial" w:cs="Arial"/>
          <w:b/>
          <w:lang w:val="sr-Cyrl-CS"/>
        </w:rPr>
        <w:t xml:space="preserve">.5. </w:t>
      </w:r>
      <w:r w:rsidR="00F740A7" w:rsidRPr="00C66EFB">
        <w:rPr>
          <w:rFonts w:ascii="Arial" w:hAnsi="Arial" w:cs="Arial"/>
          <w:b/>
        </w:rPr>
        <w:t>Правила грађења за објекте</w:t>
      </w:r>
      <w:r w:rsidR="00F740A7" w:rsidRPr="00C66EFB">
        <w:rPr>
          <w:rFonts w:ascii="Arial" w:hAnsi="Arial" w:cs="Arial"/>
        </w:rPr>
        <w:tab/>
      </w:r>
    </w:p>
    <w:p w:rsidR="00F740A7" w:rsidRDefault="00F740A7" w:rsidP="00F740A7">
      <w:pPr>
        <w:pStyle w:val="ListParagraph"/>
        <w:widowControl/>
        <w:suppressAutoHyphens/>
        <w:autoSpaceDE/>
        <w:autoSpaceDN/>
        <w:adjustRightInd/>
        <w:ind w:left="0"/>
        <w:jc w:val="both"/>
        <w:rPr>
          <w:rFonts w:ascii="Arial" w:hAnsi="Arial" w:cs="Arial"/>
        </w:rPr>
      </w:pPr>
    </w:p>
    <w:p w:rsidR="002A6D82" w:rsidRDefault="00751A85" w:rsidP="00F740A7">
      <w:pPr>
        <w:pStyle w:val="ListParagraph"/>
        <w:widowControl/>
        <w:suppressAutoHyphens/>
        <w:autoSpaceDE/>
        <w:autoSpaceDN/>
        <w:adjustRightInd/>
        <w:ind w:left="0"/>
        <w:jc w:val="both"/>
        <w:rPr>
          <w:rFonts w:ascii="Arial" w:hAnsi="Arial" w:cs="Arial"/>
        </w:rPr>
      </w:pPr>
      <w:r>
        <w:rPr>
          <w:rFonts w:ascii="Arial" w:hAnsi="Arial" w:cs="Arial"/>
        </w:rPr>
        <w:t>-</w:t>
      </w:r>
      <w:r w:rsidR="00F740A7">
        <w:rPr>
          <w:rFonts w:ascii="Arial" w:hAnsi="Arial" w:cs="Arial"/>
        </w:rPr>
        <w:t xml:space="preserve">   </w:t>
      </w:r>
      <w:r w:rsidR="00F740A7" w:rsidRPr="00C66EFB">
        <w:rPr>
          <w:rFonts w:ascii="Arial" w:hAnsi="Arial" w:cs="Arial"/>
        </w:rPr>
        <w:t>Планирани објекат се може градити искључиво у границама сопствене парцеле и није дозвољена градња објекта и његових делова на више парцела. Изградња објекта на парцели дефинисана је следећим елементима: грађевинским линијама, висином објекта, спратношћу објекта, односом објекта према суседним парцелама, односом објекта према објектима на суседним парцелама, индексом или степеном заузетости. Све грађевинске линије које одређују положај планираног објекта на парцели дефинишу се тако да не престављају сметњу функционисању објекта на парцели, да омогуће насметано постављање инфраструктурне мреже и да не угрозе функционисање и статичку стабилност објеката на суседним парцелама. Све грађевинске линије дефинишу максималне границе градње које одређују однос планираног објекта према објектима на суседним парцелама и у оквиру којих се лоцира габарит објекта. Габарит објекта може бити мањи у односу на максималне границе градње (зону изградње дефинисану грађевинским линијама).</w:t>
      </w:r>
    </w:p>
    <w:p w:rsidR="002A6D82" w:rsidRDefault="00751A85" w:rsidP="00F740A7">
      <w:pPr>
        <w:pStyle w:val="ListParagraph"/>
        <w:widowControl/>
        <w:suppressAutoHyphens/>
        <w:autoSpaceDE/>
        <w:autoSpaceDN/>
        <w:adjustRightInd/>
        <w:ind w:left="0"/>
        <w:jc w:val="both"/>
        <w:rPr>
          <w:rFonts w:ascii="Arial" w:hAnsi="Arial" w:cs="Arial"/>
        </w:rPr>
      </w:pPr>
      <w:r>
        <w:rPr>
          <w:rFonts w:ascii="Arial" w:hAnsi="Arial" w:cs="Arial"/>
        </w:rPr>
        <w:t xml:space="preserve">-   </w:t>
      </w:r>
      <w:r w:rsidR="00F740A7" w:rsidRPr="00C66EFB">
        <w:rPr>
          <w:rFonts w:ascii="Arial" w:hAnsi="Arial" w:cs="Arial"/>
        </w:rPr>
        <w:t>Грађевинска линија подземних етажа је линија којом се утврђује линија грађења по</w:t>
      </w:r>
      <w:r w:rsidR="002A6D82">
        <w:rPr>
          <w:rFonts w:ascii="Arial" w:hAnsi="Arial" w:cs="Arial"/>
        </w:rPr>
        <w:t>дземних делова објеката.</w:t>
      </w:r>
      <w:r w:rsidR="002A6D82">
        <w:rPr>
          <w:rFonts w:ascii="Arial" w:hAnsi="Arial" w:cs="Arial"/>
        </w:rPr>
        <w:tab/>
      </w:r>
      <w:r w:rsidR="002A6D82">
        <w:rPr>
          <w:rFonts w:ascii="Arial" w:hAnsi="Arial" w:cs="Arial"/>
        </w:rPr>
        <w:tab/>
      </w:r>
      <w:r w:rsidR="002A6D82">
        <w:rPr>
          <w:rFonts w:ascii="Arial" w:hAnsi="Arial" w:cs="Arial"/>
        </w:rPr>
        <w:tab/>
      </w:r>
      <w:r w:rsidR="002A6D82">
        <w:rPr>
          <w:rFonts w:ascii="Arial" w:hAnsi="Arial" w:cs="Arial"/>
        </w:rPr>
        <w:tab/>
      </w:r>
      <w:r w:rsidR="002A6D82">
        <w:rPr>
          <w:rFonts w:ascii="Arial" w:hAnsi="Arial" w:cs="Arial"/>
        </w:rPr>
        <w:tab/>
      </w:r>
      <w:r w:rsidR="002A6D82">
        <w:rPr>
          <w:rFonts w:ascii="Arial" w:hAnsi="Arial" w:cs="Arial"/>
        </w:rPr>
        <w:tab/>
      </w:r>
    </w:p>
    <w:p w:rsidR="002A6D82" w:rsidRDefault="00F740A7" w:rsidP="00F740A7">
      <w:pPr>
        <w:pStyle w:val="ListParagraph"/>
        <w:widowControl/>
        <w:suppressAutoHyphens/>
        <w:autoSpaceDE/>
        <w:autoSpaceDN/>
        <w:adjustRightInd/>
        <w:ind w:left="0"/>
        <w:jc w:val="both"/>
        <w:rPr>
          <w:rFonts w:ascii="Arial" w:hAnsi="Arial" w:cs="Arial"/>
        </w:rPr>
      </w:pPr>
      <w:r w:rsidRPr="00C66EFB">
        <w:rPr>
          <w:rFonts w:ascii="Arial" w:hAnsi="Arial" w:cs="Arial"/>
        </w:rPr>
        <w:t>Грађевинска линија приземља је линија приземног дела објекта у односу на дефинисану гр</w:t>
      </w:r>
      <w:r w:rsidR="002A6D82">
        <w:rPr>
          <w:rFonts w:ascii="Arial" w:hAnsi="Arial" w:cs="Arial"/>
        </w:rPr>
        <w:t>ађевинску линију објекта.</w:t>
      </w:r>
      <w:r w:rsidR="002A6D82">
        <w:rPr>
          <w:rFonts w:ascii="Arial" w:hAnsi="Arial" w:cs="Arial"/>
        </w:rPr>
        <w:tab/>
      </w:r>
      <w:r w:rsidR="002A6D82">
        <w:rPr>
          <w:rFonts w:ascii="Arial" w:hAnsi="Arial" w:cs="Arial"/>
        </w:rPr>
        <w:tab/>
      </w:r>
      <w:r w:rsidR="002A6D82">
        <w:rPr>
          <w:rFonts w:ascii="Arial" w:hAnsi="Arial" w:cs="Arial"/>
        </w:rPr>
        <w:tab/>
      </w:r>
      <w:r w:rsidR="002A6D82">
        <w:rPr>
          <w:rFonts w:ascii="Arial" w:hAnsi="Arial" w:cs="Arial"/>
        </w:rPr>
        <w:tab/>
      </w:r>
    </w:p>
    <w:p w:rsidR="00F740A7" w:rsidRPr="00C66EFB" w:rsidRDefault="00F740A7" w:rsidP="00F740A7">
      <w:pPr>
        <w:pStyle w:val="ListParagraph"/>
        <w:widowControl/>
        <w:suppressAutoHyphens/>
        <w:autoSpaceDE/>
        <w:autoSpaceDN/>
        <w:adjustRightInd/>
        <w:ind w:left="0"/>
        <w:jc w:val="both"/>
        <w:rPr>
          <w:rFonts w:ascii="Arial" w:hAnsi="Arial" w:cs="Arial"/>
        </w:rPr>
      </w:pPr>
      <w:r w:rsidRPr="00C66EFB">
        <w:rPr>
          <w:rFonts w:ascii="Arial" w:hAnsi="Arial" w:cs="Arial"/>
        </w:rPr>
        <w:t>Грађевинске линије дефинишу се у односу на: регулациону линију парцеле, границе суседних бочних парцела, границу суседне унутрашње парцеле.</w:t>
      </w:r>
    </w:p>
    <w:p w:rsidR="00F740A7" w:rsidRPr="00C66EFB" w:rsidRDefault="00F740A7" w:rsidP="00F740A7">
      <w:pPr>
        <w:pStyle w:val="ListParagraph"/>
        <w:widowControl/>
        <w:suppressAutoHyphens/>
        <w:autoSpaceDE/>
        <w:autoSpaceDN/>
        <w:adjustRightInd/>
        <w:ind w:left="0"/>
        <w:jc w:val="both"/>
        <w:rPr>
          <w:rFonts w:ascii="Arial" w:hAnsi="Arial" w:cs="Arial"/>
        </w:rPr>
      </w:pPr>
      <w:r w:rsidRPr="00C66EFB">
        <w:rPr>
          <w:rFonts w:ascii="Arial" w:hAnsi="Arial" w:cs="Arial"/>
        </w:rPr>
        <w:t>Постојећи објекти или делови објеката чије су грађевинске линије у деловима простора у статусу грађевинског земљишта за јавне намене (улице, тргови или коридори инфраструктуре, парцеле јавних објеката) морају се уклонити.</w:t>
      </w:r>
      <w:r w:rsidRPr="00C66EFB">
        <w:rPr>
          <w:rFonts w:ascii="Arial" w:hAnsi="Arial" w:cs="Arial"/>
        </w:rPr>
        <w:tab/>
      </w:r>
    </w:p>
    <w:p w:rsidR="00F740A7" w:rsidRPr="00C66EFB" w:rsidRDefault="00751A85" w:rsidP="00ED4787">
      <w:pPr>
        <w:pStyle w:val="ListParagraph"/>
        <w:widowControl/>
        <w:suppressAutoHyphens/>
        <w:autoSpaceDE/>
        <w:autoSpaceDN/>
        <w:adjustRightInd/>
        <w:ind w:left="0"/>
        <w:jc w:val="both"/>
        <w:rPr>
          <w:rFonts w:ascii="Arial" w:hAnsi="Arial" w:cs="Arial"/>
        </w:rPr>
      </w:pPr>
      <w:r>
        <w:rPr>
          <w:rFonts w:ascii="Arial" w:hAnsi="Arial" w:cs="Arial"/>
          <w:lang w:eastAsia="hi-IN"/>
        </w:rPr>
        <w:t xml:space="preserve">-     </w:t>
      </w:r>
      <w:r w:rsidR="00F740A7" w:rsidRPr="00C66EFB">
        <w:rPr>
          <w:rFonts w:ascii="Arial" w:hAnsi="Arial" w:cs="Arial"/>
          <w:lang w:val="de-DE" w:eastAsia="hi-IN"/>
        </w:rPr>
        <w:t>При изград</w:t>
      </w:r>
      <w:r w:rsidR="00F740A7" w:rsidRPr="00C66EFB">
        <w:rPr>
          <w:rFonts w:ascii="Arial" w:hAnsi="Arial" w:cs="Arial"/>
          <w:lang w:eastAsia="hi-IN"/>
        </w:rPr>
        <w:t>њ</w:t>
      </w:r>
      <w:r w:rsidR="00F740A7" w:rsidRPr="00C66EFB">
        <w:rPr>
          <w:rFonts w:ascii="Arial" w:hAnsi="Arial" w:cs="Arial"/>
          <w:lang w:val="de-DE" w:eastAsia="hi-IN"/>
        </w:rPr>
        <w:t>и ви</w:t>
      </w:r>
      <w:r w:rsidR="00F740A7" w:rsidRPr="00C66EFB">
        <w:rPr>
          <w:rFonts w:ascii="Arial" w:hAnsi="Arial" w:cs="Arial"/>
          <w:lang w:eastAsia="hi-IN"/>
        </w:rPr>
        <w:t>ш</w:t>
      </w:r>
      <w:r w:rsidR="00F740A7" w:rsidRPr="00C66EFB">
        <w:rPr>
          <w:rFonts w:ascii="Arial" w:hAnsi="Arial" w:cs="Arial"/>
          <w:lang w:val="de-DE" w:eastAsia="hi-IN"/>
        </w:rPr>
        <w:t>еспратница и објеката који се граде у непрекинутом низу, на новом објекту се остав</w:t>
      </w:r>
      <w:r w:rsidR="00F740A7" w:rsidRPr="00C66EFB">
        <w:rPr>
          <w:rFonts w:ascii="Arial" w:hAnsi="Arial" w:cs="Arial"/>
          <w:lang w:eastAsia="hi-IN"/>
        </w:rPr>
        <w:t>љ</w:t>
      </w:r>
      <w:r w:rsidR="00F740A7" w:rsidRPr="00C66EFB">
        <w:rPr>
          <w:rFonts w:ascii="Arial" w:hAnsi="Arial" w:cs="Arial"/>
          <w:lang w:val="de-DE" w:eastAsia="hi-IN"/>
        </w:rPr>
        <w:t>а светларник исте вели</w:t>
      </w:r>
      <w:r w:rsidR="00F740A7" w:rsidRPr="00C66EFB">
        <w:rPr>
          <w:rFonts w:ascii="Arial" w:hAnsi="Arial" w:cs="Arial"/>
          <w:lang w:eastAsia="hi-IN"/>
        </w:rPr>
        <w:t>ч</w:t>
      </w:r>
      <w:r w:rsidR="00F740A7" w:rsidRPr="00C66EFB">
        <w:rPr>
          <w:rFonts w:ascii="Arial" w:hAnsi="Arial" w:cs="Arial"/>
          <w:lang w:val="de-DE" w:eastAsia="hi-IN"/>
        </w:rPr>
        <w:t>ине и симетри</w:t>
      </w:r>
      <w:r w:rsidR="00F740A7" w:rsidRPr="00C66EFB">
        <w:rPr>
          <w:rFonts w:ascii="Arial" w:hAnsi="Arial" w:cs="Arial"/>
          <w:lang w:eastAsia="hi-IN"/>
        </w:rPr>
        <w:t>ч</w:t>
      </w:r>
      <w:r w:rsidR="00F740A7" w:rsidRPr="00C66EFB">
        <w:rPr>
          <w:rFonts w:ascii="Arial" w:hAnsi="Arial" w:cs="Arial"/>
          <w:lang w:val="de-DE" w:eastAsia="hi-IN"/>
        </w:rPr>
        <w:t>ан светларнику постоје</w:t>
      </w:r>
      <w:r w:rsidR="00F740A7" w:rsidRPr="00C66EFB">
        <w:rPr>
          <w:rFonts w:ascii="Arial" w:hAnsi="Arial" w:cs="Arial"/>
          <w:lang w:eastAsia="hi-IN"/>
        </w:rPr>
        <w:t>ћ</w:t>
      </w:r>
      <w:r w:rsidR="00F740A7" w:rsidRPr="00C66EFB">
        <w:rPr>
          <w:rFonts w:ascii="Arial" w:hAnsi="Arial" w:cs="Arial"/>
          <w:lang w:val="de-DE" w:eastAsia="hi-IN"/>
        </w:rPr>
        <w:t>ег објекта. Услов за одре</w:t>
      </w:r>
      <w:r w:rsidR="00F740A7" w:rsidRPr="00C66EFB">
        <w:rPr>
          <w:rFonts w:ascii="Arial" w:hAnsi="Arial" w:cs="Arial"/>
          <w:lang w:eastAsia="hi-IN"/>
        </w:rPr>
        <w:t>ђ</w:t>
      </w:r>
      <w:r w:rsidR="00F740A7" w:rsidRPr="00C66EFB">
        <w:rPr>
          <w:rFonts w:ascii="Arial" w:hAnsi="Arial" w:cs="Arial"/>
          <w:lang w:val="de-DE" w:eastAsia="hi-IN"/>
        </w:rPr>
        <w:t>ива</w:t>
      </w:r>
      <w:r w:rsidR="00F740A7" w:rsidRPr="00C66EFB">
        <w:rPr>
          <w:rFonts w:ascii="Arial" w:hAnsi="Arial" w:cs="Arial"/>
          <w:lang w:eastAsia="hi-IN"/>
        </w:rPr>
        <w:t>њ</w:t>
      </w:r>
      <w:r w:rsidR="00F740A7" w:rsidRPr="00C66EFB">
        <w:rPr>
          <w:rFonts w:ascii="Arial" w:hAnsi="Arial" w:cs="Arial"/>
          <w:lang w:val="de-DE" w:eastAsia="hi-IN"/>
        </w:rPr>
        <w:t>е повр</w:t>
      </w:r>
      <w:r w:rsidR="00F740A7" w:rsidRPr="00C66EFB">
        <w:rPr>
          <w:rFonts w:ascii="Arial" w:hAnsi="Arial" w:cs="Arial"/>
          <w:lang w:eastAsia="hi-IN"/>
        </w:rPr>
        <w:t>ш</w:t>
      </w:r>
      <w:r w:rsidR="00F740A7" w:rsidRPr="00C66EFB">
        <w:rPr>
          <w:rFonts w:ascii="Arial" w:hAnsi="Arial" w:cs="Arial"/>
          <w:lang w:val="de-DE" w:eastAsia="hi-IN"/>
        </w:rPr>
        <w:t>ине светларника је минимално 1,0 м2 по ета</w:t>
      </w:r>
      <w:r w:rsidR="00F740A7" w:rsidRPr="00C66EFB">
        <w:rPr>
          <w:rFonts w:ascii="Arial" w:hAnsi="Arial" w:cs="Arial"/>
          <w:lang w:eastAsia="hi-IN"/>
        </w:rPr>
        <w:t>ж</w:t>
      </w:r>
      <w:r w:rsidR="00F740A7" w:rsidRPr="00C66EFB">
        <w:rPr>
          <w:rFonts w:ascii="Arial" w:hAnsi="Arial" w:cs="Arial"/>
          <w:lang w:val="de-DE" w:eastAsia="hi-IN"/>
        </w:rPr>
        <w:t xml:space="preserve">и објекта, при </w:t>
      </w:r>
      <w:r w:rsidR="00F740A7" w:rsidRPr="00C66EFB">
        <w:rPr>
          <w:rFonts w:ascii="Arial" w:hAnsi="Arial" w:cs="Arial"/>
          <w:lang w:eastAsia="hi-IN"/>
        </w:rPr>
        <w:t>ч</w:t>
      </w:r>
      <w:r w:rsidR="00F740A7" w:rsidRPr="00C66EFB">
        <w:rPr>
          <w:rFonts w:ascii="Arial" w:hAnsi="Arial" w:cs="Arial"/>
          <w:lang w:val="de-DE" w:eastAsia="hi-IN"/>
        </w:rPr>
        <w:t>ему он не мо</w:t>
      </w:r>
      <w:r w:rsidR="00F740A7" w:rsidRPr="00C66EFB">
        <w:rPr>
          <w:rFonts w:ascii="Arial" w:hAnsi="Arial" w:cs="Arial"/>
          <w:lang w:eastAsia="hi-IN"/>
        </w:rPr>
        <w:t>ж</w:t>
      </w:r>
      <w:r w:rsidR="00F740A7" w:rsidRPr="00C66EFB">
        <w:rPr>
          <w:rFonts w:ascii="Arial" w:hAnsi="Arial" w:cs="Arial"/>
          <w:lang w:val="de-DE" w:eastAsia="hi-IN"/>
        </w:rPr>
        <w:t>е бити ма</w:t>
      </w:r>
      <w:r w:rsidR="00F740A7" w:rsidRPr="00C66EFB">
        <w:rPr>
          <w:rFonts w:ascii="Arial" w:hAnsi="Arial" w:cs="Arial"/>
          <w:lang w:eastAsia="hi-IN"/>
        </w:rPr>
        <w:t>њ</w:t>
      </w:r>
      <w:r w:rsidR="00F740A7" w:rsidRPr="00C66EFB">
        <w:rPr>
          <w:rFonts w:ascii="Arial" w:hAnsi="Arial" w:cs="Arial"/>
          <w:lang w:val="de-DE" w:eastAsia="hi-IN"/>
        </w:rPr>
        <w:t>и од 3,0 м2. Најма</w:t>
      </w:r>
      <w:r w:rsidR="00F740A7" w:rsidRPr="00C66EFB">
        <w:rPr>
          <w:rFonts w:ascii="Arial" w:hAnsi="Arial" w:cs="Arial"/>
          <w:lang w:eastAsia="hi-IN"/>
        </w:rPr>
        <w:t>њ</w:t>
      </w:r>
      <w:r w:rsidR="00F740A7" w:rsidRPr="00C66EFB">
        <w:rPr>
          <w:rFonts w:ascii="Arial" w:hAnsi="Arial" w:cs="Arial"/>
          <w:lang w:val="de-DE" w:eastAsia="hi-IN"/>
        </w:rPr>
        <w:t>а висина парапета отвора у светларнику је 1,8 м.</w:t>
      </w:r>
    </w:p>
    <w:p w:rsidR="00F740A7" w:rsidRPr="00044840" w:rsidRDefault="00751A85" w:rsidP="00F740A7">
      <w:pPr>
        <w:pStyle w:val="ListParagraph"/>
        <w:widowControl/>
        <w:suppressAutoHyphens/>
        <w:autoSpaceDE/>
        <w:autoSpaceDN/>
        <w:adjustRightInd/>
        <w:ind w:left="0"/>
        <w:jc w:val="both"/>
        <w:rPr>
          <w:rFonts w:ascii="Arial" w:hAnsi="Arial" w:cs="Arial"/>
        </w:rPr>
      </w:pPr>
      <w:r w:rsidRPr="00044840">
        <w:rPr>
          <w:rFonts w:ascii="Arial" w:hAnsi="Arial" w:cs="Arial"/>
        </w:rPr>
        <w:t xml:space="preserve">-     </w:t>
      </w:r>
      <w:r w:rsidR="00F740A7" w:rsidRPr="00044840">
        <w:rPr>
          <w:rFonts w:ascii="Arial" w:hAnsi="Arial" w:cs="Arial"/>
        </w:rPr>
        <w:t>Грађевински елементи на нивоу приземља могу прећи грађевинску  линију (рачунајући од основног габарита објекта до хоризонталне пројекције испада), и то:</w:t>
      </w:r>
    </w:p>
    <w:p w:rsidR="00F740A7" w:rsidRPr="00044840" w:rsidRDefault="00F740A7" w:rsidP="00F740A7">
      <w:pPr>
        <w:pStyle w:val="ListParagraph"/>
        <w:widowControl/>
        <w:suppressAutoHyphens/>
        <w:autoSpaceDE/>
        <w:autoSpaceDN/>
        <w:adjustRightInd/>
        <w:ind w:left="0"/>
        <w:jc w:val="both"/>
        <w:rPr>
          <w:rFonts w:ascii="Arial" w:hAnsi="Arial" w:cs="Arial"/>
        </w:rPr>
      </w:pPr>
      <w:r w:rsidRPr="00044840">
        <w:rPr>
          <w:rFonts w:ascii="Arial" w:hAnsi="Arial" w:cs="Arial"/>
        </w:rPr>
        <w:t xml:space="preserve"> -излози локала - 0,30 м, по целој висини, кад најмања ширина тротоара износи 3,00 м, а испод те ширине тротоара није дозвољена изградња испада излога локала у приземљу;</w:t>
      </w:r>
      <w:r w:rsidRPr="00044840">
        <w:rPr>
          <w:rFonts w:ascii="Arial" w:hAnsi="Arial" w:cs="Arial"/>
        </w:rPr>
        <w:tab/>
      </w:r>
      <w:r w:rsidRPr="00044840">
        <w:rPr>
          <w:rFonts w:ascii="Arial" w:hAnsi="Arial" w:cs="Arial"/>
        </w:rPr>
        <w:tab/>
        <w:t xml:space="preserve">                            </w:t>
      </w:r>
    </w:p>
    <w:p w:rsidR="00F740A7" w:rsidRPr="00044840" w:rsidRDefault="00F740A7" w:rsidP="00F740A7">
      <w:pPr>
        <w:pStyle w:val="ListParagraph"/>
        <w:widowControl/>
        <w:suppressAutoHyphens/>
        <w:autoSpaceDE/>
        <w:autoSpaceDN/>
        <w:adjustRightInd/>
        <w:ind w:left="0"/>
        <w:jc w:val="both"/>
        <w:rPr>
          <w:rFonts w:ascii="Arial" w:hAnsi="Arial" w:cs="Arial"/>
        </w:rPr>
      </w:pPr>
      <w:r w:rsidRPr="00044840">
        <w:rPr>
          <w:rFonts w:ascii="Arial" w:hAnsi="Arial" w:cs="Arial"/>
        </w:rPr>
        <w:t xml:space="preserve">-браварске конзолне надстрешнице у зони приземне етаже - 2,00 м по целој ширини објекта </w:t>
      </w:r>
      <w:r w:rsidR="006C094B" w:rsidRPr="00044840">
        <w:rPr>
          <w:rFonts w:ascii="Arial" w:hAnsi="Arial" w:cs="Arial"/>
        </w:rPr>
        <w:t>са висином изнад 3,00 м;</w:t>
      </w:r>
      <w:r w:rsidR="006C094B" w:rsidRPr="00044840">
        <w:rPr>
          <w:rFonts w:ascii="Arial" w:hAnsi="Arial" w:cs="Arial"/>
        </w:rPr>
        <w:tab/>
      </w:r>
      <w:r w:rsidR="006C094B" w:rsidRPr="00044840">
        <w:rPr>
          <w:rFonts w:ascii="Arial" w:hAnsi="Arial" w:cs="Arial"/>
        </w:rPr>
        <w:tab/>
      </w:r>
      <w:r w:rsidR="006C094B" w:rsidRPr="00044840">
        <w:rPr>
          <w:rFonts w:ascii="Arial" w:hAnsi="Arial" w:cs="Arial"/>
        </w:rPr>
        <w:tab/>
      </w:r>
      <w:r w:rsidR="006C094B" w:rsidRPr="00044840">
        <w:rPr>
          <w:rFonts w:ascii="Arial" w:hAnsi="Arial" w:cs="Arial"/>
        </w:rPr>
        <w:tab/>
      </w:r>
      <w:r w:rsidRPr="00044840">
        <w:rPr>
          <w:rFonts w:ascii="Arial" w:hAnsi="Arial" w:cs="Arial"/>
        </w:rPr>
        <w:tab/>
      </w:r>
      <w:r w:rsidRPr="00044840">
        <w:rPr>
          <w:rFonts w:ascii="Arial" w:hAnsi="Arial" w:cs="Arial"/>
        </w:rPr>
        <w:tab/>
        <w:t xml:space="preserve">                        -конзолне рекламе - 1,2</w:t>
      </w:r>
      <w:r w:rsidR="006C094B" w:rsidRPr="00044840">
        <w:rPr>
          <w:rFonts w:ascii="Arial" w:hAnsi="Arial" w:cs="Arial"/>
        </w:rPr>
        <w:t>0 м на висини изнад 3,00 м.</w:t>
      </w:r>
      <w:r w:rsidR="006C094B" w:rsidRPr="00044840">
        <w:rPr>
          <w:rFonts w:ascii="Arial" w:hAnsi="Arial" w:cs="Arial"/>
        </w:rPr>
        <w:tab/>
      </w:r>
      <w:r w:rsidR="006C094B" w:rsidRPr="00044840">
        <w:rPr>
          <w:rFonts w:ascii="Arial" w:hAnsi="Arial" w:cs="Arial"/>
        </w:rPr>
        <w:tab/>
      </w:r>
      <w:r w:rsidR="006C094B" w:rsidRPr="00044840">
        <w:rPr>
          <w:rFonts w:ascii="Arial" w:hAnsi="Arial" w:cs="Arial"/>
        </w:rPr>
        <w:tab/>
      </w:r>
      <w:r w:rsidR="006C094B" w:rsidRPr="00044840">
        <w:rPr>
          <w:rFonts w:ascii="Arial" w:hAnsi="Arial" w:cs="Arial"/>
        </w:rPr>
        <w:tab/>
      </w:r>
      <w:r w:rsidRPr="00044840">
        <w:rPr>
          <w:rFonts w:ascii="Arial" w:hAnsi="Arial" w:cs="Arial"/>
        </w:rPr>
        <w:tab/>
        <w:t xml:space="preserve">               </w:t>
      </w:r>
      <w:r w:rsidR="006C094B" w:rsidRPr="00044840">
        <w:rPr>
          <w:rFonts w:ascii="Arial" w:hAnsi="Arial" w:cs="Arial"/>
        </w:rPr>
        <w:t xml:space="preserve">   </w:t>
      </w:r>
      <w:r w:rsidR="00751A85" w:rsidRPr="00044840">
        <w:rPr>
          <w:rFonts w:ascii="Arial" w:hAnsi="Arial" w:cs="Arial"/>
        </w:rPr>
        <w:t xml:space="preserve">-     </w:t>
      </w:r>
      <w:r w:rsidRPr="00044840">
        <w:rPr>
          <w:rFonts w:ascii="Arial" w:hAnsi="Arial" w:cs="Arial"/>
        </w:rPr>
        <w:t xml:space="preserve">Отворене спољне степенице које савлађују висину преко 0,9м улазе у габарит објекта (морају бити у дозвољеној зони изградње). Уколико се степенице постављају на бочни или задњи део објекта не могу ометати пролаз и друге функције дворишта.  Нулта кота терена је кота испред улаза у објекат. </w:t>
      </w:r>
      <w:r w:rsidRPr="00044840">
        <w:rPr>
          <w:rFonts w:ascii="Arial" w:hAnsi="Arial" w:cs="Arial"/>
        </w:rPr>
        <w:tab/>
        <w:t xml:space="preserve">               </w:t>
      </w:r>
    </w:p>
    <w:p w:rsidR="00F740A7" w:rsidRPr="00044840" w:rsidRDefault="00F740A7" w:rsidP="00F740A7">
      <w:pPr>
        <w:jc w:val="both"/>
        <w:rPr>
          <w:rFonts w:ascii="Arial" w:eastAsia="Calibri" w:hAnsi="Arial" w:cs="Arial"/>
        </w:rPr>
      </w:pPr>
      <w:r w:rsidRPr="00044840">
        <w:rPr>
          <w:rFonts w:ascii="Arial" w:eastAsia="Calibri" w:hAnsi="Arial" w:cs="Arial"/>
        </w:rPr>
        <w:t xml:space="preserve"> </w:t>
      </w:r>
      <w:r w:rsidR="00751A85" w:rsidRPr="00044840">
        <w:rPr>
          <w:rFonts w:ascii="Arial" w:eastAsia="Calibri" w:hAnsi="Arial" w:cs="Arial"/>
        </w:rPr>
        <w:t>-</w:t>
      </w:r>
      <w:r w:rsidRPr="00044840">
        <w:rPr>
          <w:rFonts w:ascii="Arial" w:eastAsia="Calibri" w:hAnsi="Arial" w:cs="Arial"/>
        </w:rPr>
        <w:t xml:space="preserve">    Кота приземља објеката одређује се у односу на коту нивелете јавног или приступног пута, односно према нултој коти објекта, и то:</w:t>
      </w:r>
    </w:p>
    <w:p w:rsidR="00F740A7" w:rsidRPr="00044840" w:rsidRDefault="00F740A7" w:rsidP="00F740A7">
      <w:pPr>
        <w:jc w:val="both"/>
        <w:rPr>
          <w:rFonts w:ascii="Arial" w:eastAsia="Calibri" w:hAnsi="Arial" w:cs="Arial"/>
        </w:rPr>
      </w:pPr>
      <w:r w:rsidRPr="00044840">
        <w:rPr>
          <w:rFonts w:ascii="Arial" w:eastAsia="Calibri" w:hAnsi="Arial" w:cs="Arial"/>
        </w:rPr>
        <w:t>-кота приземља нових објеката на равном терену не може бити нижа од коте нивелете јавног или приступног пута;</w:t>
      </w:r>
    </w:p>
    <w:p w:rsidR="00F740A7" w:rsidRPr="00044840" w:rsidRDefault="00F740A7" w:rsidP="00F740A7">
      <w:pPr>
        <w:jc w:val="both"/>
        <w:rPr>
          <w:rFonts w:ascii="Arial" w:eastAsia="Calibri" w:hAnsi="Arial" w:cs="Arial"/>
        </w:rPr>
      </w:pPr>
      <w:r w:rsidRPr="00044840">
        <w:rPr>
          <w:rFonts w:ascii="Arial" w:eastAsia="Calibri" w:hAnsi="Arial" w:cs="Arial"/>
        </w:rPr>
        <w:t>-кота приземља може бити највише 1,20 м виша од нулте коте;</w:t>
      </w:r>
    </w:p>
    <w:p w:rsidR="00F740A7" w:rsidRPr="00044840" w:rsidRDefault="00F740A7" w:rsidP="00F740A7">
      <w:pPr>
        <w:jc w:val="both"/>
        <w:rPr>
          <w:rFonts w:ascii="Arial" w:eastAsia="Calibri" w:hAnsi="Arial" w:cs="Arial"/>
        </w:rPr>
      </w:pPr>
      <w:r w:rsidRPr="00044840">
        <w:rPr>
          <w:rFonts w:ascii="Arial" w:eastAsia="Calibri" w:hAnsi="Arial" w:cs="Arial"/>
        </w:rPr>
        <w:t xml:space="preserve">-за објекте на стрмом терену са нагибом од улице (наниже), када је нулта кота </w:t>
      </w:r>
      <w:r w:rsidRPr="00044840">
        <w:rPr>
          <w:rFonts w:ascii="Arial" w:eastAsia="Calibri" w:hAnsi="Arial" w:cs="Arial"/>
        </w:rPr>
        <w:lastRenderedPageBreak/>
        <w:t>нижа од коте нивелете јавног пута, кота приземља може бити највише 1,20 м нижа од коте нивелете јавног пута;</w:t>
      </w:r>
    </w:p>
    <w:p w:rsidR="00F740A7" w:rsidRPr="00044840" w:rsidRDefault="00F740A7" w:rsidP="00F740A7">
      <w:pPr>
        <w:jc w:val="both"/>
        <w:rPr>
          <w:rFonts w:ascii="Arial" w:eastAsia="Calibri" w:hAnsi="Arial" w:cs="Arial"/>
        </w:rPr>
      </w:pPr>
      <w:r w:rsidRPr="00044840">
        <w:rPr>
          <w:rFonts w:ascii="Arial" w:eastAsia="Calibri" w:hAnsi="Arial" w:cs="Arial"/>
        </w:rPr>
        <w:t>-за објекте који у приземљу имају нестамбену намену (пословање и делатности) кота приземља може бити максимално 0,20 м виша од коте тротоара (денивелација до 1,20 м савладава се унутар објекта).</w:t>
      </w:r>
    </w:p>
    <w:p w:rsidR="00F740A7" w:rsidRPr="00044840" w:rsidRDefault="00751A85" w:rsidP="00F740A7">
      <w:pPr>
        <w:jc w:val="both"/>
        <w:rPr>
          <w:rFonts w:ascii="Arial" w:eastAsia="Calibri" w:hAnsi="Arial" w:cs="Arial"/>
        </w:rPr>
      </w:pPr>
      <w:r w:rsidRPr="00044840">
        <w:rPr>
          <w:rFonts w:ascii="Arial" w:eastAsia="Calibri" w:hAnsi="Arial" w:cs="Arial"/>
        </w:rPr>
        <w:t xml:space="preserve">-       </w:t>
      </w:r>
      <w:r w:rsidR="00F740A7" w:rsidRPr="00044840">
        <w:rPr>
          <w:rFonts w:ascii="Arial" w:eastAsia="Calibri" w:hAnsi="Arial" w:cs="Arial"/>
        </w:rPr>
        <w:t>Висина објекта је:</w:t>
      </w:r>
    </w:p>
    <w:p w:rsidR="00F740A7" w:rsidRPr="00044840" w:rsidRDefault="00F740A7" w:rsidP="00F740A7">
      <w:pPr>
        <w:jc w:val="both"/>
        <w:rPr>
          <w:rFonts w:ascii="Arial" w:eastAsia="Calibri" w:hAnsi="Arial" w:cs="Arial"/>
        </w:rPr>
      </w:pPr>
      <w:r w:rsidRPr="00044840">
        <w:rPr>
          <w:rFonts w:ascii="Arial" w:eastAsia="Calibri" w:hAnsi="Arial" w:cs="Arial"/>
        </w:rPr>
        <w:t>-на релативно равном терену-растојање од нулте коте до коте слемена (за објекте са косим кровом), односно венца (за објекте са равним кровом);</w:t>
      </w:r>
    </w:p>
    <w:p w:rsidR="00F740A7" w:rsidRPr="00044840" w:rsidRDefault="00F740A7" w:rsidP="00F740A7">
      <w:pPr>
        <w:pStyle w:val="ListParagraph"/>
        <w:widowControl/>
        <w:suppressAutoHyphens/>
        <w:autoSpaceDE/>
        <w:autoSpaceDN/>
        <w:adjustRightInd/>
        <w:ind w:left="0"/>
        <w:jc w:val="both"/>
        <w:rPr>
          <w:rFonts w:ascii="Arial" w:hAnsi="Arial" w:cs="Arial"/>
        </w:rPr>
      </w:pPr>
      <w:r w:rsidRPr="00044840">
        <w:rPr>
          <w:rFonts w:ascii="Arial" w:hAnsi="Arial" w:cs="Arial"/>
        </w:rPr>
        <w:t>-максимална висина објекта је дефинисана посебним правилима грађења.</w:t>
      </w:r>
      <w:r w:rsidRPr="00044840">
        <w:rPr>
          <w:rFonts w:ascii="Arial" w:hAnsi="Arial" w:cs="Arial"/>
        </w:rPr>
        <w:tab/>
        <w:t xml:space="preserve">                 </w:t>
      </w:r>
    </w:p>
    <w:p w:rsidR="00F740A7" w:rsidRPr="00044840" w:rsidRDefault="00F740A7" w:rsidP="00F740A7">
      <w:pPr>
        <w:pStyle w:val="ListParagraph"/>
        <w:widowControl/>
        <w:suppressAutoHyphens/>
        <w:autoSpaceDE/>
        <w:autoSpaceDN/>
        <w:adjustRightInd/>
        <w:ind w:left="0"/>
        <w:jc w:val="both"/>
        <w:rPr>
          <w:rFonts w:ascii="Arial" w:hAnsi="Arial" w:cs="Arial"/>
        </w:rPr>
      </w:pPr>
      <w:r w:rsidRPr="00044840">
        <w:rPr>
          <w:rFonts w:ascii="Arial" w:hAnsi="Arial" w:cs="Arial"/>
        </w:rPr>
        <w:t xml:space="preserve">Подрумске етаже се дозвољавају у објектима уколико за то постоје грађевински услови од којих су најважнији ниво подземних вода и посебни услови изградње као што су близина суседних објеката, носивост тла и сл. Подрумска етажа може заузимати и 100% површине парцеле. </w:t>
      </w:r>
    </w:p>
    <w:p w:rsidR="004B3795" w:rsidRPr="00044840" w:rsidRDefault="00F740A7" w:rsidP="00F740A7">
      <w:pPr>
        <w:pStyle w:val="ListParagraph"/>
        <w:widowControl/>
        <w:suppressAutoHyphens/>
        <w:autoSpaceDE/>
        <w:autoSpaceDN/>
        <w:adjustRightInd/>
        <w:ind w:left="0"/>
        <w:jc w:val="both"/>
        <w:rPr>
          <w:rFonts w:ascii="Arial" w:hAnsi="Arial" w:cs="Arial"/>
        </w:rPr>
      </w:pPr>
      <w:r w:rsidRPr="00044840">
        <w:rPr>
          <w:rFonts w:ascii="Arial" w:hAnsi="Arial" w:cs="Arial"/>
        </w:rPr>
        <w:t>Препоручује се коришћење обновљивих извора енергије (соларних система - соларни колекторски системи, системи са фотонапонским панелима) за сопствене потребе и комерцијалну производњу електричне и топлотне енергије.</w:t>
      </w:r>
    </w:p>
    <w:p w:rsidR="00F740A7" w:rsidRPr="00044840" w:rsidRDefault="00751A85" w:rsidP="00F740A7">
      <w:pPr>
        <w:pStyle w:val="ListParagraph"/>
        <w:widowControl/>
        <w:suppressAutoHyphens/>
        <w:autoSpaceDE/>
        <w:autoSpaceDN/>
        <w:adjustRightInd/>
        <w:ind w:left="0"/>
        <w:jc w:val="both"/>
        <w:rPr>
          <w:rFonts w:ascii="Arial" w:hAnsi="Arial" w:cs="Arial"/>
        </w:rPr>
      </w:pPr>
      <w:r w:rsidRPr="00044840">
        <w:rPr>
          <w:rFonts w:ascii="Arial" w:hAnsi="Arial" w:cs="Arial"/>
        </w:rPr>
        <w:t xml:space="preserve">-       </w:t>
      </w:r>
      <w:r w:rsidR="00F740A7" w:rsidRPr="00044840">
        <w:rPr>
          <w:rFonts w:ascii="Arial" w:hAnsi="Arial" w:cs="Arial"/>
        </w:rPr>
        <w:t>Дозвољена је фазна изградња.</w:t>
      </w:r>
    </w:p>
    <w:p w:rsidR="00F740A7" w:rsidRPr="00044840" w:rsidRDefault="00F740A7" w:rsidP="00F740A7">
      <w:pPr>
        <w:pStyle w:val="ListParagraph"/>
        <w:widowControl/>
        <w:suppressAutoHyphens/>
        <w:autoSpaceDE/>
        <w:autoSpaceDN/>
        <w:adjustRightInd/>
        <w:ind w:left="0"/>
        <w:jc w:val="both"/>
        <w:rPr>
          <w:rFonts w:ascii="Arial" w:hAnsi="Arial" w:cs="Arial"/>
        </w:rPr>
      </w:pPr>
    </w:p>
    <w:p w:rsidR="008D0C08" w:rsidRPr="00044840" w:rsidRDefault="008D0C08" w:rsidP="00F740A7">
      <w:pPr>
        <w:pStyle w:val="ListParagraph"/>
        <w:widowControl/>
        <w:suppressAutoHyphens/>
        <w:autoSpaceDE/>
        <w:autoSpaceDN/>
        <w:adjustRightInd/>
        <w:ind w:left="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 xml:space="preserve">.6. </w:t>
      </w:r>
      <w:r w:rsidR="00F740A7" w:rsidRPr="00044840">
        <w:rPr>
          <w:rFonts w:ascii="Arial" w:hAnsi="Arial" w:cs="Arial"/>
          <w:b/>
        </w:rPr>
        <w:t>Приступ објекту</w:t>
      </w:r>
    </w:p>
    <w:p w:rsidR="00F740A7" w:rsidRPr="00044840" w:rsidRDefault="00F740A7" w:rsidP="00F740A7">
      <w:pPr>
        <w:pStyle w:val="NormalWeb"/>
        <w:spacing w:before="0" w:beforeAutospacing="0" w:after="0"/>
        <w:jc w:val="both"/>
        <w:rPr>
          <w:rFonts w:ascii="Arial" w:hAnsi="Arial" w:cs="Arial"/>
        </w:rPr>
      </w:pPr>
      <w:r w:rsidRPr="00044840">
        <w:rPr>
          <w:rFonts w:ascii="Arial" w:hAnsi="Arial" w:cs="Arial"/>
        </w:rPr>
        <w:t xml:space="preserve">Парцела на којој се налази објекат мора имати приступ на јавну површину. Најмања ширина приступног пролаза - пута је 3,0м. </w:t>
      </w:r>
    </w:p>
    <w:p w:rsidR="00751A85" w:rsidRPr="00044840" w:rsidRDefault="00751A85" w:rsidP="00F740A7">
      <w:pPr>
        <w:pStyle w:val="NormalWeb"/>
        <w:spacing w:before="0" w:beforeAutospacing="0" w:after="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 xml:space="preserve">.7. </w:t>
      </w:r>
      <w:r w:rsidR="00F740A7" w:rsidRPr="00044840">
        <w:rPr>
          <w:rFonts w:ascii="Arial" w:hAnsi="Arial" w:cs="Arial"/>
          <w:b/>
        </w:rPr>
        <w:t>Паркирање</w:t>
      </w:r>
    </w:p>
    <w:p w:rsidR="000F565B" w:rsidRPr="00044840" w:rsidRDefault="00F740A7" w:rsidP="00F740A7">
      <w:pPr>
        <w:pStyle w:val="NormalWeb"/>
        <w:spacing w:before="0" w:beforeAutospacing="0" w:after="0"/>
        <w:jc w:val="both"/>
        <w:rPr>
          <w:rFonts w:ascii="Arial" w:hAnsi="Arial" w:cs="Arial"/>
        </w:rPr>
      </w:pPr>
      <w:r w:rsidRPr="00044840">
        <w:rPr>
          <w:rFonts w:ascii="Arial" w:hAnsi="Arial" w:cs="Arial"/>
          <w:lang w:val="it-IT"/>
        </w:rPr>
        <w:t xml:space="preserve">За стамбене објекте, паркирање возила </w:t>
      </w:r>
      <w:r w:rsidR="000F565B" w:rsidRPr="00044840">
        <w:rPr>
          <w:rFonts w:ascii="Arial" w:hAnsi="Arial" w:cs="Arial"/>
        </w:rPr>
        <w:t xml:space="preserve">би требало </w:t>
      </w:r>
      <w:r w:rsidRPr="00044840">
        <w:rPr>
          <w:rFonts w:ascii="Arial" w:hAnsi="Arial" w:cs="Arial"/>
          <w:lang w:val="it-IT"/>
        </w:rPr>
        <w:t xml:space="preserve"> регулисати у оквиру парцеле, и то једно паркинг место или гаражно место по једној стамбеној јединици. </w:t>
      </w:r>
    </w:p>
    <w:p w:rsidR="00F740A7" w:rsidRPr="00044840" w:rsidRDefault="00F740A7" w:rsidP="00F740A7">
      <w:pPr>
        <w:pStyle w:val="NormalWeb"/>
        <w:spacing w:before="0" w:beforeAutospacing="0" w:after="0"/>
        <w:jc w:val="both"/>
        <w:rPr>
          <w:rFonts w:ascii="Arial" w:hAnsi="Arial" w:cs="Arial"/>
        </w:rPr>
      </w:pPr>
      <w:r w:rsidRPr="00044840">
        <w:rPr>
          <w:rFonts w:ascii="Arial" w:hAnsi="Arial" w:cs="Arial"/>
          <w:lang w:val="it-IT"/>
        </w:rPr>
        <w:t>Неопходан паркинг, односно гаражни простор, мора се обезбедити истовремено са изградњом објекта.</w:t>
      </w:r>
    </w:p>
    <w:p w:rsidR="00751A85" w:rsidRPr="00FF5018" w:rsidRDefault="000F565B" w:rsidP="00F740A7">
      <w:pPr>
        <w:pStyle w:val="NormalWeb"/>
        <w:spacing w:before="0" w:beforeAutospacing="0" w:after="0"/>
        <w:jc w:val="both"/>
        <w:rPr>
          <w:rFonts w:ascii="Arial" w:hAnsi="Arial" w:cs="Arial"/>
        </w:rPr>
      </w:pPr>
      <w:r w:rsidRPr="00FF5018">
        <w:rPr>
          <w:rFonts w:ascii="Arial" w:hAnsi="Arial" w:cs="Arial"/>
        </w:rPr>
        <w:t>Изузетно, и</w:t>
      </w:r>
      <w:r w:rsidR="00751A85" w:rsidRPr="00FF5018">
        <w:rPr>
          <w:rFonts w:ascii="Arial" w:hAnsi="Arial" w:cs="Arial"/>
        </w:rPr>
        <w:t>нвеститор може,уколико на сопственој парцели не може да обезбеди услове за паркирање</w:t>
      </w:r>
      <w:r w:rsidR="00ED0794" w:rsidRPr="00FF5018">
        <w:rPr>
          <w:rFonts w:ascii="Arial" w:hAnsi="Arial" w:cs="Arial"/>
        </w:rPr>
        <w:t xml:space="preserve"> за стамбени објекат</w:t>
      </w:r>
      <w:r w:rsidRPr="00FF5018">
        <w:rPr>
          <w:rFonts w:ascii="Arial" w:hAnsi="Arial" w:cs="Arial"/>
        </w:rPr>
        <w:t xml:space="preserve">  </w:t>
      </w:r>
      <w:r w:rsidR="00751A85" w:rsidRPr="00FF5018">
        <w:rPr>
          <w:rFonts w:ascii="Arial" w:hAnsi="Arial" w:cs="Arial"/>
        </w:rPr>
        <w:t>,да обезбеди секундарни паркинг (гаражни) простор</w:t>
      </w:r>
      <w:r w:rsidR="00390549" w:rsidRPr="00FF5018">
        <w:rPr>
          <w:rFonts w:ascii="Arial" w:hAnsi="Arial" w:cs="Arial"/>
        </w:rPr>
        <w:t xml:space="preserve"> (мах. </w:t>
      </w:r>
      <w:r w:rsidR="00235865" w:rsidRPr="00FF5018">
        <w:rPr>
          <w:rFonts w:ascii="Arial" w:hAnsi="Arial" w:cs="Arial"/>
        </w:rPr>
        <w:t>5</w:t>
      </w:r>
      <w:r w:rsidR="00390549" w:rsidRPr="00FF5018">
        <w:rPr>
          <w:rFonts w:ascii="Arial" w:hAnsi="Arial" w:cs="Arial"/>
        </w:rPr>
        <w:t>0 % од укупних потреба)</w:t>
      </w:r>
      <w:r w:rsidR="00751A85" w:rsidRPr="00FF5018">
        <w:rPr>
          <w:rFonts w:ascii="Arial" w:hAnsi="Arial" w:cs="Arial"/>
        </w:rPr>
        <w:t xml:space="preserve"> у радијусу од 200 м од објекта на посебној парцели,уколико се стекну законски услови за то.</w:t>
      </w:r>
    </w:p>
    <w:p w:rsidR="000F565B" w:rsidRPr="000F565B" w:rsidRDefault="004D5D47" w:rsidP="000F565B">
      <w:pPr>
        <w:pStyle w:val="NormalWeb"/>
        <w:spacing w:before="0" w:beforeAutospacing="0" w:after="0"/>
        <w:jc w:val="both"/>
        <w:rPr>
          <w:rFonts w:ascii="Arial" w:hAnsi="Arial" w:cs="Arial"/>
        </w:rPr>
      </w:pPr>
      <w:r w:rsidRPr="007553A9">
        <w:rPr>
          <w:rFonts w:ascii="Arial" w:hAnsi="Arial" w:cs="Arial"/>
        </w:rPr>
        <w:t xml:space="preserve">Паркирање се може предвидети на </w:t>
      </w:r>
      <w:r w:rsidR="00657668">
        <w:rPr>
          <w:rFonts w:ascii="Arial" w:hAnsi="Arial" w:cs="Arial"/>
        </w:rPr>
        <w:t>више</w:t>
      </w:r>
      <w:r w:rsidRPr="007553A9">
        <w:rPr>
          <w:rFonts w:ascii="Arial" w:hAnsi="Arial" w:cs="Arial"/>
        </w:rPr>
        <w:t xml:space="preserve"> подземн</w:t>
      </w:r>
      <w:r w:rsidR="00657668">
        <w:rPr>
          <w:rFonts w:ascii="Arial" w:hAnsi="Arial" w:cs="Arial"/>
        </w:rPr>
        <w:t>их</w:t>
      </w:r>
      <w:r w:rsidRPr="007553A9">
        <w:rPr>
          <w:rFonts w:ascii="Arial" w:hAnsi="Arial" w:cs="Arial"/>
        </w:rPr>
        <w:t xml:space="preserve"> етаж</w:t>
      </w:r>
      <w:r w:rsidR="00657668">
        <w:rPr>
          <w:rFonts w:ascii="Arial" w:hAnsi="Arial" w:cs="Arial"/>
        </w:rPr>
        <w:t>а</w:t>
      </w:r>
      <w:r w:rsidRPr="007553A9">
        <w:rPr>
          <w:rFonts w:ascii="Arial" w:hAnsi="Arial" w:cs="Arial"/>
        </w:rPr>
        <w:t xml:space="preserve"> (уколико то дозвољава ниво подземних вода)</w:t>
      </w:r>
    </w:p>
    <w:p w:rsidR="00813CE3" w:rsidRPr="000F565B" w:rsidRDefault="000F565B" w:rsidP="00F740A7">
      <w:pPr>
        <w:pStyle w:val="NormalWeb"/>
        <w:spacing w:before="0" w:beforeAutospacing="0" w:after="0"/>
        <w:jc w:val="both"/>
        <w:rPr>
          <w:rFonts w:ascii="Arial" w:hAnsi="Arial" w:cs="Arial"/>
        </w:rPr>
      </w:pPr>
      <w:r w:rsidRPr="000F565B">
        <w:rPr>
          <w:rFonts w:ascii="Arial" w:hAnsi="Arial" w:cs="Arial"/>
        </w:rPr>
        <w:t>За хотеле,ресторане и друге угоститељске објекте</w:t>
      </w:r>
      <w:r w:rsidR="00FF5018">
        <w:rPr>
          <w:rFonts w:ascii="Arial" w:hAnsi="Arial" w:cs="Arial"/>
        </w:rPr>
        <w:t xml:space="preserve"> као и друге пословне објекте</w:t>
      </w:r>
      <w:r w:rsidRPr="000F565B">
        <w:rPr>
          <w:rFonts w:ascii="Arial" w:hAnsi="Arial" w:cs="Arial"/>
        </w:rPr>
        <w:t xml:space="preserve"> који не могу да обезбеде потребан број паркинг места на сопственој парцели ,постоји могућност закупа паркинг места на површинама јавне нмамене,за време док обављају делатност</w:t>
      </w:r>
    </w:p>
    <w:p w:rsidR="00813CE3" w:rsidRPr="000F565B" w:rsidRDefault="00AF15E8" w:rsidP="00F740A7">
      <w:pPr>
        <w:pStyle w:val="NormalWeb"/>
        <w:spacing w:before="0" w:beforeAutospacing="0" w:after="0"/>
        <w:jc w:val="both"/>
        <w:rPr>
          <w:rFonts w:ascii="Arial" w:hAnsi="Arial" w:cs="Arial"/>
          <w:b/>
        </w:rPr>
      </w:pPr>
      <w:r w:rsidRPr="000F565B">
        <w:rPr>
          <w:rFonts w:ascii="Arial" w:hAnsi="Arial" w:cs="Arial"/>
        </w:rPr>
        <w:t>За о</w:t>
      </w:r>
      <w:r w:rsidR="00813CE3" w:rsidRPr="000F565B">
        <w:rPr>
          <w:rFonts w:ascii="Arial" w:hAnsi="Arial" w:cs="Arial"/>
        </w:rPr>
        <w:t>бјект</w:t>
      </w:r>
      <w:r w:rsidRPr="000F565B">
        <w:rPr>
          <w:rFonts w:ascii="Arial" w:hAnsi="Arial" w:cs="Arial"/>
        </w:rPr>
        <w:t>е</w:t>
      </w:r>
      <w:r w:rsidR="00813CE3" w:rsidRPr="000F565B">
        <w:rPr>
          <w:rFonts w:ascii="Arial" w:hAnsi="Arial" w:cs="Arial"/>
        </w:rPr>
        <w:t xml:space="preserve"> јавне намене</w:t>
      </w:r>
      <w:r w:rsidRPr="000F565B">
        <w:rPr>
          <w:rFonts w:ascii="Arial" w:hAnsi="Arial" w:cs="Arial"/>
        </w:rPr>
        <w:t>,</w:t>
      </w:r>
      <w:r w:rsidR="00813CE3" w:rsidRPr="000F565B">
        <w:rPr>
          <w:rFonts w:ascii="Arial" w:hAnsi="Arial" w:cs="Arial"/>
        </w:rPr>
        <w:t xml:space="preserve"> паркирање се може обезбедити (остварити) и на јавним паркиралиштима</w:t>
      </w:r>
      <w:r w:rsidRPr="000F565B">
        <w:rPr>
          <w:rFonts w:ascii="Arial" w:hAnsi="Arial" w:cs="Arial"/>
        </w:rPr>
        <w:t xml:space="preserve"> </w:t>
      </w:r>
      <w:r w:rsidR="00813CE3" w:rsidRPr="000F565B">
        <w:rPr>
          <w:rFonts w:ascii="Arial" w:hAnsi="Arial" w:cs="Arial"/>
        </w:rPr>
        <w:t>-</w:t>
      </w:r>
      <w:r w:rsidRPr="000F565B">
        <w:rPr>
          <w:rFonts w:ascii="Arial" w:hAnsi="Arial" w:cs="Arial"/>
        </w:rPr>
        <w:t xml:space="preserve"> </w:t>
      </w:r>
      <w:r w:rsidR="00813CE3" w:rsidRPr="000F565B">
        <w:rPr>
          <w:rFonts w:ascii="Arial" w:hAnsi="Arial" w:cs="Arial"/>
        </w:rPr>
        <w:t xml:space="preserve">површинама јавне намене,изван парцеле,у непосредној близини али тако да </w:t>
      </w:r>
      <w:r w:rsidRPr="000F565B">
        <w:rPr>
          <w:rFonts w:ascii="Arial" w:hAnsi="Arial" w:cs="Arial"/>
        </w:rPr>
        <w:t>паркинг места буду посебно предвиђена (означена) за потребе јавног објекта.</w:t>
      </w:r>
      <w:r w:rsidRPr="000F565B">
        <w:rPr>
          <w:rFonts w:ascii="Arial" w:hAnsi="Arial" w:cs="Arial"/>
          <w:b/>
        </w:rPr>
        <w:t xml:space="preserve"> </w:t>
      </w:r>
    </w:p>
    <w:p w:rsidR="00A519DA" w:rsidRPr="00FF5018" w:rsidRDefault="00AF15E8" w:rsidP="00F740A7">
      <w:pPr>
        <w:pStyle w:val="NormalWeb"/>
        <w:spacing w:before="0" w:beforeAutospacing="0" w:after="0"/>
        <w:jc w:val="both"/>
        <w:rPr>
          <w:rFonts w:ascii="Arial" w:hAnsi="Arial" w:cs="Arial"/>
        </w:rPr>
      </w:pPr>
      <w:r w:rsidRPr="000F565B">
        <w:rPr>
          <w:rFonts w:ascii="Arial" w:hAnsi="Arial" w:cs="Arial"/>
          <w:b/>
        </w:rPr>
        <w:t xml:space="preserve"> </w:t>
      </w:r>
      <w:r w:rsidR="00FF5018" w:rsidRPr="00FF5018">
        <w:rPr>
          <w:rFonts w:ascii="Arial" w:hAnsi="Arial" w:cs="Arial"/>
        </w:rPr>
        <w:t>Дозвољено је коришћење ауто лифтова ради лакшег приступа подземним етажама предвиђеним за паркирање</w:t>
      </w:r>
      <w:r w:rsidR="00FF5018">
        <w:rPr>
          <w:rFonts w:ascii="Arial" w:hAnsi="Arial" w:cs="Arial"/>
        </w:rPr>
        <w:t>.</w:t>
      </w:r>
      <w:r w:rsidRPr="00FF5018">
        <w:rPr>
          <w:rFonts w:ascii="Arial" w:hAnsi="Arial" w:cs="Arial"/>
        </w:rPr>
        <w:t xml:space="preserve">                                           </w:t>
      </w:r>
    </w:p>
    <w:p w:rsidR="00F740A7" w:rsidRPr="00C66EFB" w:rsidRDefault="00F740A7" w:rsidP="00F740A7">
      <w:pPr>
        <w:pStyle w:val="NormalWeb"/>
        <w:spacing w:before="0" w:beforeAutospacing="0" w:after="0"/>
        <w:jc w:val="both"/>
        <w:rPr>
          <w:rFonts w:ascii="Arial" w:hAnsi="Arial" w:cs="Arial"/>
          <w:lang w:val="it-IT"/>
        </w:rPr>
      </w:pPr>
      <w:r w:rsidRPr="00C66EFB">
        <w:rPr>
          <w:rFonts w:ascii="Arial" w:hAnsi="Arial" w:cs="Arial"/>
        </w:rPr>
        <w:t xml:space="preserve">     </w:t>
      </w:r>
      <w:r w:rsidRPr="00C66EFB">
        <w:rPr>
          <w:rFonts w:ascii="Arial" w:hAnsi="Arial" w:cs="Arial"/>
          <w:lang w:val="it-IT"/>
        </w:rPr>
        <w:t>Капацитет паркинг места за комерцијалне делатности за новоизграђене објекте је:</w:t>
      </w:r>
    </w:p>
    <w:p w:rsidR="00F740A7" w:rsidRPr="00864BC4" w:rsidRDefault="00F740A7" w:rsidP="00F740A7">
      <w:pPr>
        <w:snapToGrid w:val="0"/>
        <w:jc w:val="both"/>
        <w:rPr>
          <w:rFonts w:ascii="Arial" w:hAnsi="Arial" w:cs="Arial"/>
          <w:lang w:val="sr-Cyrl-CS"/>
        </w:rPr>
      </w:pPr>
      <w:r w:rsidRPr="00864BC4">
        <w:rPr>
          <w:rFonts w:ascii="Arial" w:hAnsi="Arial" w:cs="Arial"/>
          <w:lang w:val="sr-Cyrl-CS"/>
        </w:rPr>
        <w:t>- администрација, занатство</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de-DE"/>
        </w:rPr>
        <w:lastRenderedPageBreak/>
        <w:t xml:space="preserve">- </w:t>
      </w:r>
      <w:r w:rsidRPr="00864BC4">
        <w:rPr>
          <w:rFonts w:ascii="Arial" w:hAnsi="Arial" w:cs="Arial"/>
          <w:lang w:val="sr-Cyrl-CS"/>
        </w:rPr>
        <w:t>управно-</w:t>
      </w:r>
      <w:r w:rsidRPr="00864BC4">
        <w:rPr>
          <w:rFonts w:ascii="Arial" w:hAnsi="Arial" w:cs="Arial"/>
          <w:lang w:val="de-DE"/>
        </w:rPr>
        <w:t>административн</w:t>
      </w:r>
      <w:r w:rsidRPr="00864BC4">
        <w:rPr>
          <w:rFonts w:ascii="Arial" w:hAnsi="Arial" w:cs="Arial"/>
          <w:lang w:val="sr-Cyrl-CS"/>
        </w:rPr>
        <w:t>и</w:t>
      </w:r>
      <w:r w:rsidRPr="00864BC4">
        <w:rPr>
          <w:rFonts w:ascii="Arial" w:hAnsi="Arial" w:cs="Arial"/>
          <w:lang w:val="de-DE"/>
        </w:rPr>
        <w:t xml:space="preserve"> </w:t>
      </w:r>
      <w:r w:rsidRPr="00864BC4">
        <w:rPr>
          <w:rFonts w:ascii="Arial" w:hAnsi="Arial" w:cs="Arial"/>
          <w:lang w:val="sr-Cyrl-CS"/>
        </w:rPr>
        <w:t>објекат.</w:t>
      </w:r>
      <w:r w:rsidRPr="00864BC4">
        <w:rPr>
          <w:rFonts w:ascii="Arial" w:hAnsi="Arial" w:cs="Arial"/>
          <w:lang w:val="de-DE"/>
        </w:rPr>
        <w:t xml:space="preserve">..........1 паркинг место на </w:t>
      </w:r>
      <w:r w:rsidRPr="00864BC4">
        <w:rPr>
          <w:rFonts w:ascii="Arial" w:hAnsi="Arial" w:cs="Arial"/>
          <w:lang w:val="sr-Cyrl-CS"/>
        </w:rPr>
        <w:t>40-</w:t>
      </w:r>
      <w:r w:rsidRPr="00864BC4">
        <w:rPr>
          <w:rFonts w:ascii="Arial" w:hAnsi="Arial" w:cs="Arial"/>
          <w:lang w:val="de-DE"/>
        </w:rPr>
        <w:t>60 м</w:t>
      </w:r>
      <w:r w:rsidRPr="00864BC4">
        <w:rPr>
          <w:rFonts w:ascii="Arial" w:hAnsi="Arial" w:cs="Arial"/>
          <w:vertAlign w:val="superscript"/>
          <w:lang w:val="de-DE"/>
        </w:rPr>
        <w:t>2</w:t>
      </w:r>
      <w:r w:rsidRPr="00864BC4">
        <w:rPr>
          <w:rFonts w:ascii="Arial" w:hAnsi="Arial" w:cs="Arial"/>
          <w:lang w:val="de-DE"/>
        </w:rPr>
        <w:t xml:space="preserve"> </w:t>
      </w:r>
      <w:r w:rsidRPr="00864BC4">
        <w:rPr>
          <w:rFonts w:ascii="Arial" w:hAnsi="Arial" w:cs="Arial"/>
          <w:lang w:val="sr-Cyrl-CS"/>
        </w:rPr>
        <w:t>или на 5-7  запослених</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de-DE"/>
        </w:rPr>
        <w:t xml:space="preserve">- </w:t>
      </w:r>
      <w:r w:rsidRPr="00864BC4">
        <w:rPr>
          <w:rFonts w:ascii="Arial" w:hAnsi="Arial" w:cs="Arial"/>
          <w:lang w:val="sr-Cyrl-CS"/>
        </w:rPr>
        <w:t>агенције</w:t>
      </w:r>
      <w:r w:rsidRPr="00864BC4">
        <w:rPr>
          <w:rFonts w:ascii="Arial" w:hAnsi="Arial" w:cs="Arial"/>
          <w:lang w:val="de-DE"/>
        </w:rPr>
        <w:t xml:space="preserve">.......................................................1 паркинг место на </w:t>
      </w:r>
      <w:r w:rsidRPr="00864BC4">
        <w:rPr>
          <w:rFonts w:ascii="Arial" w:hAnsi="Arial" w:cs="Arial"/>
          <w:lang w:val="sr-Cyrl-CS"/>
        </w:rPr>
        <w:t>25-35 м</w:t>
      </w:r>
      <w:r w:rsidRPr="00864BC4">
        <w:rPr>
          <w:rFonts w:ascii="Arial" w:hAnsi="Arial" w:cs="Arial"/>
          <w:vertAlign w:val="superscript"/>
          <w:lang w:val="sr-Cyrl-CS"/>
        </w:rPr>
        <w:t>2</w:t>
      </w:r>
      <w:r w:rsidRPr="00864BC4">
        <w:rPr>
          <w:rFonts w:ascii="Arial" w:hAnsi="Arial" w:cs="Arial"/>
          <w:lang w:val="sr-Cyrl-CS"/>
        </w:rPr>
        <w:t xml:space="preserve"> пословног простора или на 3-5 запослених</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пословни простор.......................................</w:t>
      </w:r>
      <w:r w:rsidRPr="00864BC4">
        <w:rPr>
          <w:rFonts w:ascii="Arial" w:hAnsi="Arial" w:cs="Arial"/>
          <w:lang w:val="de-DE"/>
        </w:rPr>
        <w:t xml:space="preserve">1 паркинг место на </w:t>
      </w:r>
      <w:r w:rsidRPr="00864BC4">
        <w:rPr>
          <w:rFonts w:ascii="Arial" w:hAnsi="Arial" w:cs="Arial"/>
          <w:lang w:val="sr-Cyrl-CS"/>
        </w:rPr>
        <w:t>45-60 м</w:t>
      </w:r>
      <w:r w:rsidRPr="00864BC4">
        <w:rPr>
          <w:rFonts w:ascii="Arial" w:hAnsi="Arial" w:cs="Arial"/>
          <w:vertAlign w:val="superscript"/>
          <w:lang w:val="sr-Cyrl-CS"/>
        </w:rPr>
        <w:t>2</w:t>
      </w:r>
      <w:r w:rsidRPr="00864BC4">
        <w:rPr>
          <w:rFonts w:ascii="Arial" w:hAnsi="Arial" w:cs="Arial"/>
          <w:lang w:val="sr-Cyrl-CS"/>
        </w:rPr>
        <w:t xml:space="preserve"> пословног простора или на 7-9 запослених</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банке, поште...............................................</w:t>
      </w:r>
      <w:r w:rsidRPr="00864BC4">
        <w:rPr>
          <w:rFonts w:ascii="Arial" w:hAnsi="Arial" w:cs="Arial"/>
          <w:lang w:val="de-DE"/>
        </w:rPr>
        <w:t xml:space="preserve">1 паркинг место на </w:t>
      </w:r>
      <w:r w:rsidRPr="00864BC4">
        <w:rPr>
          <w:rFonts w:ascii="Arial" w:hAnsi="Arial" w:cs="Arial"/>
          <w:lang w:val="sr-Cyrl-CS"/>
        </w:rPr>
        <w:t>30-45 м</w:t>
      </w:r>
      <w:r w:rsidRPr="00864BC4">
        <w:rPr>
          <w:rFonts w:ascii="Arial" w:hAnsi="Arial" w:cs="Arial"/>
          <w:vertAlign w:val="superscript"/>
          <w:lang w:val="sr-Cyrl-CS"/>
        </w:rPr>
        <w:t>2</w:t>
      </w:r>
      <w:r w:rsidRPr="00864BC4">
        <w:rPr>
          <w:rFonts w:ascii="Arial" w:hAnsi="Arial" w:cs="Arial"/>
          <w:lang w:val="sr-Cyrl-CS"/>
        </w:rPr>
        <w:t xml:space="preserve"> пословног простора или на 5-7 запослених</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електро-сервиси.........................................</w:t>
      </w:r>
      <w:r w:rsidRPr="00864BC4">
        <w:rPr>
          <w:rFonts w:ascii="Arial" w:hAnsi="Arial" w:cs="Arial"/>
          <w:lang w:val="de-DE"/>
        </w:rPr>
        <w:t xml:space="preserve">1 паркинг место на </w:t>
      </w:r>
      <w:r w:rsidRPr="00864BC4">
        <w:rPr>
          <w:rFonts w:ascii="Arial" w:hAnsi="Arial" w:cs="Arial"/>
          <w:lang w:val="sr-Cyrl-CS"/>
        </w:rPr>
        <w:t>30-60 м</w:t>
      </w:r>
      <w:r w:rsidRPr="00864BC4">
        <w:rPr>
          <w:rFonts w:ascii="Arial" w:hAnsi="Arial" w:cs="Arial"/>
          <w:vertAlign w:val="superscript"/>
          <w:lang w:val="sr-Cyrl-CS"/>
        </w:rPr>
        <w:t>2</w:t>
      </w:r>
      <w:r w:rsidRPr="00864BC4">
        <w:rPr>
          <w:rFonts w:ascii="Arial" w:hAnsi="Arial" w:cs="Arial"/>
          <w:lang w:val="sr-Cyrl-CS"/>
        </w:rPr>
        <w:t xml:space="preserve"> пословног простора или на 4-6 запослених</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занатске радње...........................................</w:t>
      </w:r>
      <w:r w:rsidRPr="00864BC4">
        <w:rPr>
          <w:rFonts w:ascii="Arial" w:hAnsi="Arial" w:cs="Arial"/>
          <w:lang w:val="de-DE"/>
        </w:rPr>
        <w:t xml:space="preserve">1 паркинг место на </w:t>
      </w:r>
      <w:r w:rsidRPr="00864BC4">
        <w:rPr>
          <w:rFonts w:ascii="Arial" w:hAnsi="Arial" w:cs="Arial"/>
          <w:lang w:val="sr-Cyrl-CS"/>
        </w:rPr>
        <w:t>60-80 м</w:t>
      </w:r>
      <w:r w:rsidRPr="00864BC4">
        <w:rPr>
          <w:rFonts w:ascii="Arial" w:hAnsi="Arial" w:cs="Arial"/>
          <w:vertAlign w:val="superscript"/>
          <w:lang w:val="sr-Cyrl-CS"/>
        </w:rPr>
        <w:t>2</w:t>
      </w:r>
      <w:r w:rsidRPr="00864BC4">
        <w:rPr>
          <w:rFonts w:ascii="Arial" w:hAnsi="Arial" w:cs="Arial"/>
          <w:lang w:val="sr-Cyrl-CS"/>
        </w:rPr>
        <w:t xml:space="preserve"> пословног простора или на 3-5 запослених</w:t>
      </w:r>
    </w:p>
    <w:p w:rsidR="00F740A7" w:rsidRPr="00864BC4" w:rsidRDefault="00F740A7" w:rsidP="00F740A7">
      <w:pPr>
        <w:pStyle w:val="NormalWeb"/>
        <w:spacing w:before="0" w:beforeAutospacing="0" w:after="0"/>
        <w:jc w:val="both"/>
        <w:rPr>
          <w:rFonts w:ascii="Arial" w:hAnsi="Arial" w:cs="Arial"/>
        </w:rPr>
      </w:pPr>
      <w:r w:rsidRPr="00864BC4">
        <w:rPr>
          <w:rFonts w:ascii="Arial" w:hAnsi="Arial" w:cs="Arial"/>
        </w:rPr>
        <w:t xml:space="preserve">      - трговина......1 паркинг место на 50м² продајног простора </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продавнице мешовите робе.......................</w:t>
      </w:r>
      <w:r w:rsidRPr="00864BC4">
        <w:rPr>
          <w:rFonts w:ascii="Arial" w:hAnsi="Arial" w:cs="Arial"/>
          <w:lang w:val="de-DE"/>
        </w:rPr>
        <w:t xml:space="preserve">1 паркинг место на </w:t>
      </w:r>
      <w:r w:rsidRPr="00864BC4">
        <w:rPr>
          <w:rFonts w:ascii="Arial" w:hAnsi="Arial" w:cs="Arial"/>
          <w:lang w:val="sr-Cyrl-CS"/>
        </w:rPr>
        <w:t>20-40 м</w:t>
      </w:r>
      <w:r w:rsidRPr="00864BC4">
        <w:rPr>
          <w:rFonts w:ascii="Arial" w:hAnsi="Arial" w:cs="Arial"/>
          <w:vertAlign w:val="superscript"/>
          <w:lang w:val="sr-Cyrl-CS"/>
        </w:rPr>
        <w:t>2</w:t>
      </w:r>
      <w:r w:rsidRPr="00864BC4">
        <w:rPr>
          <w:rFonts w:ascii="Arial" w:hAnsi="Arial" w:cs="Arial"/>
          <w:lang w:val="sr-Cyrl-CS"/>
        </w:rPr>
        <w:t xml:space="preserve"> </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xml:space="preserve">    - млекаре....................................................</w:t>
      </w:r>
      <w:r w:rsidRPr="00864BC4">
        <w:rPr>
          <w:rFonts w:ascii="Arial" w:hAnsi="Arial" w:cs="Arial"/>
          <w:lang w:val="de-DE"/>
        </w:rPr>
        <w:t xml:space="preserve">1 паркинг место на </w:t>
      </w:r>
      <w:r w:rsidRPr="00864BC4">
        <w:rPr>
          <w:rFonts w:ascii="Arial" w:hAnsi="Arial" w:cs="Arial"/>
          <w:lang w:val="sr-Cyrl-CS"/>
        </w:rPr>
        <w:t>30-60 м</w:t>
      </w:r>
      <w:r w:rsidRPr="00864BC4">
        <w:rPr>
          <w:rFonts w:ascii="Arial" w:hAnsi="Arial" w:cs="Arial"/>
          <w:vertAlign w:val="superscript"/>
          <w:lang w:val="sr-Cyrl-CS"/>
        </w:rPr>
        <w:t>2</w:t>
      </w:r>
      <w:r w:rsidRPr="00864BC4">
        <w:rPr>
          <w:rFonts w:ascii="Arial" w:hAnsi="Arial" w:cs="Arial"/>
          <w:lang w:val="sr-Cyrl-CS"/>
        </w:rPr>
        <w:t xml:space="preserve"> </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xml:space="preserve">    - посластичарнице.....................................</w:t>
      </w:r>
      <w:r w:rsidRPr="00864BC4">
        <w:rPr>
          <w:rFonts w:ascii="Arial" w:hAnsi="Arial" w:cs="Arial"/>
          <w:lang w:val="de-DE"/>
        </w:rPr>
        <w:t xml:space="preserve">1 паркинг место на </w:t>
      </w:r>
      <w:r w:rsidRPr="00864BC4">
        <w:rPr>
          <w:rFonts w:ascii="Arial" w:hAnsi="Arial" w:cs="Arial"/>
          <w:lang w:val="sr-Cyrl-CS"/>
        </w:rPr>
        <w:t>20-30 м</w:t>
      </w:r>
      <w:r w:rsidRPr="00864BC4">
        <w:rPr>
          <w:rFonts w:ascii="Arial" w:hAnsi="Arial" w:cs="Arial"/>
          <w:vertAlign w:val="superscript"/>
          <w:lang w:val="sr-Cyrl-CS"/>
        </w:rPr>
        <w:t>2</w:t>
      </w:r>
      <w:r w:rsidRPr="00864BC4">
        <w:rPr>
          <w:rFonts w:ascii="Arial" w:hAnsi="Arial" w:cs="Arial"/>
          <w:lang w:val="sr-Cyrl-CS"/>
        </w:rPr>
        <w:t xml:space="preserve"> </w:t>
      </w:r>
    </w:p>
    <w:p w:rsidR="00F740A7" w:rsidRPr="00864BC4" w:rsidRDefault="00F740A7" w:rsidP="00F740A7">
      <w:pPr>
        <w:snapToGrid w:val="0"/>
        <w:ind w:firstLine="396"/>
        <w:jc w:val="both"/>
        <w:rPr>
          <w:rFonts w:ascii="Arial" w:hAnsi="Arial" w:cs="Arial"/>
          <w:lang w:val="sr-Cyrl-CS"/>
        </w:rPr>
      </w:pPr>
      <w:r w:rsidRPr="00864BC4">
        <w:rPr>
          <w:rFonts w:ascii="Arial" w:hAnsi="Arial" w:cs="Arial"/>
          <w:lang w:val="sr-Cyrl-CS"/>
        </w:rPr>
        <w:t xml:space="preserve">    - дуван, новине..........................................</w:t>
      </w:r>
      <w:r w:rsidRPr="00864BC4">
        <w:rPr>
          <w:rFonts w:ascii="Arial" w:hAnsi="Arial" w:cs="Arial"/>
          <w:lang w:val="de-DE"/>
        </w:rPr>
        <w:t xml:space="preserve">1 паркинг место на </w:t>
      </w:r>
      <w:r w:rsidRPr="00864BC4">
        <w:rPr>
          <w:rFonts w:ascii="Arial" w:hAnsi="Arial" w:cs="Arial"/>
          <w:lang w:val="sr-Cyrl-CS"/>
        </w:rPr>
        <w:t>20-30 м</w:t>
      </w:r>
      <w:r w:rsidRPr="00864BC4">
        <w:rPr>
          <w:rFonts w:ascii="Arial" w:hAnsi="Arial" w:cs="Arial"/>
          <w:vertAlign w:val="superscript"/>
          <w:lang w:val="sr-Cyrl-CS"/>
        </w:rPr>
        <w:t>2</w:t>
      </w:r>
      <w:r w:rsidRPr="00864BC4">
        <w:rPr>
          <w:rFonts w:ascii="Arial" w:hAnsi="Arial" w:cs="Arial"/>
          <w:lang w:val="sr-Cyrl-CS"/>
        </w:rPr>
        <w:t xml:space="preserve"> </w:t>
      </w:r>
    </w:p>
    <w:p w:rsidR="00F740A7" w:rsidRPr="00864BC4" w:rsidRDefault="00F740A7" w:rsidP="00F740A7">
      <w:pPr>
        <w:snapToGrid w:val="0"/>
        <w:jc w:val="both"/>
        <w:rPr>
          <w:rFonts w:ascii="Arial" w:hAnsi="Arial" w:cs="Arial"/>
          <w:lang w:val="sr-Cyrl-CS"/>
        </w:rPr>
      </w:pPr>
      <w:r w:rsidRPr="00864BC4">
        <w:rPr>
          <w:rFonts w:ascii="Arial" w:hAnsi="Arial" w:cs="Arial"/>
          <w:lang w:val="sr-Cyrl-CS"/>
        </w:rPr>
        <w:t xml:space="preserve">          - техничка роба..........................................</w:t>
      </w:r>
      <w:r w:rsidRPr="00864BC4">
        <w:rPr>
          <w:rFonts w:ascii="Arial" w:hAnsi="Arial" w:cs="Arial"/>
          <w:lang w:val="de-DE"/>
        </w:rPr>
        <w:t xml:space="preserve">1 паркинг место на </w:t>
      </w:r>
      <w:r w:rsidRPr="00864BC4">
        <w:rPr>
          <w:rFonts w:ascii="Arial" w:hAnsi="Arial" w:cs="Arial"/>
          <w:lang w:val="sr-Cyrl-CS"/>
        </w:rPr>
        <w:t>25-50 м</w:t>
      </w:r>
      <w:r w:rsidRPr="00864BC4">
        <w:rPr>
          <w:rFonts w:ascii="Arial" w:hAnsi="Arial" w:cs="Arial"/>
          <w:vertAlign w:val="superscript"/>
          <w:lang w:val="sr-Cyrl-CS"/>
        </w:rPr>
        <w:t>2</w:t>
      </w:r>
      <w:r w:rsidRPr="00864BC4">
        <w:rPr>
          <w:rFonts w:ascii="Arial" w:hAnsi="Arial" w:cs="Arial"/>
          <w:lang w:val="sr-Cyrl-CS"/>
        </w:rPr>
        <w:t xml:space="preserve"> </w:t>
      </w:r>
    </w:p>
    <w:p w:rsidR="00F740A7" w:rsidRDefault="00F740A7" w:rsidP="00F740A7">
      <w:pPr>
        <w:jc w:val="both"/>
        <w:rPr>
          <w:rFonts w:ascii="Arial" w:hAnsi="Arial" w:cs="Arial"/>
        </w:rPr>
      </w:pPr>
      <w:r w:rsidRPr="00864BC4">
        <w:rPr>
          <w:rFonts w:ascii="Arial" w:hAnsi="Arial" w:cs="Arial"/>
          <w:lang w:val="sr-Cyrl-CS"/>
        </w:rPr>
        <w:t>- ресторан, гостионица, кафана....................</w:t>
      </w:r>
      <w:r>
        <w:rPr>
          <w:rFonts w:ascii="Arial" w:hAnsi="Arial" w:cs="Arial"/>
          <w:lang w:val="sr-Cyrl-CS"/>
        </w:rPr>
        <w:t>.....</w:t>
      </w:r>
      <w:r w:rsidRPr="00864BC4">
        <w:rPr>
          <w:rFonts w:ascii="Arial" w:hAnsi="Arial" w:cs="Arial"/>
          <w:lang w:val="de-DE"/>
        </w:rPr>
        <w:t xml:space="preserve">1 паркинг место на </w:t>
      </w:r>
      <w:r w:rsidRPr="00864BC4">
        <w:rPr>
          <w:rFonts w:ascii="Arial" w:hAnsi="Arial" w:cs="Arial"/>
          <w:lang w:val="sr-Cyrl-CS"/>
        </w:rPr>
        <w:t xml:space="preserve">8-12 седишта </w:t>
      </w:r>
    </w:p>
    <w:p w:rsidR="001C0F4F" w:rsidRPr="001C0F4F" w:rsidRDefault="001C0F4F" w:rsidP="00F740A7">
      <w:pPr>
        <w:jc w:val="both"/>
        <w:rPr>
          <w:rFonts w:ascii="Arial" w:hAnsi="Arial" w:cs="Arial"/>
        </w:rPr>
      </w:pPr>
      <w:r>
        <w:rPr>
          <w:rFonts w:ascii="Arial" w:hAnsi="Arial" w:cs="Arial"/>
        </w:rPr>
        <w:t>- хотели.........................1 паркинг место на 2-10 кревета зависдно од категорије</w:t>
      </w:r>
    </w:p>
    <w:p w:rsidR="000F565B" w:rsidRPr="00B42482" w:rsidRDefault="000F565B" w:rsidP="00F740A7">
      <w:pPr>
        <w:pStyle w:val="NormalWeb"/>
        <w:spacing w:before="0" w:beforeAutospacing="0" w:after="0"/>
        <w:ind w:right="-279"/>
        <w:jc w:val="both"/>
        <w:rPr>
          <w:rFonts w:ascii="Arial" w:hAnsi="Arial" w:cs="Arial"/>
        </w:rPr>
      </w:pPr>
    </w:p>
    <w:p w:rsidR="000F565B" w:rsidRPr="000F565B" w:rsidRDefault="000F565B" w:rsidP="00F740A7">
      <w:pPr>
        <w:pStyle w:val="NormalWeb"/>
        <w:spacing w:before="0" w:beforeAutospacing="0" w:after="0"/>
        <w:ind w:right="-279"/>
        <w:jc w:val="both"/>
        <w:rPr>
          <w:rFonts w:ascii="Arial" w:hAnsi="Arial" w:cs="Arial"/>
        </w:rPr>
      </w:pPr>
    </w:p>
    <w:p w:rsidR="00F740A7" w:rsidRDefault="006D773D" w:rsidP="00F740A7">
      <w:pPr>
        <w:pStyle w:val="NormalWeb"/>
        <w:spacing w:before="0" w:beforeAutospacing="0" w:after="0"/>
        <w:ind w:right="-279"/>
        <w:jc w:val="both"/>
        <w:rPr>
          <w:rFonts w:ascii="Arial" w:hAnsi="Arial" w:cs="Arial"/>
          <w:b/>
        </w:rPr>
      </w:pPr>
      <w:r>
        <w:rPr>
          <w:rFonts w:ascii="Arial" w:hAnsi="Arial" w:cs="Arial"/>
          <w:b/>
        </w:rPr>
        <w:t>6</w:t>
      </w:r>
      <w:r w:rsidR="00F740A7" w:rsidRPr="00C66EFB">
        <w:rPr>
          <w:rFonts w:ascii="Arial" w:hAnsi="Arial" w:cs="Arial"/>
          <w:b/>
        </w:rPr>
        <w:t>.2.1</w:t>
      </w:r>
      <w:r w:rsidR="00F740A7" w:rsidRPr="00C66EFB">
        <w:rPr>
          <w:rFonts w:ascii="Arial" w:hAnsi="Arial" w:cs="Arial"/>
          <w:b/>
          <w:lang w:val="sr-Cyrl-CS"/>
        </w:rPr>
        <w:t xml:space="preserve">.8. </w:t>
      </w:r>
      <w:r w:rsidR="00F740A7" w:rsidRPr="00C66EFB">
        <w:rPr>
          <w:rFonts w:ascii="Arial" w:hAnsi="Arial" w:cs="Arial"/>
          <w:b/>
        </w:rPr>
        <w:t>Ограђивање парцела</w:t>
      </w:r>
    </w:p>
    <w:p w:rsidR="00F740A7" w:rsidRPr="007602F2" w:rsidRDefault="00F740A7" w:rsidP="00F740A7">
      <w:pPr>
        <w:pStyle w:val="NormalWeb"/>
        <w:spacing w:before="0" w:beforeAutospacing="0" w:after="0"/>
        <w:ind w:right="-279"/>
        <w:jc w:val="both"/>
        <w:rPr>
          <w:rFonts w:ascii="Arial" w:hAnsi="Arial" w:cs="Arial"/>
        </w:rPr>
      </w:pPr>
    </w:p>
    <w:p w:rsidR="00F740A7" w:rsidRPr="00C66EFB" w:rsidRDefault="00F740A7" w:rsidP="00F740A7">
      <w:pPr>
        <w:pStyle w:val="NormalWeb"/>
        <w:spacing w:before="0" w:beforeAutospacing="0" w:after="0"/>
        <w:jc w:val="both"/>
        <w:rPr>
          <w:rFonts w:ascii="Arial" w:eastAsia="Calibri" w:hAnsi="Arial" w:cs="Arial"/>
        </w:rPr>
      </w:pPr>
      <w:r>
        <w:rPr>
          <w:rFonts w:ascii="Arial" w:eastAsia="Calibri" w:hAnsi="Arial" w:cs="Arial"/>
        </w:rPr>
        <w:t xml:space="preserve">     </w:t>
      </w:r>
      <w:r w:rsidRPr="00C66EFB">
        <w:rPr>
          <w:rFonts w:ascii="Arial" w:eastAsia="Calibri" w:hAnsi="Arial" w:cs="Arial"/>
        </w:rPr>
        <w:t>Обзиром да је намена блока за вишепородично становање и комерцијалне садржаје, није предвиђено  ограђивање грађевинске парцеле.</w:t>
      </w:r>
    </w:p>
    <w:p w:rsidR="00F740A7" w:rsidRDefault="00F740A7" w:rsidP="00F740A7">
      <w:pPr>
        <w:pStyle w:val="NormalWeb"/>
        <w:spacing w:before="0" w:beforeAutospacing="0" w:after="0"/>
        <w:jc w:val="both"/>
        <w:rPr>
          <w:rFonts w:ascii="Arial" w:hAnsi="Arial" w:cs="Arial"/>
          <w:color w:val="000000" w:themeColor="text1"/>
        </w:rPr>
      </w:pPr>
      <w:r w:rsidRPr="004D5D47">
        <w:rPr>
          <w:rFonts w:ascii="Arial" w:eastAsia="Calibri" w:hAnsi="Arial" w:cs="Arial"/>
          <w:color w:val="000000" w:themeColor="text1"/>
        </w:rPr>
        <w:t xml:space="preserve">Уколико се укаже потреба, као нпр. из безбедносних разлога (ограда уз рампу и сл.) грађевинске парцеле се могу ограђивати зиданом оградом до висине од 0,90 м (рачунајући од коте тротоара) или транспарентном оградом до висине од 1,40м тако да ограда, стубови ограде и капије буду на грађевинској парцели која се ограђује. Врата и капије на уличној страни не могу се отварати ван регулационе линије. </w:t>
      </w:r>
      <w:r w:rsidRPr="004D5D47">
        <w:rPr>
          <w:rFonts w:ascii="Arial" w:hAnsi="Arial" w:cs="Arial"/>
          <w:color w:val="000000" w:themeColor="text1"/>
        </w:rPr>
        <w:t xml:space="preserve">     </w:t>
      </w:r>
    </w:p>
    <w:p w:rsidR="00751A85" w:rsidRPr="00751A85" w:rsidRDefault="00751A85" w:rsidP="00F740A7">
      <w:pPr>
        <w:pStyle w:val="NormalWeb"/>
        <w:spacing w:before="0" w:beforeAutospacing="0" w:after="0"/>
        <w:jc w:val="both"/>
        <w:rPr>
          <w:rFonts w:ascii="Arial" w:hAnsi="Arial" w:cs="Arial"/>
          <w:color w:val="000000" w:themeColor="text1"/>
        </w:rPr>
      </w:pPr>
    </w:p>
    <w:p w:rsidR="00F740A7" w:rsidRPr="00C66EFB" w:rsidRDefault="006D773D" w:rsidP="00F740A7">
      <w:pPr>
        <w:pStyle w:val="ListParagraph"/>
        <w:widowControl/>
        <w:suppressAutoHyphens/>
        <w:autoSpaceDE/>
        <w:autoSpaceDN/>
        <w:adjustRightInd/>
        <w:spacing w:after="200"/>
        <w:ind w:left="0"/>
        <w:jc w:val="both"/>
        <w:rPr>
          <w:rFonts w:ascii="Arial" w:hAnsi="Arial" w:cs="Arial"/>
          <w:b/>
        </w:rPr>
      </w:pPr>
      <w:r>
        <w:rPr>
          <w:rFonts w:ascii="Arial" w:hAnsi="Arial" w:cs="Arial"/>
          <w:b/>
        </w:rPr>
        <w:t>6</w:t>
      </w:r>
      <w:r w:rsidR="00F740A7" w:rsidRPr="00C66EFB">
        <w:rPr>
          <w:rFonts w:ascii="Arial" w:hAnsi="Arial" w:cs="Arial"/>
          <w:b/>
        </w:rPr>
        <w:t>.2.1</w:t>
      </w:r>
      <w:r w:rsidR="00F740A7" w:rsidRPr="00C66EFB">
        <w:rPr>
          <w:rFonts w:ascii="Arial" w:hAnsi="Arial" w:cs="Arial"/>
          <w:b/>
          <w:lang w:val="sr-Cyrl-CS"/>
        </w:rPr>
        <w:t xml:space="preserve">.9. </w:t>
      </w:r>
      <w:r w:rsidR="00F740A7" w:rsidRPr="00C66EFB">
        <w:rPr>
          <w:rFonts w:ascii="Arial" w:hAnsi="Arial" w:cs="Arial"/>
          <w:b/>
        </w:rPr>
        <w:t>Зелене површине</w:t>
      </w:r>
    </w:p>
    <w:p w:rsidR="00F740A7" w:rsidRPr="00C66EFB" w:rsidRDefault="00F740A7" w:rsidP="00F740A7">
      <w:pPr>
        <w:ind w:right="-279"/>
        <w:jc w:val="both"/>
        <w:rPr>
          <w:rFonts w:ascii="Arial" w:hAnsi="Arial" w:cs="Arial"/>
        </w:rPr>
      </w:pPr>
      <w:r>
        <w:rPr>
          <w:rFonts w:ascii="Arial" w:hAnsi="Arial" w:cs="Arial"/>
        </w:rPr>
        <w:t xml:space="preserve">      </w:t>
      </w:r>
      <w:r w:rsidRPr="00C66EFB">
        <w:rPr>
          <w:rFonts w:ascii="Arial" w:hAnsi="Arial" w:cs="Arial"/>
        </w:rPr>
        <w:t>У граници плана, зелене и слободне површине прожимају и допуњују основне намене.</w:t>
      </w:r>
      <w:r w:rsidRPr="00C66EFB">
        <w:rPr>
          <w:rFonts w:ascii="Arial" w:hAnsi="Arial" w:cs="Arial"/>
          <w:b/>
        </w:rPr>
        <w:t xml:space="preserve"> </w:t>
      </w:r>
      <w:r w:rsidRPr="00C66EFB">
        <w:rPr>
          <w:rFonts w:ascii="Arial" w:hAnsi="Arial" w:cs="Arial"/>
        </w:rPr>
        <w:t>Зелене површине на овом простору по намени окарактерисане су као</w:t>
      </w:r>
      <w:r w:rsidR="001C0F4F">
        <w:rPr>
          <w:rFonts w:ascii="Arial" w:hAnsi="Arial" w:cs="Arial"/>
        </w:rPr>
        <w:t xml:space="preserve"> зелене површине</w:t>
      </w:r>
      <w:r w:rsidRPr="00C66EFB">
        <w:rPr>
          <w:rFonts w:ascii="Arial" w:hAnsi="Arial" w:cs="Arial"/>
        </w:rPr>
        <w:t xml:space="preserve"> око пословних простора, зелене површине паркинг простора и као зелене површине планиране на осталом земљишту. </w:t>
      </w:r>
    </w:p>
    <w:p w:rsidR="00F740A7" w:rsidRPr="00C66EFB" w:rsidRDefault="00F740A7" w:rsidP="00F740A7">
      <w:pPr>
        <w:ind w:right="-279"/>
        <w:jc w:val="both"/>
        <w:rPr>
          <w:rFonts w:ascii="Arial" w:hAnsi="Arial" w:cs="Arial"/>
        </w:rPr>
      </w:pPr>
      <w:r w:rsidRPr="00C66EFB">
        <w:rPr>
          <w:rFonts w:ascii="Arial" w:eastAsia="ArialMT" w:hAnsi="Arial" w:cs="Arial"/>
        </w:rPr>
        <w:t xml:space="preserve">     Озелењавање овде има своју специфичност у односу на намену партера, одмор, задржавање, прилаз комуникацији и др. На површинама где није могућа садња дрвећа планирати поставку озелењених и цветних жардињера,</w:t>
      </w:r>
      <w:r w:rsidR="004D5D47">
        <w:rPr>
          <w:rFonts w:ascii="Arial" w:eastAsia="ArialMT" w:hAnsi="Arial" w:cs="Arial"/>
        </w:rPr>
        <w:t xml:space="preserve">озелењених кровова </w:t>
      </w:r>
      <w:r w:rsidRPr="00C66EFB">
        <w:rPr>
          <w:rFonts w:ascii="Arial" w:eastAsia="ArialMT" w:hAnsi="Arial" w:cs="Arial"/>
        </w:rPr>
        <w:t xml:space="preserve"> односно </w:t>
      </w:r>
      <w:r w:rsidRPr="00C66EFB">
        <w:rPr>
          <w:rFonts w:ascii="Arial" w:hAnsi="Arial" w:cs="Arial"/>
        </w:rPr>
        <w:t>заступљеност вегетације са одговарајућим партерним уређењем и урбаним мобилијаром.</w:t>
      </w:r>
    </w:p>
    <w:p w:rsidR="00F740A7" w:rsidRDefault="00F740A7" w:rsidP="00F740A7">
      <w:pPr>
        <w:ind w:right="-279"/>
        <w:jc w:val="both"/>
        <w:rPr>
          <w:rStyle w:val="StrongEmphasis"/>
          <w:rFonts w:ascii="Arial" w:eastAsia="ArialMT" w:hAnsi="Arial" w:cs="Arial"/>
          <w:b w:val="0"/>
          <w:bCs w:val="0"/>
          <w:lang/>
        </w:rPr>
      </w:pPr>
    </w:p>
    <w:p w:rsidR="005C4326" w:rsidRDefault="005C4326" w:rsidP="00F740A7">
      <w:pPr>
        <w:ind w:right="-279"/>
        <w:jc w:val="both"/>
        <w:rPr>
          <w:rStyle w:val="StrongEmphasis"/>
          <w:rFonts w:ascii="Arial" w:eastAsia="ArialMT" w:hAnsi="Arial" w:cs="Arial"/>
          <w:b w:val="0"/>
          <w:bCs w:val="0"/>
          <w:lang/>
        </w:rPr>
      </w:pPr>
    </w:p>
    <w:p w:rsidR="007662AA" w:rsidRDefault="007662AA" w:rsidP="00F740A7">
      <w:pPr>
        <w:ind w:right="-279"/>
        <w:jc w:val="both"/>
        <w:rPr>
          <w:rStyle w:val="StrongEmphasis"/>
          <w:rFonts w:ascii="Arial" w:eastAsia="ArialMT" w:hAnsi="Arial" w:cs="Arial"/>
          <w:b w:val="0"/>
          <w:bCs w:val="0"/>
          <w:lang/>
        </w:rPr>
      </w:pPr>
    </w:p>
    <w:p w:rsidR="007662AA" w:rsidRDefault="007662AA" w:rsidP="00F740A7">
      <w:pPr>
        <w:ind w:right="-279"/>
        <w:jc w:val="both"/>
        <w:rPr>
          <w:rStyle w:val="StrongEmphasis"/>
          <w:rFonts w:ascii="Arial" w:eastAsia="ArialMT" w:hAnsi="Arial" w:cs="Arial"/>
          <w:b w:val="0"/>
          <w:bCs w:val="0"/>
          <w:lang/>
        </w:rPr>
      </w:pPr>
    </w:p>
    <w:p w:rsidR="007662AA" w:rsidRDefault="007662AA" w:rsidP="00F740A7">
      <w:pPr>
        <w:ind w:right="-279"/>
        <w:jc w:val="both"/>
        <w:rPr>
          <w:rStyle w:val="StrongEmphasis"/>
          <w:rFonts w:ascii="Arial" w:eastAsia="ArialMT" w:hAnsi="Arial" w:cs="Arial"/>
          <w:b w:val="0"/>
          <w:bCs w:val="0"/>
          <w:lang/>
        </w:rPr>
      </w:pPr>
    </w:p>
    <w:p w:rsidR="005C4326" w:rsidRPr="005C4326" w:rsidRDefault="005C4326" w:rsidP="00F740A7">
      <w:pPr>
        <w:ind w:right="-279"/>
        <w:jc w:val="both"/>
        <w:rPr>
          <w:rStyle w:val="StrongEmphasis"/>
          <w:rFonts w:ascii="Arial" w:eastAsia="ArialMT" w:hAnsi="Arial" w:cs="Arial"/>
          <w:b w:val="0"/>
          <w:bCs w:val="0"/>
          <w:lang/>
        </w:rPr>
      </w:pPr>
    </w:p>
    <w:p w:rsidR="00F740A7" w:rsidRPr="00C66EFB" w:rsidRDefault="006D773D" w:rsidP="00F740A7">
      <w:pPr>
        <w:pStyle w:val="ListParagraph"/>
        <w:widowControl/>
        <w:suppressAutoHyphens/>
        <w:autoSpaceDE/>
        <w:autoSpaceDN/>
        <w:adjustRightInd/>
        <w:ind w:left="0"/>
        <w:jc w:val="both"/>
        <w:rPr>
          <w:rFonts w:ascii="Arial" w:hAnsi="Arial" w:cs="Arial"/>
          <w:b/>
        </w:rPr>
      </w:pPr>
      <w:r>
        <w:rPr>
          <w:rFonts w:ascii="Arial" w:hAnsi="Arial" w:cs="Arial"/>
          <w:b/>
        </w:rPr>
        <w:lastRenderedPageBreak/>
        <w:t>6</w:t>
      </w:r>
      <w:r w:rsidR="00F740A7" w:rsidRPr="00C66EFB">
        <w:rPr>
          <w:rFonts w:ascii="Arial" w:hAnsi="Arial" w:cs="Arial"/>
          <w:b/>
        </w:rPr>
        <w:t>.2.1</w:t>
      </w:r>
      <w:r w:rsidR="00F740A7" w:rsidRPr="00C66EFB">
        <w:rPr>
          <w:rFonts w:ascii="Arial" w:hAnsi="Arial" w:cs="Arial"/>
          <w:b/>
          <w:lang w:val="sr-Cyrl-CS"/>
        </w:rPr>
        <w:t xml:space="preserve">.10. </w:t>
      </w:r>
      <w:r w:rsidR="00F740A7" w:rsidRPr="00C66EFB">
        <w:rPr>
          <w:rFonts w:ascii="Arial" w:hAnsi="Arial" w:cs="Arial"/>
          <w:b/>
        </w:rPr>
        <w:t>Кретање хендикепираних и других лица са посебним потребама</w:t>
      </w:r>
    </w:p>
    <w:p w:rsidR="00F740A7" w:rsidRPr="00C66EFB" w:rsidRDefault="00F740A7" w:rsidP="00F740A7">
      <w:pPr>
        <w:pStyle w:val="ListParagraph"/>
        <w:widowControl/>
        <w:suppressAutoHyphens/>
        <w:autoSpaceDE/>
        <w:autoSpaceDN/>
        <w:adjustRightInd/>
        <w:ind w:left="0"/>
        <w:jc w:val="both"/>
        <w:rPr>
          <w:rFonts w:ascii="Arial" w:hAnsi="Arial" w:cs="Arial"/>
        </w:rPr>
      </w:pPr>
      <w:r w:rsidRPr="00C66EFB">
        <w:rPr>
          <w:rFonts w:ascii="Arial" w:hAnsi="Arial" w:cs="Arial"/>
        </w:rPr>
        <w:tab/>
      </w:r>
    </w:p>
    <w:p w:rsidR="00F740A7" w:rsidRPr="00C66EFB" w:rsidRDefault="00F740A7" w:rsidP="00F740A7">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w:t>
      </w:r>
      <w:r w:rsidRPr="00C66EFB">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p>
    <w:p w:rsidR="00B37B0C" w:rsidRDefault="00F740A7" w:rsidP="00B42482">
      <w:pPr>
        <w:pStyle w:val="NormalWeb"/>
        <w:spacing w:before="0" w:beforeAutospacing="0" w:after="0"/>
        <w:ind w:right="-279"/>
        <w:jc w:val="both"/>
        <w:rPr>
          <w:rFonts w:ascii="Arial" w:hAnsi="Arial" w:cs="Arial"/>
        </w:rPr>
      </w:pPr>
      <w:r w:rsidRPr="00C66EFB">
        <w:rPr>
          <w:rFonts w:ascii="Arial" w:hAnsi="Arial" w:cs="Arial"/>
        </w:rPr>
        <w:t xml:space="preserve">      Обезбедити услове за несметано кретање особа са посебним потребама у простору у складу са важећим прописима из ове области - Правилником о техничким стандардима планирања, пројектовања и изградње објеката којима се осигурава  несметано кретање и приступ особама са инвалидидтом,  деци и старим особама (Сл.гласник РС, бр. 22/2015).</w:t>
      </w:r>
    </w:p>
    <w:p w:rsidR="00D734BD" w:rsidRPr="007662AA" w:rsidRDefault="00D734BD" w:rsidP="00B42482">
      <w:pPr>
        <w:pStyle w:val="NormalWeb"/>
        <w:spacing w:before="0" w:beforeAutospacing="0" w:after="0"/>
        <w:ind w:right="-279"/>
        <w:jc w:val="both"/>
        <w:rPr>
          <w:rFonts w:ascii="Arial" w:hAnsi="Arial" w:cs="Arial"/>
          <w:lang/>
        </w:rPr>
      </w:pPr>
    </w:p>
    <w:p w:rsidR="00D734BD" w:rsidRDefault="00D734BD" w:rsidP="00B42482">
      <w:pPr>
        <w:pStyle w:val="NormalWeb"/>
        <w:spacing w:before="0" w:beforeAutospacing="0" w:after="0"/>
        <w:ind w:right="-279"/>
        <w:jc w:val="both"/>
        <w:rPr>
          <w:rFonts w:ascii="Arial" w:hAnsi="Arial" w:cs="Arial"/>
        </w:rPr>
      </w:pPr>
    </w:p>
    <w:p w:rsidR="00C50111" w:rsidRDefault="00C50111" w:rsidP="00C50111">
      <w:pPr>
        <w:pStyle w:val="ListParagraph"/>
        <w:widowControl/>
        <w:suppressAutoHyphens/>
        <w:autoSpaceDE/>
        <w:autoSpaceDN/>
        <w:adjustRightInd/>
        <w:ind w:left="0"/>
        <w:jc w:val="both"/>
        <w:rPr>
          <w:rFonts w:ascii="Arial" w:hAnsi="Arial" w:cs="Arial"/>
          <w:b/>
          <w:lang w:val="sr-Cyrl-CS"/>
        </w:rPr>
      </w:pPr>
      <w:r>
        <w:rPr>
          <w:rFonts w:ascii="Arial" w:hAnsi="Arial" w:cs="Arial"/>
          <w:b/>
        </w:rPr>
        <w:t>6</w:t>
      </w:r>
      <w:r w:rsidRPr="00C66EFB">
        <w:rPr>
          <w:rFonts w:ascii="Arial" w:hAnsi="Arial" w:cs="Arial"/>
          <w:b/>
        </w:rPr>
        <w:t>.2.1</w:t>
      </w:r>
      <w:r w:rsidRPr="00C66EFB">
        <w:rPr>
          <w:rFonts w:ascii="Arial" w:hAnsi="Arial" w:cs="Arial"/>
          <w:b/>
          <w:lang w:val="sr-Cyrl-CS"/>
        </w:rPr>
        <w:t>.1</w:t>
      </w:r>
      <w:r>
        <w:rPr>
          <w:rFonts w:ascii="Arial" w:hAnsi="Arial" w:cs="Arial"/>
          <w:b/>
          <w:lang w:val="sr-Cyrl-CS"/>
        </w:rPr>
        <w:t>1</w:t>
      </w:r>
      <w:r w:rsidRPr="00C66EFB">
        <w:rPr>
          <w:rFonts w:ascii="Arial" w:hAnsi="Arial" w:cs="Arial"/>
          <w:b/>
          <w:lang w:val="sr-Cyrl-CS"/>
        </w:rPr>
        <w:t xml:space="preserve">. </w:t>
      </w:r>
      <w:r>
        <w:rPr>
          <w:rFonts w:ascii="Arial" w:hAnsi="Arial" w:cs="Arial"/>
          <w:b/>
          <w:lang w:val="sr-Cyrl-CS"/>
        </w:rPr>
        <w:t>Мере заштите посебних културно-историјских,архитектонско-урбанистичких и амбијенталних вредности и архитектонско обликовање</w:t>
      </w:r>
    </w:p>
    <w:p w:rsidR="00C50111" w:rsidRDefault="00C50111" w:rsidP="00C50111">
      <w:pPr>
        <w:pStyle w:val="ListParagraph"/>
        <w:widowControl/>
        <w:suppressAutoHyphens/>
        <w:autoSpaceDE/>
        <w:autoSpaceDN/>
        <w:adjustRightInd/>
        <w:ind w:left="0"/>
        <w:jc w:val="both"/>
        <w:rPr>
          <w:rFonts w:ascii="Arial" w:hAnsi="Arial" w:cs="Arial"/>
          <w:b/>
          <w:lang w:val="sr-Cyrl-CS"/>
        </w:rPr>
      </w:pPr>
    </w:p>
    <w:p w:rsidR="00C50111" w:rsidRPr="00C50111" w:rsidRDefault="00C50111" w:rsidP="00C50111">
      <w:pPr>
        <w:jc w:val="both"/>
        <w:rPr>
          <w:rFonts w:ascii="Arial" w:hAnsi="Arial" w:cs="Arial"/>
        </w:rPr>
      </w:pPr>
    </w:p>
    <w:p w:rsidR="00C50111" w:rsidRPr="00C50111" w:rsidRDefault="00C50111" w:rsidP="00C50111">
      <w:pPr>
        <w:jc w:val="both"/>
        <w:rPr>
          <w:rFonts w:ascii="Arial" w:hAnsi="Arial" w:cs="Arial"/>
        </w:rPr>
      </w:pPr>
      <w:r w:rsidRPr="00C50111">
        <w:rPr>
          <w:rFonts w:ascii="Arial" w:hAnsi="Arial" w:cs="Arial"/>
        </w:rPr>
        <w:t xml:space="preserve">У циљу очувања посебних културно-историјских, архитектонско-урбанистичких и амбијенталних вредности, дефинисане су опште мере заштите:  </w:t>
      </w:r>
    </w:p>
    <w:p w:rsidR="00C50111" w:rsidRPr="00C50111" w:rsidRDefault="00C50111" w:rsidP="00C50111">
      <w:pPr>
        <w:jc w:val="both"/>
        <w:rPr>
          <w:rFonts w:ascii="Arial" w:hAnsi="Arial" w:cs="Arial"/>
        </w:rPr>
      </w:pPr>
      <w:r w:rsidRPr="00C50111">
        <w:rPr>
          <w:rFonts w:ascii="Arial" w:hAnsi="Arial" w:cs="Arial"/>
        </w:rPr>
        <w:t xml:space="preserve">-очување затечене историјске урбане матрице. </w:t>
      </w:r>
    </w:p>
    <w:p w:rsidR="00C50111" w:rsidRPr="00C50111" w:rsidRDefault="00C50111" w:rsidP="00C50111">
      <w:pPr>
        <w:jc w:val="both"/>
        <w:rPr>
          <w:rFonts w:ascii="Arial" w:hAnsi="Arial" w:cs="Arial"/>
        </w:rPr>
      </w:pPr>
      <w:r w:rsidRPr="00C50111">
        <w:rPr>
          <w:rFonts w:ascii="Arial" w:hAnsi="Arial" w:cs="Arial"/>
        </w:rPr>
        <w:t xml:space="preserve">-Oчување ивичне блоковске изградње (постављањем грађевинске линије на регулацију), као наслеђеног типа грађења, надовезивањем на постојеће објекте који се задржавају, на начин да се не угрожавају естетске и функционалне вредности и услови коришћења постојећих објеката;  </w:t>
      </w:r>
    </w:p>
    <w:p w:rsidR="00C50111" w:rsidRPr="00C50111" w:rsidRDefault="00C50111" w:rsidP="00C50111">
      <w:pPr>
        <w:jc w:val="both"/>
        <w:rPr>
          <w:rFonts w:ascii="Arial" w:hAnsi="Arial" w:cs="Arial"/>
        </w:rPr>
      </w:pPr>
      <w:r w:rsidRPr="00C50111">
        <w:rPr>
          <w:rFonts w:ascii="Arial" w:hAnsi="Arial" w:cs="Arial"/>
        </w:rPr>
        <w:t xml:space="preserve">-очување визура на предметни простор, као сегмента препознатљиве ведуте града, у коју све планиране интервенције треба пажљиво уклопити поштујући природне и створене вредности простора;  </w:t>
      </w:r>
    </w:p>
    <w:p w:rsidR="00C50111" w:rsidRPr="00C50111" w:rsidRDefault="00C50111" w:rsidP="00C50111">
      <w:pPr>
        <w:jc w:val="both"/>
        <w:rPr>
          <w:rFonts w:ascii="Arial" w:hAnsi="Arial" w:cs="Arial"/>
        </w:rPr>
      </w:pPr>
      <w:r w:rsidRPr="00C50111">
        <w:rPr>
          <w:rFonts w:ascii="Arial" w:hAnsi="Arial" w:cs="Arial"/>
        </w:rPr>
        <w:t>-планиране интервенције не смеју ни на који начин нарушавати амбијенталне вредности, физички и функционални интегритет, стабилност, приступачност и безбедност објеката и простора као сегмента највреднијег и најстаријег дела града;</w:t>
      </w:r>
    </w:p>
    <w:p w:rsidR="00C50111" w:rsidRPr="00C50111" w:rsidRDefault="00C50111" w:rsidP="00C50111">
      <w:pPr>
        <w:jc w:val="both"/>
        <w:rPr>
          <w:rFonts w:ascii="Arial" w:hAnsi="Arial" w:cs="Arial"/>
        </w:rPr>
      </w:pPr>
      <w:r w:rsidRPr="00C50111">
        <w:rPr>
          <w:rFonts w:ascii="Arial" w:hAnsi="Arial" w:cs="Arial"/>
        </w:rPr>
        <w:t xml:space="preserve">-објекти се могу се заменити новим уз максимално поштовање амбијента и највреднијег грађевинског фонда у непосредном окружењу. </w:t>
      </w:r>
    </w:p>
    <w:p w:rsidR="00C50111" w:rsidRPr="00C50111" w:rsidRDefault="00C50111" w:rsidP="00C50111">
      <w:pPr>
        <w:jc w:val="both"/>
        <w:rPr>
          <w:rFonts w:ascii="Arial" w:hAnsi="Arial" w:cs="Arial"/>
        </w:rPr>
      </w:pPr>
      <w:r w:rsidRPr="00C50111">
        <w:rPr>
          <w:rFonts w:ascii="Arial" w:hAnsi="Arial" w:cs="Arial"/>
        </w:rPr>
        <w:t>-Све планиране интервенције морају се својом позицијом и волуметријом прилагодити топографији места које представља изворну и трајну вредност - неодвојиво јединство природне формације и урбане надградње;</w:t>
      </w:r>
    </w:p>
    <w:p w:rsidR="00C50111" w:rsidRPr="00C50111" w:rsidRDefault="00C50111" w:rsidP="00C50111">
      <w:pPr>
        <w:jc w:val="both"/>
        <w:rPr>
          <w:rFonts w:ascii="Arial" w:hAnsi="Arial" w:cs="Arial"/>
        </w:rPr>
      </w:pPr>
      <w:r w:rsidRPr="00C50111">
        <w:rPr>
          <w:rFonts w:ascii="Arial" w:hAnsi="Arial" w:cs="Arial"/>
        </w:rPr>
        <w:t>-Све планиране интервенције треба планирати јединственим једнообразним архитектонским рукописом уз сагледавање свеукупног простора.</w:t>
      </w:r>
    </w:p>
    <w:p w:rsidR="00C50111" w:rsidRPr="00C50111" w:rsidRDefault="00C50111" w:rsidP="00C50111">
      <w:pPr>
        <w:jc w:val="both"/>
        <w:rPr>
          <w:rFonts w:ascii="Arial" w:hAnsi="Arial" w:cs="Arial"/>
        </w:rPr>
      </w:pPr>
    </w:p>
    <w:p w:rsidR="00C50111" w:rsidRPr="00C50111" w:rsidRDefault="00C50111" w:rsidP="00C50111">
      <w:pPr>
        <w:jc w:val="both"/>
        <w:rPr>
          <w:rFonts w:ascii="Arial" w:hAnsi="Arial" w:cs="Arial"/>
        </w:rPr>
      </w:pPr>
      <w:r w:rsidRPr="00C50111">
        <w:rPr>
          <w:rFonts w:ascii="Arial" w:hAnsi="Arial" w:cs="Arial"/>
        </w:rPr>
        <w:t>У случају када се гради нови објекат, треба да се испуне следећи услови:</w:t>
      </w:r>
    </w:p>
    <w:p w:rsidR="00C50111" w:rsidRPr="00C50111" w:rsidRDefault="00C50111" w:rsidP="00C50111">
      <w:pPr>
        <w:jc w:val="both"/>
        <w:rPr>
          <w:rFonts w:ascii="Arial" w:hAnsi="Arial" w:cs="Arial"/>
        </w:rPr>
      </w:pPr>
      <w:r w:rsidRPr="00C50111">
        <w:rPr>
          <w:rFonts w:ascii="Arial" w:hAnsi="Arial" w:cs="Arial"/>
        </w:rPr>
        <w:t>-Нове објекте ускладити са карактером амбијента и вредностима урбаног и архитектонског наслеђа у погледу димензија, диспозиције, пропорција, типа градње и обликовања;</w:t>
      </w:r>
    </w:p>
    <w:p w:rsidR="00C50111" w:rsidRPr="00C50111" w:rsidRDefault="00C50111" w:rsidP="00C50111">
      <w:pPr>
        <w:jc w:val="both"/>
        <w:rPr>
          <w:rFonts w:ascii="Arial" w:hAnsi="Arial" w:cs="Arial"/>
        </w:rPr>
      </w:pPr>
      <w:r w:rsidRPr="00C50111">
        <w:rPr>
          <w:rFonts w:ascii="Arial" w:hAnsi="Arial" w:cs="Arial"/>
        </w:rPr>
        <w:t>-Положај објекта на парцели је ивични, орјентисан према улици. Положај се одређује у односу на постојећу регулациону линију;</w:t>
      </w:r>
    </w:p>
    <w:p w:rsidR="00C50111" w:rsidRPr="00C50111" w:rsidRDefault="00C50111" w:rsidP="00C50111">
      <w:pPr>
        <w:jc w:val="both"/>
        <w:rPr>
          <w:rFonts w:ascii="Arial" w:hAnsi="Arial" w:cs="Arial"/>
        </w:rPr>
      </w:pPr>
      <w:r w:rsidRPr="00C50111">
        <w:rPr>
          <w:rFonts w:ascii="Arial" w:hAnsi="Arial" w:cs="Arial"/>
        </w:rPr>
        <w:t xml:space="preserve">- За спољну обраду новог објекта дозвољена је употреба материјала који не одударају од изворних, примењених на постојећим објектима просторне културно- историјске целине (с тим што није дозвољена употреба на фасади беле силикатне опеке, ломљеног камена, алубонда и видљивих бетонских </w:t>
      </w:r>
      <w:r w:rsidRPr="00C50111">
        <w:rPr>
          <w:rFonts w:ascii="Arial" w:hAnsi="Arial" w:cs="Arial"/>
        </w:rPr>
        <w:lastRenderedPageBreak/>
        <w:t>површина);</w:t>
      </w:r>
    </w:p>
    <w:p w:rsidR="00C50111" w:rsidRPr="00C50111" w:rsidRDefault="00C50111" w:rsidP="00C50111">
      <w:pPr>
        <w:jc w:val="both"/>
        <w:rPr>
          <w:rFonts w:ascii="Arial" w:eastAsia="TimesNewRoman" w:hAnsi="Arial" w:cs="Arial"/>
        </w:rPr>
      </w:pPr>
      <w:r w:rsidRPr="00C50111">
        <w:rPr>
          <w:rFonts w:ascii="Arial" w:hAnsi="Arial" w:cs="Arial"/>
        </w:rPr>
        <w:t xml:space="preserve">- </w:t>
      </w:r>
      <w:r w:rsidRPr="00C50111">
        <w:rPr>
          <w:rFonts w:ascii="Arial" w:eastAsia="TimesNewRoman" w:hAnsi="Arial" w:cs="Arial"/>
        </w:rPr>
        <w:t>Архитектура нових објеката треба бити усмерена ка очувању и подизању амбијенталних вредности простора</w:t>
      </w:r>
      <w:r w:rsidRPr="00C50111">
        <w:rPr>
          <w:rFonts w:ascii="Arial" w:hAnsi="Arial" w:cs="Arial"/>
        </w:rPr>
        <w:t xml:space="preserve">. </w:t>
      </w:r>
      <w:r w:rsidRPr="00C50111">
        <w:rPr>
          <w:rFonts w:ascii="Arial" w:eastAsia="TimesNewRoman" w:hAnsi="Arial" w:cs="Arial"/>
        </w:rPr>
        <w:t>Примењене урбане форме и архитектонско обликовање морају бити такве да доприносе стварању хармоничне слике града</w:t>
      </w:r>
      <w:r w:rsidRPr="00C50111">
        <w:rPr>
          <w:rFonts w:ascii="Arial" w:hAnsi="Arial" w:cs="Arial"/>
        </w:rPr>
        <w:t>;</w:t>
      </w:r>
    </w:p>
    <w:p w:rsidR="00C50111" w:rsidRPr="00C50111" w:rsidRDefault="00C50111" w:rsidP="00C50111">
      <w:pPr>
        <w:jc w:val="both"/>
        <w:rPr>
          <w:rFonts w:ascii="Arial" w:hAnsi="Arial" w:cs="Arial"/>
        </w:rPr>
      </w:pPr>
      <w:r w:rsidRPr="00C50111">
        <w:rPr>
          <w:rFonts w:ascii="Arial" w:hAnsi="Arial" w:cs="Arial"/>
        </w:rPr>
        <w:t xml:space="preserve">- </w:t>
      </w:r>
      <w:r w:rsidRPr="00C50111">
        <w:rPr>
          <w:rFonts w:ascii="Arial" w:eastAsia="TimesNewRoman" w:hAnsi="Arial" w:cs="Arial"/>
        </w:rPr>
        <w:t xml:space="preserve">Посебно водити рачуна о обради фасада </w:t>
      </w:r>
      <w:r w:rsidRPr="00C50111">
        <w:rPr>
          <w:rFonts w:ascii="Arial" w:hAnsi="Arial" w:cs="Arial"/>
        </w:rPr>
        <w:t>(</w:t>
      </w:r>
      <w:r w:rsidRPr="00C50111">
        <w:rPr>
          <w:rFonts w:ascii="Arial" w:eastAsia="TimesNewRoman" w:hAnsi="Arial" w:cs="Arial"/>
        </w:rPr>
        <w:t>фасадној профилацији</w:t>
      </w:r>
      <w:r w:rsidRPr="00C50111">
        <w:rPr>
          <w:rFonts w:ascii="Arial" w:hAnsi="Arial" w:cs="Arial"/>
        </w:rPr>
        <w:t xml:space="preserve">, </w:t>
      </w:r>
      <w:r w:rsidRPr="00C50111">
        <w:rPr>
          <w:rFonts w:ascii="Arial" w:eastAsia="TimesNewRoman" w:hAnsi="Arial" w:cs="Arial"/>
        </w:rPr>
        <w:t>детаљима фасаде</w:t>
      </w:r>
      <w:r w:rsidRPr="00C50111">
        <w:rPr>
          <w:rFonts w:ascii="Arial" w:hAnsi="Arial" w:cs="Arial"/>
        </w:rPr>
        <w:t xml:space="preserve">) </w:t>
      </w:r>
      <w:r w:rsidRPr="00C50111">
        <w:rPr>
          <w:rFonts w:ascii="Arial" w:eastAsia="TimesNewRoman" w:hAnsi="Arial" w:cs="Arial"/>
        </w:rPr>
        <w:t>са циљем постизања вишег квалитета урбаних и архитектонских вредности објекта</w:t>
      </w:r>
      <w:r w:rsidRPr="00C50111">
        <w:rPr>
          <w:rFonts w:ascii="Arial" w:hAnsi="Arial" w:cs="Arial"/>
        </w:rPr>
        <w:t>;</w:t>
      </w:r>
    </w:p>
    <w:p w:rsidR="00C50111" w:rsidRPr="00C50111" w:rsidRDefault="00C50111" w:rsidP="00C50111">
      <w:pPr>
        <w:jc w:val="both"/>
        <w:rPr>
          <w:rFonts w:ascii="Arial" w:hAnsi="Arial" w:cs="Arial"/>
        </w:rPr>
      </w:pPr>
      <w:r w:rsidRPr="00C50111">
        <w:rPr>
          <w:rFonts w:ascii="Arial" w:hAnsi="Arial" w:cs="Arial"/>
        </w:rPr>
        <w:t>-Препорука је да зидно платно доминира у односу на застакљене површине отвора. На фасадама окренутим ка унутрашњости парцеле могућ је слободнији и савременији третман применом већих стаклених површина;</w:t>
      </w:r>
    </w:p>
    <w:p w:rsidR="00C50111" w:rsidRPr="00C50111" w:rsidRDefault="00C50111" w:rsidP="00C50111">
      <w:pPr>
        <w:jc w:val="both"/>
        <w:rPr>
          <w:rFonts w:ascii="Arial" w:hAnsi="Arial" w:cs="Arial"/>
        </w:rPr>
      </w:pPr>
      <w:r w:rsidRPr="00C50111">
        <w:rPr>
          <w:rFonts w:ascii="Arial" w:hAnsi="Arial" w:cs="Arial"/>
        </w:rPr>
        <w:t>- Код изградње нових објеката  слободна је употреба нових техника и материјала уз поштовање контекста (постојећих односа маса, размера, ритма, примерених начина завршног обликовања грађевина и простора и др.).</w:t>
      </w:r>
    </w:p>
    <w:p w:rsidR="00C50111" w:rsidRPr="00C50111" w:rsidRDefault="00C50111" w:rsidP="00C50111">
      <w:pPr>
        <w:pStyle w:val="Default"/>
        <w:jc w:val="both"/>
        <w:rPr>
          <w:rFonts w:ascii="Arial" w:hAnsi="Arial" w:cs="Arial"/>
        </w:rPr>
      </w:pPr>
      <w:r w:rsidRPr="00C50111">
        <w:rPr>
          <w:rFonts w:ascii="Arial" w:hAnsi="Arial" w:cs="Arial"/>
        </w:rPr>
        <w:t xml:space="preserve">- На углу две улице кровове решавати без калканских елемената. Могуће је формирање узвишеног угаоног мотива – куполе или слично. Препорука је да се кровови покривају црепом. Обрада фасаде може да буде од малтера са различитим фасадним премазима, у различитим бојама и нијансама који морају одговарати преовлађујућим бојама и тоновима у амбијенталној целини; могућа је употреба и других материјала ако су они тако третирани да не ремете архитектуру низа а то су стилизација, транспоновање или контраст који истичу и не угрожавају наслеђе; </w:t>
      </w:r>
    </w:p>
    <w:p w:rsidR="00C50111" w:rsidRPr="00C50111" w:rsidRDefault="00C50111" w:rsidP="00C50111">
      <w:pPr>
        <w:rPr>
          <w:rFonts w:ascii="Arial" w:hAnsi="Arial" w:cs="Arial"/>
        </w:rPr>
      </w:pPr>
      <w:r w:rsidRPr="00C50111">
        <w:rPr>
          <w:rFonts w:ascii="Arial" w:hAnsi="Arial" w:cs="Arial"/>
        </w:rPr>
        <w:t>-Планирати функционално и декоративно осветљење простора и објеката;</w:t>
      </w:r>
    </w:p>
    <w:p w:rsidR="00C50111" w:rsidRPr="00C50111" w:rsidRDefault="00C50111" w:rsidP="00C50111">
      <w:pPr>
        <w:jc w:val="both"/>
        <w:rPr>
          <w:rFonts w:ascii="Arial" w:hAnsi="Arial" w:cs="Arial"/>
        </w:rPr>
      </w:pPr>
      <w:r w:rsidRPr="00C50111">
        <w:rPr>
          <w:rFonts w:ascii="Arial" w:hAnsi="Arial" w:cs="Arial"/>
        </w:rPr>
        <w:t>-Обликовање новопланираних објеката, као и целокупно архитектонско дело (конструкција, функција), треба да буде печат свога времена. Са објектима који имају споменичка својства у окружењу треба да чине складну целину;</w:t>
      </w:r>
    </w:p>
    <w:p w:rsidR="00C50111" w:rsidRPr="00C50111" w:rsidRDefault="00C50111" w:rsidP="00C50111">
      <w:pPr>
        <w:jc w:val="both"/>
        <w:rPr>
          <w:rFonts w:ascii="Arial" w:hAnsi="Arial" w:cs="Arial"/>
        </w:rPr>
      </w:pPr>
      <w:r w:rsidRPr="00C50111">
        <w:rPr>
          <w:rFonts w:ascii="Arial" w:hAnsi="Arial" w:cs="Arial"/>
        </w:rPr>
        <w:t xml:space="preserve">-Изузетно, могуће је уклапање клалитетног модерног решења у непосредно окружење одабиром оптималног стваралачког метофа интерполације. Успешном пројектантском решењу претходи комплексна анализа контекста, а никако аконтекстуални приступ који не третира амбијент у ком новоизграђени објекат настаје. Ова анализа је саставни део идејног решења као и презентација типа интерполације за коју се пројектант одлучио. </w:t>
      </w:r>
    </w:p>
    <w:p w:rsidR="00C50111" w:rsidRPr="00C50111" w:rsidRDefault="00C50111" w:rsidP="00C50111">
      <w:pPr>
        <w:jc w:val="both"/>
        <w:rPr>
          <w:rFonts w:ascii="Arial" w:hAnsi="Arial" w:cs="Arial"/>
        </w:rPr>
      </w:pPr>
      <w:r w:rsidRPr="00C50111">
        <w:rPr>
          <w:rFonts w:ascii="Arial" w:hAnsi="Arial" w:cs="Arial"/>
        </w:rPr>
        <w:t xml:space="preserve">-Форма новог објекта би требало да буде сведена, једноставна и примерена градској урбаној структури. </w:t>
      </w:r>
    </w:p>
    <w:p w:rsidR="00C50111" w:rsidRPr="00C50111" w:rsidRDefault="00C50111" w:rsidP="00C50111">
      <w:pPr>
        <w:jc w:val="both"/>
        <w:rPr>
          <w:rFonts w:ascii="Arial" w:hAnsi="Arial" w:cs="Arial"/>
        </w:rPr>
      </w:pPr>
      <w:r w:rsidRPr="00C50111">
        <w:rPr>
          <w:rFonts w:ascii="Arial" w:hAnsi="Arial" w:cs="Arial"/>
        </w:rPr>
        <w:t xml:space="preserve">-Архитекстонску обраду фасадних површина извести на начин да се не угрозе, већ у пуној мери поштују и афирмишу споменичке вредности непокретног културног добра у непосредној близини које би на овом месту требало да доминира и задржи свој визуелни идентитет; </w:t>
      </w:r>
    </w:p>
    <w:p w:rsidR="00C50111" w:rsidRPr="00C50111" w:rsidRDefault="00C50111" w:rsidP="00C50111">
      <w:pPr>
        <w:jc w:val="both"/>
        <w:rPr>
          <w:rFonts w:ascii="Arial" w:hAnsi="Arial" w:cs="Arial"/>
        </w:rPr>
      </w:pPr>
      <w:r w:rsidRPr="00C50111">
        <w:rPr>
          <w:rFonts w:ascii="Arial" w:hAnsi="Arial" w:cs="Arial"/>
        </w:rPr>
        <w:t>-У оним просторима у којима се на основу посебних услова предвиђају интезивније интервенције планом је предвиђена обавезна израда урбанистичких пројеката.</w:t>
      </w:r>
    </w:p>
    <w:p w:rsidR="00D734BD" w:rsidRDefault="00D734BD" w:rsidP="00B42482">
      <w:pPr>
        <w:pStyle w:val="NormalWeb"/>
        <w:spacing w:before="0" w:beforeAutospacing="0" w:after="0"/>
        <w:ind w:right="-279"/>
        <w:jc w:val="both"/>
        <w:rPr>
          <w:rFonts w:ascii="Arial" w:hAnsi="Arial" w:cs="Arial"/>
        </w:rPr>
      </w:pPr>
    </w:p>
    <w:p w:rsidR="00D734BD" w:rsidRDefault="00D734BD" w:rsidP="00B42482">
      <w:pPr>
        <w:pStyle w:val="NormalWeb"/>
        <w:spacing w:before="0" w:beforeAutospacing="0" w:after="0"/>
        <w:ind w:right="-279"/>
        <w:jc w:val="both"/>
        <w:rPr>
          <w:rFonts w:ascii="Arial" w:hAnsi="Arial" w:cs="Arial"/>
        </w:rPr>
      </w:pPr>
    </w:p>
    <w:p w:rsidR="00D734BD" w:rsidRDefault="00D734BD" w:rsidP="00B42482">
      <w:pPr>
        <w:pStyle w:val="NormalWeb"/>
        <w:spacing w:before="0" w:beforeAutospacing="0" w:after="0"/>
        <w:ind w:right="-279"/>
        <w:jc w:val="both"/>
        <w:rPr>
          <w:rFonts w:ascii="Arial" w:hAnsi="Arial" w:cs="Arial"/>
        </w:rPr>
      </w:pPr>
    </w:p>
    <w:p w:rsidR="003563CB" w:rsidRDefault="003563CB" w:rsidP="00B42482">
      <w:pPr>
        <w:pStyle w:val="NormalWeb"/>
        <w:spacing w:before="0" w:beforeAutospacing="0" w:after="0"/>
        <w:ind w:right="-279"/>
        <w:jc w:val="both"/>
        <w:rPr>
          <w:rFonts w:ascii="Arial" w:hAnsi="Arial" w:cs="Arial"/>
          <w:lang/>
        </w:rPr>
      </w:pPr>
    </w:p>
    <w:p w:rsidR="005C4326" w:rsidRDefault="005C4326" w:rsidP="00B42482">
      <w:pPr>
        <w:pStyle w:val="NormalWeb"/>
        <w:spacing w:before="0" w:beforeAutospacing="0" w:after="0"/>
        <w:ind w:right="-279"/>
        <w:jc w:val="both"/>
        <w:rPr>
          <w:rFonts w:ascii="Arial" w:hAnsi="Arial" w:cs="Arial"/>
          <w:lang/>
        </w:rPr>
      </w:pPr>
    </w:p>
    <w:p w:rsidR="005C4326" w:rsidRDefault="005C4326" w:rsidP="00B42482">
      <w:pPr>
        <w:pStyle w:val="NormalWeb"/>
        <w:spacing w:before="0" w:beforeAutospacing="0" w:after="0"/>
        <w:ind w:right="-279"/>
        <w:jc w:val="both"/>
        <w:rPr>
          <w:rFonts w:ascii="Arial" w:hAnsi="Arial" w:cs="Arial"/>
          <w:lang/>
        </w:rPr>
      </w:pPr>
    </w:p>
    <w:p w:rsidR="005C4326" w:rsidRDefault="005C4326" w:rsidP="00B42482">
      <w:pPr>
        <w:pStyle w:val="NormalWeb"/>
        <w:spacing w:before="0" w:beforeAutospacing="0" w:after="0"/>
        <w:ind w:right="-279"/>
        <w:jc w:val="both"/>
        <w:rPr>
          <w:rFonts w:ascii="Arial" w:hAnsi="Arial" w:cs="Arial"/>
          <w:lang/>
        </w:rPr>
      </w:pPr>
    </w:p>
    <w:p w:rsidR="007662AA" w:rsidRDefault="007662AA" w:rsidP="00B42482">
      <w:pPr>
        <w:pStyle w:val="NormalWeb"/>
        <w:spacing w:before="0" w:beforeAutospacing="0" w:after="0"/>
        <w:ind w:right="-279"/>
        <w:jc w:val="both"/>
        <w:rPr>
          <w:rFonts w:ascii="Arial" w:hAnsi="Arial" w:cs="Arial"/>
          <w:lang/>
        </w:rPr>
      </w:pPr>
    </w:p>
    <w:p w:rsidR="007662AA" w:rsidRPr="00C50111" w:rsidRDefault="007662AA" w:rsidP="00B42482">
      <w:pPr>
        <w:pStyle w:val="NormalWeb"/>
        <w:spacing w:before="0" w:beforeAutospacing="0" w:after="0"/>
        <w:ind w:right="-279"/>
        <w:jc w:val="both"/>
        <w:rPr>
          <w:rFonts w:ascii="Arial" w:hAnsi="Arial" w:cs="Arial"/>
          <w:lang/>
        </w:rPr>
      </w:pPr>
    </w:p>
    <w:p w:rsidR="006D773D" w:rsidRDefault="006D773D" w:rsidP="00262BE5">
      <w:pPr>
        <w:jc w:val="both"/>
        <w:rPr>
          <w:rFonts w:ascii="Arial" w:hAnsi="Arial" w:cs="Arial"/>
          <w:b/>
        </w:rPr>
      </w:pPr>
      <w:r w:rsidRPr="006D773D">
        <w:rPr>
          <w:rFonts w:ascii="Arial" w:hAnsi="Arial" w:cs="Arial"/>
          <w:b/>
        </w:rPr>
        <w:lastRenderedPageBreak/>
        <w:t>6.2.3.</w:t>
      </w:r>
      <w:r>
        <w:rPr>
          <w:rFonts w:ascii="Arial" w:hAnsi="Arial" w:cs="Arial"/>
          <w:b/>
        </w:rPr>
        <w:t xml:space="preserve"> ПОСЕБНА ПРАВИЛА ГРАЂЕЊА</w:t>
      </w:r>
    </w:p>
    <w:p w:rsidR="00B92452" w:rsidRPr="00B92452" w:rsidRDefault="00B92452" w:rsidP="00262BE5">
      <w:pPr>
        <w:jc w:val="both"/>
        <w:rPr>
          <w:rFonts w:ascii="Arial" w:hAnsi="Arial" w:cs="Arial"/>
          <w:b/>
        </w:rPr>
      </w:pPr>
    </w:p>
    <w:p w:rsidR="00F740A7" w:rsidRPr="00B42482" w:rsidRDefault="006D773D" w:rsidP="00F740A7">
      <w:pPr>
        <w:pStyle w:val="NormalWeb"/>
        <w:spacing w:before="0" w:beforeAutospacing="0" w:after="0"/>
        <w:ind w:right="-279"/>
        <w:jc w:val="both"/>
        <w:rPr>
          <w:rFonts w:ascii="Arial" w:hAnsi="Arial" w:cs="Arial"/>
          <w:b/>
        </w:rPr>
      </w:pPr>
      <w:r>
        <w:rPr>
          <w:rFonts w:ascii="Arial" w:hAnsi="Arial" w:cs="Arial"/>
          <w:b/>
        </w:rPr>
        <w:t>6</w:t>
      </w:r>
      <w:r w:rsidR="00F740A7" w:rsidRPr="00C66EFB">
        <w:rPr>
          <w:rFonts w:ascii="Arial" w:hAnsi="Arial" w:cs="Arial"/>
          <w:b/>
        </w:rPr>
        <w:t>.</w:t>
      </w:r>
      <w:r w:rsidR="00F740A7">
        <w:rPr>
          <w:rFonts w:ascii="Arial" w:hAnsi="Arial" w:cs="Arial"/>
          <w:b/>
        </w:rPr>
        <w:t>2.</w:t>
      </w:r>
      <w:r>
        <w:rPr>
          <w:rFonts w:ascii="Arial" w:hAnsi="Arial" w:cs="Arial"/>
          <w:b/>
        </w:rPr>
        <w:t>3</w:t>
      </w:r>
      <w:r w:rsidR="00F740A7" w:rsidRPr="00C66EFB">
        <w:rPr>
          <w:rFonts w:ascii="Arial" w:hAnsi="Arial" w:cs="Arial"/>
          <w:b/>
        </w:rPr>
        <w:t xml:space="preserve">.1. </w:t>
      </w:r>
      <w:r w:rsidR="00F740A7" w:rsidRPr="00C66EFB">
        <w:rPr>
          <w:rFonts w:ascii="Arial" w:hAnsi="Arial" w:cs="Arial"/>
          <w:b/>
          <w:lang w:val="sr-Latn-CS"/>
        </w:rPr>
        <w:t xml:space="preserve">УРБАНИСТИЧКИ ПАРАМЕТРИ ЗА БЛОКОВЕ, ЦЕЛИНЕ И ПАРЦЕЛЕ СА </w:t>
      </w:r>
      <w:r w:rsidR="00F740A7" w:rsidRPr="00BB194A">
        <w:rPr>
          <w:rFonts w:ascii="Arial" w:hAnsi="Arial" w:cs="Arial"/>
          <w:b/>
          <w:u w:val="single"/>
          <w:lang w:val="sr-Latn-CS"/>
        </w:rPr>
        <w:t>ВИШЕПОРОДИЧНИМ</w:t>
      </w:r>
      <w:r w:rsidR="00F740A7" w:rsidRPr="00C66EFB">
        <w:rPr>
          <w:rFonts w:ascii="Arial" w:hAnsi="Arial" w:cs="Arial"/>
          <w:b/>
          <w:lang w:val="sr-Latn-CS"/>
        </w:rPr>
        <w:t xml:space="preserve"> СТАНОВАЊЕМ</w:t>
      </w:r>
      <w:r w:rsidR="00F740A7" w:rsidRPr="00C66EFB">
        <w:rPr>
          <w:rFonts w:ascii="Arial" w:hAnsi="Arial" w:cs="Arial"/>
          <w:b/>
        </w:rPr>
        <w:t xml:space="preserve"> </w:t>
      </w:r>
      <w:r w:rsidR="00751A85">
        <w:rPr>
          <w:rFonts w:ascii="Arial" w:hAnsi="Arial" w:cs="Arial"/>
          <w:b/>
        </w:rPr>
        <w:t>И</w:t>
      </w:r>
      <w:r w:rsidR="00F740A7" w:rsidRPr="00C66EFB">
        <w:rPr>
          <w:rFonts w:ascii="Arial" w:hAnsi="Arial" w:cs="Arial"/>
          <w:b/>
        </w:rPr>
        <w:t xml:space="preserve"> ТЕРЦИЈАЛНИМ ДЕЛАТНОСТИМА </w:t>
      </w:r>
      <w:r w:rsidR="00F740A7" w:rsidRPr="00C66EFB">
        <w:rPr>
          <w:rFonts w:ascii="Arial" w:hAnsi="Arial" w:cs="Arial"/>
          <w:b/>
          <w:lang w:val="sr-Latn-CS"/>
        </w:rPr>
        <w:t>У ЗОНИ УЖЕГ ГРАДСКОГ ЦЕНТРА</w:t>
      </w:r>
      <w:r w:rsidR="002C2BA5">
        <w:rPr>
          <w:rFonts w:ascii="Arial" w:hAnsi="Arial" w:cs="Arial"/>
          <w:b/>
          <w:lang w:val="sr-Latn-CS"/>
        </w:rPr>
        <w:t>)</w:t>
      </w:r>
      <w:r w:rsidR="00673BA5">
        <w:rPr>
          <w:rFonts w:ascii="Arial" w:hAnsi="Arial" w:cs="Arial"/>
          <w:b/>
        </w:rPr>
        <w:t xml:space="preserve"> НА ЛОКАЦИЈИ </w:t>
      </w:r>
      <w:r w:rsidR="00B42482">
        <w:rPr>
          <w:rFonts w:ascii="Arial" w:hAnsi="Arial" w:cs="Arial"/>
          <w:b/>
        </w:rPr>
        <w:t xml:space="preserve"> ,,ЕВРОПА" </w:t>
      </w:r>
      <w:r w:rsidR="00B42482" w:rsidRPr="00EF1BC7">
        <w:rPr>
          <w:rFonts w:ascii="Arial" w:hAnsi="Arial" w:cs="Arial"/>
          <w:b/>
        </w:rPr>
        <w:t>(к.п.</w:t>
      </w:r>
      <w:r w:rsidR="00FD5C82" w:rsidRPr="00EF1BC7">
        <w:rPr>
          <w:rFonts w:ascii="Arial" w:hAnsi="Arial" w:cs="Arial"/>
          <w:b/>
        </w:rPr>
        <w:t>5146,</w:t>
      </w:r>
      <w:r w:rsidR="00B42482" w:rsidRPr="00EF1BC7">
        <w:rPr>
          <w:rFonts w:ascii="Arial" w:hAnsi="Arial" w:cs="Arial"/>
          <w:b/>
        </w:rPr>
        <w:t xml:space="preserve"> 5149</w:t>
      </w:r>
      <w:r w:rsidR="00FD5C82" w:rsidRPr="00EF1BC7">
        <w:rPr>
          <w:rFonts w:ascii="Arial" w:hAnsi="Arial" w:cs="Arial"/>
          <w:b/>
        </w:rPr>
        <w:t xml:space="preserve"> и 5150</w:t>
      </w:r>
      <w:r w:rsidR="00B42482">
        <w:rPr>
          <w:rFonts w:ascii="Arial" w:hAnsi="Arial" w:cs="Arial"/>
          <w:b/>
        </w:rPr>
        <w:t>)</w:t>
      </w:r>
    </w:p>
    <w:p w:rsidR="00F740A7" w:rsidRPr="00655DEF" w:rsidRDefault="00F740A7" w:rsidP="00F740A7">
      <w:pPr>
        <w:ind w:right="-353"/>
        <w:jc w:val="both"/>
        <w:rPr>
          <w:rFonts w:ascii="Arial" w:hAnsi="Arial" w:cs="Arial"/>
          <w:b/>
        </w:rPr>
      </w:pPr>
    </w:p>
    <w:tbl>
      <w:tblPr>
        <w:tblW w:w="0" w:type="auto"/>
        <w:tblInd w:w="55" w:type="dxa"/>
        <w:tblLayout w:type="fixed"/>
        <w:tblCellMar>
          <w:top w:w="55" w:type="dxa"/>
          <w:left w:w="55" w:type="dxa"/>
          <w:bottom w:w="55" w:type="dxa"/>
          <w:right w:w="55" w:type="dxa"/>
        </w:tblCellMar>
        <w:tblLook w:val="0000"/>
      </w:tblPr>
      <w:tblGrid>
        <w:gridCol w:w="2196"/>
        <w:gridCol w:w="7414"/>
      </w:tblGrid>
      <w:tr w:rsidR="00F740A7" w:rsidRPr="00655DEF" w:rsidTr="00121108">
        <w:trPr>
          <w:trHeight w:val="4470"/>
        </w:trPr>
        <w:tc>
          <w:tcPr>
            <w:tcW w:w="2196" w:type="dxa"/>
            <w:tcBorders>
              <w:top w:val="single" w:sz="1" w:space="0" w:color="000000"/>
              <w:left w:val="single" w:sz="1" w:space="0" w:color="000000"/>
              <w:bottom w:val="single" w:sz="1" w:space="0" w:color="000000"/>
            </w:tcBorders>
            <w:shd w:val="clear" w:color="auto" w:fill="auto"/>
          </w:tcPr>
          <w:p w:rsidR="00F740A7" w:rsidRPr="00655DEF" w:rsidRDefault="00F740A7" w:rsidP="00121108">
            <w:pPr>
              <w:pStyle w:val="a"/>
              <w:snapToGrid w:val="0"/>
              <w:jc w:val="both"/>
              <w:rPr>
                <w:rFonts w:ascii="Arial" w:hAnsi="Arial" w:cs="Arial"/>
                <w:b/>
                <w:bCs/>
                <w:lang w:val="de-DE"/>
              </w:rPr>
            </w:pPr>
            <w:r w:rsidRPr="00655DEF">
              <w:rPr>
                <w:rFonts w:ascii="Arial" w:hAnsi="Arial" w:cs="Arial"/>
                <w:b/>
                <w:bCs/>
                <w:lang w:val="de-DE"/>
              </w:rPr>
              <w:t>НАМЕНА ОБЈЕКТА</w:t>
            </w:r>
          </w:p>
        </w:tc>
        <w:tc>
          <w:tcPr>
            <w:tcW w:w="7414" w:type="dxa"/>
            <w:tcBorders>
              <w:top w:val="single" w:sz="1" w:space="0" w:color="000000"/>
              <w:left w:val="single" w:sz="1" w:space="0" w:color="000000"/>
              <w:bottom w:val="single" w:sz="1" w:space="0" w:color="000000"/>
              <w:right w:val="single" w:sz="1" w:space="0" w:color="000000"/>
            </w:tcBorders>
            <w:shd w:val="clear" w:color="auto" w:fill="auto"/>
          </w:tcPr>
          <w:p w:rsidR="00B8530E" w:rsidRDefault="00B8530E" w:rsidP="00121108">
            <w:pPr>
              <w:ind w:right="15"/>
              <w:jc w:val="both"/>
              <w:rPr>
                <w:rFonts w:ascii="Arial" w:hAnsi="Arial" w:cs="Arial"/>
                <w:sz w:val="20"/>
                <w:szCs w:val="20"/>
              </w:rPr>
            </w:pPr>
            <w:r>
              <w:rPr>
                <w:rFonts w:ascii="Arial" w:hAnsi="Arial" w:cs="Arial"/>
                <w:sz w:val="20"/>
                <w:szCs w:val="20"/>
              </w:rPr>
              <w:t>Претежна намена  -вишепородично становање.</w:t>
            </w:r>
          </w:p>
          <w:p w:rsidR="004D5D47" w:rsidRDefault="004D5D47" w:rsidP="00121108">
            <w:pPr>
              <w:ind w:right="15"/>
              <w:jc w:val="both"/>
              <w:rPr>
                <w:rFonts w:ascii="Arial" w:hAnsi="Arial" w:cs="Arial"/>
                <w:sz w:val="20"/>
                <w:szCs w:val="20"/>
              </w:rPr>
            </w:pPr>
            <w:r>
              <w:rPr>
                <w:rFonts w:ascii="Arial" w:hAnsi="Arial" w:cs="Arial"/>
                <w:sz w:val="20"/>
                <w:szCs w:val="20"/>
              </w:rPr>
              <w:t>Допунска намена  - терцијалне делатности.</w:t>
            </w:r>
          </w:p>
          <w:p w:rsidR="004D5D47" w:rsidRPr="004D5D47" w:rsidRDefault="004D5D47" w:rsidP="00121108">
            <w:pPr>
              <w:ind w:right="15"/>
              <w:jc w:val="both"/>
              <w:rPr>
                <w:rFonts w:ascii="Arial" w:hAnsi="Arial" w:cs="Arial"/>
                <w:sz w:val="20"/>
                <w:szCs w:val="20"/>
              </w:rPr>
            </w:pPr>
            <w:r>
              <w:rPr>
                <w:rFonts w:ascii="Arial" w:hAnsi="Arial" w:cs="Arial"/>
                <w:sz w:val="20"/>
                <w:szCs w:val="20"/>
              </w:rPr>
              <w:t>Допунска намена може допуњавати претежну намену или је у потпуности заменити</w:t>
            </w:r>
          </w:p>
          <w:p w:rsidR="00F740A7" w:rsidRPr="00655DEF" w:rsidRDefault="00F740A7" w:rsidP="00121108">
            <w:pPr>
              <w:ind w:right="15"/>
              <w:jc w:val="both"/>
              <w:rPr>
                <w:rFonts w:ascii="Arial" w:hAnsi="Arial" w:cs="Arial"/>
                <w:sz w:val="20"/>
                <w:szCs w:val="20"/>
              </w:rPr>
            </w:pPr>
            <w:r w:rsidRPr="00655DEF">
              <w:rPr>
                <w:rFonts w:ascii="Arial" w:hAnsi="Arial" w:cs="Arial"/>
                <w:sz w:val="20"/>
                <w:szCs w:val="20"/>
                <w:lang w:val="de-DE"/>
              </w:rPr>
              <w:t>Делатности које могу бити заступ</w:t>
            </w:r>
            <w:r w:rsidRPr="00655DEF">
              <w:rPr>
                <w:rFonts w:ascii="Arial" w:hAnsi="Arial" w:cs="Arial"/>
                <w:sz w:val="20"/>
                <w:szCs w:val="20"/>
              </w:rPr>
              <w:t>љ</w:t>
            </w:r>
            <w:r w:rsidRPr="00655DEF">
              <w:rPr>
                <w:rFonts w:ascii="Arial" w:hAnsi="Arial" w:cs="Arial"/>
                <w:sz w:val="20"/>
                <w:szCs w:val="20"/>
                <w:lang w:val="de-DE"/>
              </w:rPr>
              <w:t>ене у оквиру објеката ме</w:t>
            </w:r>
            <w:r w:rsidRPr="00655DEF">
              <w:rPr>
                <w:rFonts w:ascii="Arial" w:hAnsi="Arial" w:cs="Arial"/>
                <w:sz w:val="20"/>
                <w:szCs w:val="20"/>
              </w:rPr>
              <w:t>ш</w:t>
            </w:r>
            <w:r w:rsidRPr="00655DEF">
              <w:rPr>
                <w:rFonts w:ascii="Arial" w:hAnsi="Arial" w:cs="Arial"/>
                <w:sz w:val="20"/>
                <w:szCs w:val="20"/>
                <w:lang w:val="de-DE"/>
              </w:rPr>
              <w:t>овите намене (стамбено-пословни) морају да допринесу на примеран на</w:t>
            </w:r>
            <w:r w:rsidRPr="00655DEF">
              <w:rPr>
                <w:rFonts w:ascii="Arial" w:hAnsi="Arial" w:cs="Arial"/>
                <w:sz w:val="20"/>
                <w:szCs w:val="20"/>
              </w:rPr>
              <w:t>ч</w:t>
            </w:r>
            <w:r w:rsidRPr="00655DEF">
              <w:rPr>
                <w:rFonts w:ascii="Arial" w:hAnsi="Arial" w:cs="Arial"/>
                <w:sz w:val="20"/>
                <w:szCs w:val="20"/>
                <w:lang w:val="de-DE"/>
              </w:rPr>
              <w:t>ин подиза</w:t>
            </w:r>
            <w:r w:rsidRPr="00655DEF">
              <w:rPr>
                <w:rFonts w:ascii="Arial" w:hAnsi="Arial" w:cs="Arial"/>
                <w:sz w:val="20"/>
                <w:szCs w:val="20"/>
              </w:rPr>
              <w:t>њ</w:t>
            </w:r>
            <w:r w:rsidRPr="00655DEF">
              <w:rPr>
                <w:rFonts w:ascii="Arial" w:hAnsi="Arial" w:cs="Arial"/>
                <w:sz w:val="20"/>
                <w:szCs w:val="20"/>
                <w:lang w:val="de-DE"/>
              </w:rPr>
              <w:t>у квалитета станова</w:t>
            </w:r>
            <w:r w:rsidRPr="00655DEF">
              <w:rPr>
                <w:rFonts w:ascii="Arial" w:hAnsi="Arial" w:cs="Arial"/>
                <w:sz w:val="20"/>
                <w:szCs w:val="20"/>
              </w:rPr>
              <w:t>њ</w:t>
            </w:r>
            <w:r w:rsidRPr="00655DEF">
              <w:rPr>
                <w:rFonts w:ascii="Arial" w:hAnsi="Arial" w:cs="Arial"/>
                <w:sz w:val="20"/>
                <w:szCs w:val="20"/>
                <w:lang w:val="de-DE"/>
              </w:rPr>
              <w:t>а.</w:t>
            </w:r>
            <w:r w:rsidRPr="00655DEF">
              <w:rPr>
                <w:rFonts w:ascii="Arial" w:hAnsi="Arial" w:cs="Arial"/>
              </w:rPr>
              <w:t xml:space="preserve"> </w:t>
            </w:r>
            <w:r w:rsidRPr="00655DEF">
              <w:rPr>
                <w:rFonts w:ascii="Arial" w:hAnsi="Arial" w:cs="Arial"/>
                <w:sz w:val="20"/>
                <w:szCs w:val="20"/>
              </w:rPr>
              <w:t xml:space="preserve">Уз функцију вишепородичног становања могуће је организовати компатибилне намене-терцијалне делатности, а које не нарушавају основну функцију становања. </w:t>
            </w:r>
            <w:r w:rsidRPr="00655DEF">
              <w:rPr>
                <w:rFonts w:ascii="Arial" w:hAnsi="Arial" w:cs="Arial"/>
                <w:sz w:val="20"/>
                <w:szCs w:val="20"/>
                <w:lang w:val="de-DE"/>
              </w:rPr>
              <w:t>У овој зони није дозво</w:t>
            </w:r>
            <w:r w:rsidRPr="00655DEF">
              <w:rPr>
                <w:rFonts w:ascii="Arial" w:hAnsi="Arial" w:cs="Arial"/>
                <w:sz w:val="20"/>
                <w:szCs w:val="20"/>
              </w:rPr>
              <w:t>љ</w:t>
            </w:r>
            <w:r w:rsidRPr="00655DEF">
              <w:rPr>
                <w:rFonts w:ascii="Arial" w:hAnsi="Arial" w:cs="Arial"/>
                <w:sz w:val="20"/>
                <w:szCs w:val="20"/>
                <w:lang w:val="de-DE"/>
              </w:rPr>
              <w:t>ена изград</w:t>
            </w:r>
            <w:r w:rsidRPr="00655DEF">
              <w:rPr>
                <w:rFonts w:ascii="Arial" w:hAnsi="Arial" w:cs="Arial"/>
                <w:sz w:val="20"/>
                <w:szCs w:val="20"/>
              </w:rPr>
              <w:t>њ</w:t>
            </w:r>
            <w:r w:rsidRPr="00655DEF">
              <w:rPr>
                <w:rFonts w:ascii="Arial" w:hAnsi="Arial" w:cs="Arial"/>
                <w:sz w:val="20"/>
                <w:szCs w:val="20"/>
                <w:lang w:val="de-DE"/>
              </w:rPr>
              <w:t>а радиони</w:t>
            </w:r>
            <w:r w:rsidRPr="00655DEF">
              <w:rPr>
                <w:rFonts w:ascii="Arial" w:hAnsi="Arial" w:cs="Arial"/>
                <w:sz w:val="20"/>
                <w:szCs w:val="20"/>
              </w:rPr>
              <w:t>ч</w:t>
            </w:r>
            <w:r w:rsidRPr="00655DEF">
              <w:rPr>
                <w:rFonts w:ascii="Arial" w:hAnsi="Arial" w:cs="Arial"/>
                <w:sz w:val="20"/>
                <w:szCs w:val="20"/>
                <w:lang w:val="de-DE"/>
              </w:rPr>
              <w:t>ког и другог простора у коме се производе бука и други облици зага</w:t>
            </w:r>
            <w:r w:rsidRPr="00655DEF">
              <w:rPr>
                <w:rFonts w:ascii="Arial" w:hAnsi="Arial" w:cs="Arial"/>
                <w:sz w:val="20"/>
                <w:szCs w:val="20"/>
              </w:rPr>
              <w:t>ђ</w:t>
            </w:r>
            <w:r w:rsidRPr="00655DEF">
              <w:rPr>
                <w:rFonts w:ascii="Arial" w:hAnsi="Arial" w:cs="Arial"/>
                <w:sz w:val="20"/>
                <w:szCs w:val="20"/>
                <w:lang w:val="de-DE"/>
              </w:rPr>
              <w:t>е</w:t>
            </w:r>
            <w:r w:rsidRPr="00655DEF">
              <w:rPr>
                <w:rFonts w:ascii="Arial" w:hAnsi="Arial" w:cs="Arial"/>
                <w:sz w:val="20"/>
                <w:szCs w:val="20"/>
              </w:rPr>
              <w:t>њ</w:t>
            </w:r>
            <w:r w:rsidRPr="00655DEF">
              <w:rPr>
                <w:rFonts w:ascii="Arial" w:hAnsi="Arial" w:cs="Arial"/>
                <w:sz w:val="20"/>
                <w:szCs w:val="20"/>
                <w:lang w:val="de-DE"/>
              </w:rPr>
              <w:t>а јер делатности не смеју вр</w:t>
            </w:r>
            <w:r w:rsidRPr="00655DEF">
              <w:rPr>
                <w:rFonts w:ascii="Arial" w:hAnsi="Arial" w:cs="Arial"/>
                <w:sz w:val="20"/>
                <w:szCs w:val="20"/>
              </w:rPr>
              <w:t>ш</w:t>
            </w:r>
            <w:r w:rsidRPr="00655DEF">
              <w:rPr>
                <w:rFonts w:ascii="Arial" w:hAnsi="Arial" w:cs="Arial"/>
                <w:sz w:val="20"/>
                <w:szCs w:val="20"/>
                <w:lang w:val="de-DE"/>
              </w:rPr>
              <w:t>ити негативне утицаје на околину.</w:t>
            </w:r>
          </w:p>
          <w:p w:rsidR="00F740A7" w:rsidRPr="00655DEF" w:rsidRDefault="00F740A7" w:rsidP="00121108">
            <w:pPr>
              <w:pStyle w:val="a"/>
              <w:snapToGrid w:val="0"/>
              <w:jc w:val="both"/>
              <w:rPr>
                <w:rFonts w:ascii="Arial" w:hAnsi="Arial" w:cs="Arial"/>
                <w:sz w:val="20"/>
                <w:szCs w:val="20"/>
                <w:lang w:val="de-DE"/>
              </w:rPr>
            </w:pPr>
            <w:r w:rsidRPr="00655DEF">
              <w:rPr>
                <w:rFonts w:ascii="Arial" w:hAnsi="Arial" w:cs="Arial"/>
                <w:sz w:val="20"/>
                <w:szCs w:val="20"/>
                <w:lang w:val="de-DE"/>
              </w:rPr>
              <w:t>За стамбено-пословне објекте, пословни простор се</w:t>
            </w:r>
            <w:r w:rsidR="00657668">
              <w:rPr>
                <w:rFonts w:ascii="Arial" w:hAnsi="Arial" w:cs="Arial"/>
                <w:sz w:val="20"/>
                <w:szCs w:val="20"/>
              </w:rPr>
              <w:t xml:space="preserve"> обично</w:t>
            </w:r>
            <w:r w:rsidRPr="00655DEF">
              <w:rPr>
                <w:rFonts w:ascii="Arial" w:hAnsi="Arial" w:cs="Arial"/>
                <w:sz w:val="20"/>
                <w:szCs w:val="20"/>
                <w:lang w:val="de-DE"/>
              </w:rPr>
              <w:t xml:space="preserve"> формира у призем</w:t>
            </w:r>
            <w:r w:rsidRPr="00655DEF">
              <w:rPr>
                <w:rFonts w:ascii="Arial" w:hAnsi="Arial" w:cs="Arial"/>
                <w:sz w:val="20"/>
                <w:szCs w:val="20"/>
              </w:rPr>
              <w:t>љ</w:t>
            </w:r>
            <w:r w:rsidRPr="00655DEF">
              <w:rPr>
                <w:rFonts w:ascii="Arial" w:hAnsi="Arial" w:cs="Arial"/>
                <w:sz w:val="20"/>
                <w:szCs w:val="20"/>
                <w:lang w:val="de-DE"/>
              </w:rPr>
              <w:t>у и  на првом спрату.</w:t>
            </w:r>
          </w:p>
          <w:p w:rsidR="00F740A7" w:rsidRDefault="00F740A7" w:rsidP="00121108">
            <w:pPr>
              <w:pStyle w:val="a"/>
              <w:snapToGrid w:val="0"/>
              <w:jc w:val="both"/>
              <w:rPr>
                <w:rFonts w:ascii="Arial" w:hAnsi="Arial" w:cs="Arial"/>
                <w:sz w:val="20"/>
                <w:szCs w:val="20"/>
              </w:rPr>
            </w:pPr>
            <w:r w:rsidRPr="00655DEF">
              <w:rPr>
                <w:rFonts w:ascii="Arial" w:hAnsi="Arial" w:cs="Arial"/>
                <w:sz w:val="20"/>
                <w:szCs w:val="20"/>
                <w:lang w:val="de-DE"/>
              </w:rPr>
              <w:t>Дозво</w:t>
            </w:r>
            <w:r w:rsidRPr="00655DEF">
              <w:rPr>
                <w:rFonts w:ascii="Arial" w:hAnsi="Arial" w:cs="Arial"/>
                <w:sz w:val="20"/>
                <w:szCs w:val="20"/>
              </w:rPr>
              <w:t>љ</w:t>
            </w:r>
            <w:r w:rsidRPr="00655DEF">
              <w:rPr>
                <w:rFonts w:ascii="Arial" w:hAnsi="Arial" w:cs="Arial"/>
                <w:sz w:val="20"/>
                <w:szCs w:val="20"/>
                <w:lang w:val="de-DE"/>
              </w:rPr>
              <w:t>ене делатности су:</w:t>
            </w:r>
          </w:p>
          <w:p w:rsidR="00F740A7" w:rsidRDefault="00F740A7" w:rsidP="00121108">
            <w:pPr>
              <w:jc w:val="both"/>
              <w:rPr>
                <w:rFonts w:ascii="Arial" w:hAnsi="Arial" w:cs="Arial"/>
                <w:sz w:val="20"/>
                <w:szCs w:val="20"/>
                <w:lang w:val="sr-Cyrl-CS"/>
              </w:rPr>
            </w:pPr>
            <w:r>
              <w:rPr>
                <w:rFonts w:ascii="Arial" w:hAnsi="Arial" w:cs="Arial"/>
                <w:sz w:val="20"/>
                <w:szCs w:val="20"/>
                <w:lang w:val="sr-Cyrl-CS"/>
              </w:rPr>
              <w:t>- јавне делатности, комерцијално пословање, трговина</w:t>
            </w:r>
          </w:p>
          <w:p w:rsidR="00F740A7" w:rsidRPr="00655DEF" w:rsidRDefault="00F740A7" w:rsidP="00121108">
            <w:pPr>
              <w:pStyle w:val="a"/>
              <w:snapToGrid w:val="0"/>
              <w:jc w:val="both"/>
              <w:rPr>
                <w:rFonts w:ascii="Arial" w:hAnsi="Arial" w:cs="Arial"/>
                <w:sz w:val="20"/>
                <w:szCs w:val="20"/>
              </w:rPr>
            </w:pPr>
            <w:r w:rsidRPr="00655DEF">
              <w:rPr>
                <w:rFonts w:ascii="Arial" w:hAnsi="Arial" w:cs="Arial"/>
                <w:sz w:val="20"/>
                <w:szCs w:val="20"/>
                <w:lang w:val="de-DE"/>
              </w:rPr>
              <w:t>- услу</w:t>
            </w:r>
            <w:r w:rsidRPr="00655DEF">
              <w:rPr>
                <w:rFonts w:ascii="Arial" w:hAnsi="Arial" w:cs="Arial"/>
                <w:sz w:val="20"/>
                <w:szCs w:val="20"/>
              </w:rPr>
              <w:t>ж</w:t>
            </w:r>
            <w:r w:rsidRPr="00655DEF">
              <w:rPr>
                <w:rFonts w:ascii="Arial" w:hAnsi="Arial" w:cs="Arial"/>
                <w:sz w:val="20"/>
                <w:szCs w:val="20"/>
                <w:lang w:val="de-DE"/>
              </w:rPr>
              <w:t>но занатство</w:t>
            </w:r>
            <w:r w:rsidRPr="00655DEF">
              <w:rPr>
                <w:rFonts w:ascii="Arial" w:hAnsi="Arial" w:cs="Arial"/>
                <w:sz w:val="20"/>
                <w:szCs w:val="20"/>
              </w:rPr>
              <w:t>;</w:t>
            </w:r>
          </w:p>
          <w:p w:rsidR="003A7C90" w:rsidRPr="003A7C90" w:rsidRDefault="00F740A7" w:rsidP="003A7C90">
            <w:pPr>
              <w:pStyle w:val="a"/>
              <w:jc w:val="both"/>
              <w:rPr>
                <w:rFonts w:ascii="Arial" w:hAnsi="Arial" w:cs="Arial"/>
                <w:sz w:val="20"/>
                <w:szCs w:val="20"/>
                <w:vertAlign w:val="superscript"/>
                <w:lang w:val="sr-Cyrl-CS"/>
              </w:rPr>
            </w:pPr>
            <w:r w:rsidRPr="00655DEF">
              <w:rPr>
                <w:rFonts w:ascii="Arial" w:hAnsi="Arial" w:cs="Arial"/>
                <w:sz w:val="20"/>
                <w:szCs w:val="20"/>
                <w:lang w:val="de-DE"/>
              </w:rPr>
              <w:t>-производно занатство (са ограни</w:t>
            </w:r>
            <w:r w:rsidRPr="00655DEF">
              <w:rPr>
                <w:rFonts w:ascii="Arial" w:hAnsi="Arial" w:cs="Arial"/>
                <w:sz w:val="20"/>
                <w:szCs w:val="20"/>
              </w:rPr>
              <w:t>ч</w:t>
            </w:r>
            <w:r w:rsidRPr="00655DEF">
              <w:rPr>
                <w:rFonts w:ascii="Arial" w:hAnsi="Arial" w:cs="Arial"/>
                <w:sz w:val="20"/>
                <w:szCs w:val="20"/>
                <w:lang w:val="de-DE"/>
              </w:rPr>
              <w:t>еном производ</w:t>
            </w:r>
            <w:r w:rsidRPr="00655DEF">
              <w:rPr>
                <w:rFonts w:ascii="Arial" w:hAnsi="Arial" w:cs="Arial"/>
                <w:sz w:val="20"/>
                <w:szCs w:val="20"/>
              </w:rPr>
              <w:t>њ</w:t>
            </w:r>
            <w:r w:rsidRPr="00655DEF">
              <w:rPr>
                <w:rFonts w:ascii="Arial" w:hAnsi="Arial" w:cs="Arial"/>
                <w:sz w:val="20"/>
                <w:szCs w:val="20"/>
                <w:lang w:val="de-DE"/>
              </w:rPr>
              <w:t>ом)</w:t>
            </w:r>
            <w:r>
              <w:rPr>
                <w:rFonts w:ascii="Arial" w:hAnsi="Arial" w:cs="Arial"/>
                <w:sz w:val="20"/>
                <w:szCs w:val="20"/>
                <w:lang w:val="sr-Cyrl-CS"/>
              </w:rPr>
              <w:t xml:space="preserve"> максимална површина пословног простора до 100 м</w:t>
            </w:r>
            <w:r>
              <w:rPr>
                <w:rFonts w:ascii="Arial" w:hAnsi="Arial" w:cs="Arial"/>
                <w:sz w:val="20"/>
                <w:szCs w:val="20"/>
                <w:vertAlign w:val="superscript"/>
                <w:lang w:val="sr-Cyrl-CS"/>
              </w:rPr>
              <w:t>2</w:t>
            </w:r>
          </w:p>
          <w:p w:rsidR="003A7C90" w:rsidRPr="00EF1BC7" w:rsidRDefault="003A7C90" w:rsidP="003A7C9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3A7C90" w:rsidRPr="00EF1BC7" w:rsidRDefault="003A7C90" w:rsidP="003A7C9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3A7C90" w:rsidRPr="00EF1BC7" w:rsidRDefault="003A7C90" w:rsidP="003A7C9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-нови објекти не смеју да угрозе право на поглед (визуре суседних парцела нити да умање квалитет живота и рада на њима ( услова осунчања,проветравања,доступности,кретања и др. као и приватност њихових корисника</w:t>
            </w:r>
          </w:p>
          <w:p w:rsidR="003A7C90" w:rsidRPr="00EF1BC7" w:rsidRDefault="003A7C90" w:rsidP="003A7C90">
            <w:pPr>
              <w:pStyle w:val="a"/>
              <w:jc w:val="both"/>
              <w:rPr>
                <w:rFonts w:ascii="Arial" w:hAnsi="Arial" w:cs="Arial"/>
                <w:sz w:val="20"/>
                <w:szCs w:val="20"/>
                <w:vertAlign w:val="superscript"/>
                <w:lang w:val="sr-Cyrl-CS"/>
              </w:rPr>
            </w:pPr>
            <w:r w:rsidRPr="00EF1BC7">
              <w:rPr>
                <w:rStyle w:val="StrongEmphasis"/>
                <w:rFonts w:ascii="Arial" w:hAnsi="Arial" w:cs="Arial"/>
                <w:b w:val="0"/>
                <w:bCs w:val="0"/>
                <w:sz w:val="20"/>
                <w:szCs w:val="20"/>
              </w:rPr>
              <w:t>-изградњом нових објеката не смеју се заклањати и угрозити визуре утврђених НКД-СК</w:t>
            </w:r>
            <w:r w:rsidRPr="00EF1BC7">
              <w:rPr>
                <w:rFonts w:ascii="Arial" w:hAnsi="Arial" w:cs="Arial"/>
                <w:sz w:val="20"/>
                <w:szCs w:val="20"/>
                <w:vertAlign w:val="superscript"/>
                <w:lang w:val="sr-Cyrl-CS"/>
              </w:rPr>
              <w:t xml:space="preserve"> </w:t>
            </w:r>
          </w:p>
          <w:p w:rsidR="00F740A7" w:rsidRPr="00851B88" w:rsidRDefault="00F740A7" w:rsidP="00121108">
            <w:pPr>
              <w:pStyle w:val="a"/>
              <w:jc w:val="both"/>
              <w:rPr>
                <w:rFonts w:ascii="Arial" w:hAnsi="Arial" w:cs="Arial"/>
                <w:sz w:val="20"/>
                <w:szCs w:val="20"/>
                <w:vertAlign w:val="superscript"/>
                <w:lang w:val="sr-Cyrl-CS"/>
              </w:rPr>
            </w:pPr>
          </w:p>
        </w:tc>
      </w:tr>
      <w:tr w:rsidR="00F740A7" w:rsidRPr="00655DEF" w:rsidTr="00121108">
        <w:tc>
          <w:tcPr>
            <w:tcW w:w="2196" w:type="dxa"/>
            <w:tcBorders>
              <w:left w:val="single" w:sz="1" w:space="0" w:color="000000"/>
              <w:bottom w:val="single" w:sz="1" w:space="0" w:color="000000"/>
            </w:tcBorders>
            <w:shd w:val="clear" w:color="auto" w:fill="auto"/>
          </w:tcPr>
          <w:p w:rsidR="00F740A7" w:rsidRPr="00655DEF" w:rsidRDefault="00F740A7" w:rsidP="00121108">
            <w:pPr>
              <w:pStyle w:val="a"/>
              <w:snapToGrid w:val="0"/>
              <w:jc w:val="both"/>
              <w:rPr>
                <w:rFonts w:ascii="Arial" w:hAnsi="Arial" w:cs="Arial"/>
                <w:b/>
                <w:bCs/>
                <w:lang w:val="de-DE"/>
              </w:rPr>
            </w:pPr>
            <w:r w:rsidRPr="00655DEF">
              <w:rPr>
                <w:rFonts w:ascii="Arial" w:hAnsi="Arial" w:cs="Arial"/>
                <w:b/>
                <w:bCs/>
                <w:lang w:val="de-DE"/>
              </w:rPr>
              <w:t>ПРАВИЛА</w:t>
            </w:r>
          </w:p>
          <w:p w:rsidR="00F740A7" w:rsidRPr="00655DEF" w:rsidRDefault="00F740A7" w:rsidP="00121108">
            <w:pPr>
              <w:pStyle w:val="a"/>
              <w:snapToGrid w:val="0"/>
              <w:jc w:val="both"/>
              <w:rPr>
                <w:rFonts w:ascii="Arial" w:hAnsi="Arial" w:cs="Arial"/>
                <w:b/>
                <w:bCs/>
                <w:lang w:val="de-DE"/>
              </w:rPr>
            </w:pPr>
            <w:r w:rsidRPr="00655DEF">
              <w:rPr>
                <w:rFonts w:ascii="Arial" w:hAnsi="Arial" w:cs="Arial"/>
                <w:b/>
                <w:bCs/>
                <w:lang w:val="de-DE"/>
              </w:rPr>
              <w:t>ПАРЦЕЛАЦИЈЕ</w:t>
            </w:r>
          </w:p>
        </w:tc>
        <w:tc>
          <w:tcPr>
            <w:tcW w:w="7414" w:type="dxa"/>
            <w:tcBorders>
              <w:left w:val="single" w:sz="1" w:space="0" w:color="000000"/>
              <w:bottom w:val="single" w:sz="1" w:space="0" w:color="000000"/>
              <w:right w:val="single" w:sz="1" w:space="0" w:color="000000"/>
            </w:tcBorders>
            <w:shd w:val="clear" w:color="auto" w:fill="auto"/>
          </w:tcPr>
          <w:p w:rsidR="00F740A7" w:rsidRPr="00EF1BC7" w:rsidRDefault="00F740A7" w:rsidP="00121108">
            <w:pPr>
              <w:snapToGrid w:val="0"/>
              <w:jc w:val="both"/>
              <w:rPr>
                <w:rFonts w:ascii="Arial" w:hAnsi="Arial" w:cs="Arial"/>
                <w:sz w:val="20"/>
                <w:szCs w:val="20"/>
              </w:rPr>
            </w:pPr>
            <w:r w:rsidRPr="00EF1BC7">
              <w:rPr>
                <w:rFonts w:ascii="Arial" w:hAnsi="Arial" w:cs="Arial"/>
                <w:sz w:val="20"/>
                <w:szCs w:val="20"/>
                <w:lang w:val="it-IT"/>
              </w:rPr>
              <w:t>Минимална повр</w:t>
            </w:r>
            <w:r w:rsidRPr="00EF1BC7">
              <w:rPr>
                <w:rFonts w:ascii="Arial" w:hAnsi="Arial" w:cs="Arial"/>
                <w:sz w:val="20"/>
                <w:szCs w:val="20"/>
              </w:rPr>
              <w:t>ш</w:t>
            </w:r>
            <w:r w:rsidRPr="00EF1BC7">
              <w:rPr>
                <w:rFonts w:ascii="Arial" w:hAnsi="Arial" w:cs="Arial"/>
                <w:sz w:val="20"/>
                <w:szCs w:val="20"/>
                <w:lang w:val="it-IT"/>
              </w:rPr>
              <w:t>ина парцеле за објекте у низу................</w:t>
            </w:r>
            <w:r w:rsidRPr="00EF1BC7">
              <w:rPr>
                <w:rFonts w:ascii="Arial" w:hAnsi="Arial" w:cs="Arial"/>
                <w:sz w:val="20"/>
                <w:szCs w:val="20"/>
              </w:rPr>
              <w:t>.........</w:t>
            </w:r>
            <w:r w:rsidRPr="00EF1BC7">
              <w:rPr>
                <w:rFonts w:ascii="Arial" w:hAnsi="Arial" w:cs="Arial"/>
                <w:sz w:val="20"/>
                <w:szCs w:val="20"/>
                <w:lang w:val="it-IT"/>
              </w:rPr>
              <w:t>.500 м2</w:t>
            </w:r>
          </w:p>
          <w:p w:rsidR="005E068D" w:rsidRPr="00EF1BC7" w:rsidRDefault="005E068D" w:rsidP="00121108">
            <w:pPr>
              <w:snapToGrid w:val="0"/>
              <w:jc w:val="both"/>
              <w:rPr>
                <w:rFonts w:ascii="Arial" w:hAnsi="Arial" w:cs="Arial"/>
                <w:sz w:val="20"/>
                <w:szCs w:val="20"/>
              </w:rPr>
            </w:pPr>
            <w:r w:rsidRPr="00EF1BC7">
              <w:rPr>
                <w:rFonts w:ascii="Arial" w:hAnsi="Arial" w:cs="Arial"/>
                <w:sz w:val="20"/>
                <w:szCs w:val="20"/>
              </w:rPr>
              <w:t>Минимална површина парцеле за слободно стојеће....................600 м2</w:t>
            </w:r>
          </w:p>
          <w:p w:rsidR="00F740A7" w:rsidRPr="00EF1BC7" w:rsidRDefault="00F740A7" w:rsidP="00121108">
            <w:pPr>
              <w:snapToGrid w:val="0"/>
              <w:jc w:val="both"/>
              <w:rPr>
                <w:rFonts w:ascii="Arial" w:hAnsi="Arial" w:cs="Arial"/>
                <w:sz w:val="20"/>
                <w:szCs w:val="20"/>
                <w:lang w:val="it-IT"/>
              </w:rPr>
            </w:pPr>
            <w:r w:rsidRPr="00EF1BC7">
              <w:rPr>
                <w:rFonts w:ascii="Arial" w:hAnsi="Arial" w:cs="Arial"/>
                <w:sz w:val="20"/>
                <w:szCs w:val="20"/>
                <w:lang w:val="it-IT"/>
              </w:rPr>
              <w:t>Максимална повр</w:t>
            </w:r>
            <w:r w:rsidRPr="00EF1BC7">
              <w:rPr>
                <w:rFonts w:ascii="Arial" w:hAnsi="Arial" w:cs="Arial"/>
                <w:sz w:val="20"/>
                <w:szCs w:val="20"/>
              </w:rPr>
              <w:t>ш</w:t>
            </w:r>
            <w:r w:rsidRPr="00EF1BC7">
              <w:rPr>
                <w:rFonts w:ascii="Arial" w:hAnsi="Arial" w:cs="Arial"/>
                <w:sz w:val="20"/>
                <w:szCs w:val="20"/>
                <w:lang w:val="it-IT"/>
              </w:rPr>
              <w:t>ина парцеле није ограни</w:t>
            </w:r>
            <w:r w:rsidRPr="00EF1BC7">
              <w:rPr>
                <w:rFonts w:ascii="Arial" w:hAnsi="Arial" w:cs="Arial"/>
                <w:sz w:val="20"/>
                <w:szCs w:val="20"/>
              </w:rPr>
              <w:t>ч</w:t>
            </w:r>
            <w:r w:rsidRPr="00EF1BC7">
              <w:rPr>
                <w:rFonts w:ascii="Arial" w:hAnsi="Arial" w:cs="Arial"/>
                <w:sz w:val="20"/>
                <w:szCs w:val="20"/>
                <w:lang w:val="it-IT"/>
              </w:rPr>
              <w:t>ена</w:t>
            </w:r>
          </w:p>
          <w:p w:rsidR="00F740A7" w:rsidRPr="00EF1BC7" w:rsidRDefault="00F740A7" w:rsidP="00121108">
            <w:pPr>
              <w:snapToGrid w:val="0"/>
              <w:jc w:val="both"/>
              <w:rPr>
                <w:rFonts w:ascii="Arial" w:hAnsi="Arial" w:cs="Arial"/>
                <w:sz w:val="20"/>
                <w:szCs w:val="20"/>
              </w:rPr>
            </w:pPr>
            <w:r w:rsidRPr="00EF1BC7">
              <w:rPr>
                <w:rFonts w:ascii="Arial" w:hAnsi="Arial" w:cs="Arial"/>
                <w:sz w:val="20"/>
                <w:szCs w:val="20"/>
                <w:lang w:val="it-IT"/>
              </w:rPr>
              <w:t xml:space="preserve">Минимална </w:t>
            </w:r>
            <w:r w:rsidRPr="00EF1BC7">
              <w:rPr>
                <w:rFonts w:ascii="Arial" w:hAnsi="Arial" w:cs="Arial"/>
                <w:sz w:val="20"/>
                <w:szCs w:val="20"/>
              </w:rPr>
              <w:t>ш</w:t>
            </w:r>
            <w:r w:rsidRPr="00EF1BC7">
              <w:rPr>
                <w:rFonts w:ascii="Arial" w:hAnsi="Arial" w:cs="Arial"/>
                <w:sz w:val="20"/>
                <w:szCs w:val="20"/>
                <w:lang w:val="it-IT"/>
              </w:rPr>
              <w:t xml:space="preserve">ирина </w:t>
            </w:r>
            <w:r w:rsidRPr="00EF1BC7">
              <w:rPr>
                <w:rFonts w:ascii="Arial" w:hAnsi="Arial" w:cs="Arial"/>
                <w:sz w:val="20"/>
                <w:szCs w:val="20"/>
              </w:rPr>
              <w:t>парцеле.....</w:t>
            </w:r>
            <w:r w:rsidRPr="00EF1BC7">
              <w:rPr>
                <w:rFonts w:ascii="Arial" w:hAnsi="Arial" w:cs="Arial"/>
                <w:sz w:val="20"/>
                <w:szCs w:val="20"/>
                <w:lang w:val="it-IT"/>
              </w:rPr>
              <w:t>...</w:t>
            </w:r>
            <w:r w:rsidRPr="00EF1BC7">
              <w:rPr>
                <w:rFonts w:ascii="Arial" w:hAnsi="Arial" w:cs="Arial"/>
                <w:sz w:val="20"/>
                <w:szCs w:val="20"/>
              </w:rPr>
              <w:t>.................................................</w:t>
            </w:r>
            <w:r w:rsidRPr="00EF1BC7">
              <w:rPr>
                <w:rFonts w:ascii="Arial" w:hAnsi="Arial" w:cs="Arial"/>
                <w:sz w:val="20"/>
                <w:szCs w:val="20"/>
                <w:lang w:val="it-IT"/>
              </w:rPr>
              <w:t>12,0м</w:t>
            </w:r>
          </w:p>
          <w:p w:rsidR="00634811" w:rsidRPr="00FA1B0F" w:rsidRDefault="00FA1B0F" w:rsidP="00121108">
            <w:pPr>
              <w:snapToGrid w:val="0"/>
              <w:jc w:val="both"/>
              <w:rPr>
                <w:rFonts w:ascii="Arial" w:hAnsi="Arial" w:cs="Arial"/>
                <w:color w:val="FF0000"/>
                <w:sz w:val="20"/>
                <w:szCs w:val="20"/>
              </w:rPr>
            </w:pPr>
            <w:r w:rsidRPr="00EF1BC7">
              <w:rPr>
                <w:rFonts w:ascii="Arial" w:hAnsi="Arial" w:cs="Arial"/>
                <w:sz w:val="20"/>
                <w:szCs w:val="20"/>
              </w:rPr>
              <w:t>Препоручује се препарцелација (спајање) к.п. 5146,5149 и 5150</w:t>
            </w:r>
          </w:p>
        </w:tc>
      </w:tr>
      <w:tr w:rsidR="00F740A7" w:rsidRPr="00655DEF" w:rsidTr="00121108">
        <w:tc>
          <w:tcPr>
            <w:tcW w:w="2196" w:type="dxa"/>
            <w:tcBorders>
              <w:left w:val="single" w:sz="1" w:space="0" w:color="000000"/>
              <w:bottom w:val="single" w:sz="1" w:space="0" w:color="000000"/>
            </w:tcBorders>
            <w:shd w:val="clear" w:color="auto" w:fill="auto"/>
          </w:tcPr>
          <w:p w:rsidR="00F740A7" w:rsidRPr="00655DEF" w:rsidRDefault="00F740A7" w:rsidP="00121108">
            <w:pPr>
              <w:pStyle w:val="a"/>
              <w:snapToGrid w:val="0"/>
              <w:jc w:val="both"/>
              <w:rPr>
                <w:rFonts w:ascii="Arial" w:hAnsi="Arial" w:cs="Arial"/>
                <w:b/>
                <w:bCs/>
                <w:lang w:val="de-DE"/>
              </w:rPr>
            </w:pPr>
            <w:r w:rsidRPr="00655DEF">
              <w:rPr>
                <w:rFonts w:ascii="Arial" w:hAnsi="Arial" w:cs="Arial"/>
                <w:b/>
                <w:bCs/>
                <w:lang w:val="de-DE"/>
              </w:rPr>
              <w:t>ПРИСТУП</w:t>
            </w:r>
          </w:p>
          <w:p w:rsidR="00F740A7" w:rsidRPr="00655DEF" w:rsidRDefault="00F740A7" w:rsidP="00121108">
            <w:pPr>
              <w:pStyle w:val="a"/>
              <w:jc w:val="both"/>
              <w:rPr>
                <w:rFonts w:ascii="Arial" w:hAnsi="Arial" w:cs="Arial"/>
                <w:b/>
                <w:bCs/>
                <w:lang w:val="de-DE"/>
              </w:rPr>
            </w:pPr>
            <w:r w:rsidRPr="00655DEF">
              <w:rPr>
                <w:rFonts w:ascii="Arial" w:hAnsi="Arial" w:cs="Arial"/>
                <w:b/>
                <w:bCs/>
                <w:lang w:val="de-DE"/>
              </w:rPr>
              <w:t>ПАРЦЕЛАМА</w:t>
            </w:r>
          </w:p>
        </w:tc>
        <w:tc>
          <w:tcPr>
            <w:tcW w:w="7414" w:type="dxa"/>
            <w:tcBorders>
              <w:left w:val="single" w:sz="1" w:space="0" w:color="000000"/>
              <w:bottom w:val="single" w:sz="1" w:space="0" w:color="000000"/>
              <w:right w:val="single" w:sz="1" w:space="0" w:color="000000"/>
            </w:tcBorders>
            <w:shd w:val="clear" w:color="auto" w:fill="auto"/>
          </w:tcPr>
          <w:p w:rsidR="00F740A7" w:rsidRPr="00655DEF" w:rsidRDefault="00F740A7" w:rsidP="00121108">
            <w:pPr>
              <w:pStyle w:val="a"/>
              <w:snapToGrid w:val="0"/>
              <w:jc w:val="both"/>
              <w:rPr>
                <w:rFonts w:ascii="Arial" w:hAnsi="Arial" w:cs="Arial"/>
                <w:sz w:val="20"/>
                <w:szCs w:val="20"/>
                <w:lang w:val="de-DE"/>
              </w:rPr>
            </w:pPr>
            <w:r w:rsidRPr="00655DEF">
              <w:rPr>
                <w:rFonts w:ascii="Arial" w:hAnsi="Arial" w:cs="Arial"/>
                <w:sz w:val="20"/>
                <w:szCs w:val="20"/>
                <w:lang w:val="de-DE"/>
              </w:rPr>
              <w:t>Све гра</w:t>
            </w:r>
            <w:r w:rsidRPr="00655DEF">
              <w:rPr>
                <w:rFonts w:ascii="Arial" w:hAnsi="Arial" w:cs="Arial"/>
                <w:sz w:val="20"/>
                <w:szCs w:val="20"/>
              </w:rPr>
              <w:t>ђ</w:t>
            </w:r>
            <w:r w:rsidRPr="00655DEF">
              <w:rPr>
                <w:rFonts w:ascii="Arial" w:hAnsi="Arial" w:cs="Arial"/>
                <w:sz w:val="20"/>
                <w:szCs w:val="20"/>
                <w:lang w:val="de-DE"/>
              </w:rPr>
              <w:t>евинске парцеле морају имати директан приступ на јавну повр</w:t>
            </w:r>
            <w:r w:rsidRPr="00655DEF">
              <w:rPr>
                <w:rFonts w:ascii="Arial" w:hAnsi="Arial" w:cs="Arial"/>
                <w:sz w:val="20"/>
                <w:szCs w:val="20"/>
              </w:rPr>
              <w:t>ш</w:t>
            </w:r>
            <w:r w:rsidRPr="00655DEF">
              <w:rPr>
                <w:rFonts w:ascii="Arial" w:hAnsi="Arial" w:cs="Arial"/>
                <w:sz w:val="20"/>
                <w:szCs w:val="20"/>
                <w:lang w:val="de-DE"/>
              </w:rPr>
              <w:t xml:space="preserve">ину, минималне </w:t>
            </w:r>
            <w:r w:rsidRPr="00655DEF">
              <w:rPr>
                <w:rFonts w:ascii="Arial" w:hAnsi="Arial" w:cs="Arial"/>
                <w:sz w:val="20"/>
                <w:szCs w:val="20"/>
              </w:rPr>
              <w:t>ш</w:t>
            </w:r>
            <w:r w:rsidRPr="00655DEF">
              <w:rPr>
                <w:rFonts w:ascii="Arial" w:hAnsi="Arial" w:cs="Arial"/>
                <w:sz w:val="20"/>
                <w:szCs w:val="20"/>
                <w:lang w:val="de-DE"/>
              </w:rPr>
              <w:t>ирине 3,0м. Приступна повр</w:t>
            </w:r>
            <w:r w:rsidRPr="00655DEF">
              <w:rPr>
                <w:rFonts w:ascii="Arial" w:hAnsi="Arial" w:cs="Arial"/>
                <w:sz w:val="20"/>
                <w:szCs w:val="20"/>
              </w:rPr>
              <w:t>ш</w:t>
            </w:r>
            <w:r w:rsidRPr="00655DEF">
              <w:rPr>
                <w:rFonts w:ascii="Arial" w:hAnsi="Arial" w:cs="Arial"/>
                <w:sz w:val="20"/>
                <w:szCs w:val="20"/>
                <w:lang w:val="de-DE"/>
              </w:rPr>
              <w:t>ина се не мо</w:t>
            </w:r>
            <w:r w:rsidRPr="00655DEF">
              <w:rPr>
                <w:rFonts w:ascii="Arial" w:hAnsi="Arial" w:cs="Arial"/>
                <w:sz w:val="20"/>
                <w:szCs w:val="20"/>
              </w:rPr>
              <w:t>ж</w:t>
            </w:r>
            <w:r w:rsidRPr="00655DEF">
              <w:rPr>
                <w:rFonts w:ascii="Arial" w:hAnsi="Arial" w:cs="Arial"/>
                <w:sz w:val="20"/>
                <w:szCs w:val="20"/>
                <w:lang w:val="de-DE"/>
              </w:rPr>
              <w:t>е користити за паркира</w:t>
            </w:r>
            <w:r w:rsidRPr="00655DEF">
              <w:rPr>
                <w:rFonts w:ascii="Arial" w:hAnsi="Arial" w:cs="Arial"/>
                <w:sz w:val="20"/>
                <w:szCs w:val="20"/>
              </w:rPr>
              <w:t>њ</w:t>
            </w:r>
            <w:r w:rsidRPr="00655DEF">
              <w:rPr>
                <w:rFonts w:ascii="Arial" w:hAnsi="Arial" w:cs="Arial"/>
                <w:sz w:val="20"/>
                <w:szCs w:val="20"/>
                <w:lang w:val="de-DE"/>
              </w:rPr>
              <w:t>е возила.</w:t>
            </w:r>
          </w:p>
        </w:tc>
      </w:tr>
      <w:tr w:rsidR="00F740A7" w:rsidRPr="00655DEF" w:rsidTr="00121108">
        <w:tc>
          <w:tcPr>
            <w:tcW w:w="2196" w:type="dxa"/>
            <w:vMerge w:val="restart"/>
            <w:tcBorders>
              <w:left w:val="single" w:sz="1" w:space="0" w:color="000000"/>
              <w:bottom w:val="single" w:sz="1" w:space="0" w:color="000000"/>
            </w:tcBorders>
            <w:shd w:val="clear" w:color="auto" w:fill="auto"/>
          </w:tcPr>
          <w:p w:rsidR="00F740A7" w:rsidRPr="004507EA" w:rsidRDefault="00F740A7" w:rsidP="00121108">
            <w:pPr>
              <w:pStyle w:val="a"/>
              <w:snapToGrid w:val="0"/>
              <w:jc w:val="both"/>
              <w:rPr>
                <w:rFonts w:ascii="Arial" w:hAnsi="Arial" w:cs="Arial"/>
                <w:b/>
                <w:bCs/>
                <w:lang w:val="de-DE"/>
              </w:rPr>
            </w:pPr>
            <w:r w:rsidRPr="004507EA">
              <w:rPr>
                <w:rFonts w:ascii="Arial" w:hAnsi="Arial" w:cs="Arial"/>
                <w:b/>
                <w:bCs/>
                <w:lang w:val="de-DE"/>
              </w:rPr>
              <w:t>УСЛОВИ ЗА</w:t>
            </w:r>
          </w:p>
          <w:p w:rsidR="00F740A7" w:rsidRPr="004507EA" w:rsidRDefault="00F740A7" w:rsidP="00121108">
            <w:pPr>
              <w:pStyle w:val="a"/>
              <w:snapToGrid w:val="0"/>
              <w:jc w:val="both"/>
              <w:rPr>
                <w:rFonts w:ascii="Arial" w:hAnsi="Arial" w:cs="Arial"/>
                <w:b/>
                <w:bCs/>
                <w:lang w:val="de-DE"/>
              </w:rPr>
            </w:pPr>
            <w:r w:rsidRPr="004507EA">
              <w:rPr>
                <w:rFonts w:ascii="Arial" w:hAnsi="Arial" w:cs="Arial"/>
                <w:b/>
                <w:bCs/>
                <w:lang w:val="de-DE"/>
              </w:rPr>
              <w:t>ИЗГРАД</w:t>
            </w:r>
            <w:r w:rsidRPr="004507EA">
              <w:rPr>
                <w:rFonts w:ascii="Arial" w:hAnsi="Arial" w:cs="Arial"/>
                <w:b/>
                <w:bCs/>
              </w:rPr>
              <w:t>Њ</w:t>
            </w:r>
            <w:r w:rsidRPr="004507EA">
              <w:rPr>
                <w:rFonts w:ascii="Arial" w:hAnsi="Arial" w:cs="Arial"/>
                <w:b/>
                <w:bCs/>
                <w:lang w:val="de-DE"/>
              </w:rPr>
              <w:t>У</w:t>
            </w:r>
          </w:p>
          <w:p w:rsidR="00F740A7" w:rsidRPr="004507EA" w:rsidRDefault="00F740A7" w:rsidP="00121108">
            <w:pPr>
              <w:pStyle w:val="a"/>
              <w:jc w:val="both"/>
              <w:rPr>
                <w:rFonts w:ascii="Arial" w:hAnsi="Arial" w:cs="Arial"/>
                <w:b/>
                <w:bCs/>
                <w:lang w:val="de-DE"/>
              </w:rPr>
            </w:pPr>
            <w:r w:rsidRPr="004507EA">
              <w:rPr>
                <w:rFonts w:ascii="Arial" w:hAnsi="Arial" w:cs="Arial"/>
                <w:b/>
                <w:bCs/>
                <w:lang w:val="de-DE"/>
              </w:rPr>
              <w:t>ОБЈЕКАТА</w:t>
            </w:r>
          </w:p>
        </w:tc>
        <w:tc>
          <w:tcPr>
            <w:tcW w:w="7414" w:type="dxa"/>
            <w:tcBorders>
              <w:left w:val="single" w:sz="1" w:space="0" w:color="000000"/>
              <w:bottom w:val="single" w:sz="1" w:space="0" w:color="000000"/>
              <w:right w:val="single" w:sz="1" w:space="0" w:color="000000"/>
            </w:tcBorders>
            <w:shd w:val="clear" w:color="auto" w:fill="auto"/>
          </w:tcPr>
          <w:p w:rsidR="00F740A7" w:rsidRPr="004507EA" w:rsidRDefault="00F740A7" w:rsidP="00121108">
            <w:pPr>
              <w:pStyle w:val="a"/>
              <w:snapToGrid w:val="0"/>
              <w:jc w:val="both"/>
              <w:rPr>
                <w:rFonts w:ascii="Arial" w:hAnsi="Arial" w:cs="Arial"/>
                <w:sz w:val="20"/>
                <w:szCs w:val="20"/>
                <w:lang w:val="de-DE"/>
              </w:rPr>
            </w:pPr>
            <w:r w:rsidRPr="004507EA">
              <w:rPr>
                <w:rFonts w:ascii="Arial" w:hAnsi="Arial" w:cs="Arial"/>
                <w:sz w:val="20"/>
                <w:szCs w:val="20"/>
                <w:lang w:val="de-DE"/>
              </w:rPr>
              <w:t>Степен заузетости</w:t>
            </w:r>
          </w:p>
          <w:p w:rsidR="002A6D82" w:rsidRPr="00FA1B0F" w:rsidRDefault="00F740A7" w:rsidP="002A6D82">
            <w:pPr>
              <w:jc w:val="both"/>
              <w:rPr>
                <w:rFonts w:ascii="Arial" w:hAnsi="Arial" w:cs="Arial"/>
                <w:sz w:val="20"/>
                <w:szCs w:val="20"/>
              </w:rPr>
            </w:pPr>
            <w:r w:rsidRPr="004507EA">
              <w:rPr>
                <w:rFonts w:ascii="Arial" w:hAnsi="Arial" w:cs="Arial"/>
                <w:sz w:val="20"/>
                <w:szCs w:val="20"/>
                <w:lang w:val="de-DE"/>
              </w:rPr>
              <w:t>-максимал</w:t>
            </w:r>
            <w:r w:rsidRPr="004507EA">
              <w:rPr>
                <w:rFonts w:ascii="Arial" w:hAnsi="Arial" w:cs="Arial"/>
                <w:sz w:val="20"/>
                <w:szCs w:val="20"/>
              </w:rPr>
              <w:t>ан</w:t>
            </w:r>
            <w:r w:rsidR="00B92452" w:rsidRPr="004507EA">
              <w:rPr>
                <w:rFonts w:ascii="Arial" w:hAnsi="Arial" w:cs="Arial"/>
                <w:sz w:val="20"/>
                <w:szCs w:val="20"/>
              </w:rPr>
              <w:t xml:space="preserve"> </w:t>
            </w:r>
            <w:r w:rsidRPr="004507EA">
              <w:rPr>
                <w:rFonts w:ascii="Arial" w:hAnsi="Arial" w:cs="Arial"/>
                <w:sz w:val="20"/>
                <w:szCs w:val="20"/>
                <w:lang w:val="de-DE"/>
              </w:rPr>
              <w:t>степен заузетости на парцели</w:t>
            </w:r>
            <w:r w:rsidR="00B92452" w:rsidRPr="004507EA">
              <w:rPr>
                <w:rFonts w:ascii="Arial" w:hAnsi="Arial" w:cs="Arial"/>
                <w:sz w:val="20"/>
                <w:szCs w:val="20"/>
              </w:rPr>
              <w:t xml:space="preserve"> је у складу са зоном изградње приказаном  на </w:t>
            </w:r>
            <w:r w:rsidR="002458FC">
              <w:rPr>
                <w:rFonts w:ascii="Arial" w:hAnsi="Arial" w:cs="Arial"/>
                <w:sz w:val="20"/>
                <w:szCs w:val="20"/>
              </w:rPr>
              <w:t xml:space="preserve">више </w:t>
            </w:r>
            <w:r w:rsidR="00B92452" w:rsidRPr="004507EA">
              <w:rPr>
                <w:rFonts w:ascii="Arial" w:hAnsi="Arial" w:cs="Arial"/>
                <w:sz w:val="20"/>
                <w:szCs w:val="20"/>
              </w:rPr>
              <w:t>графичк</w:t>
            </w:r>
            <w:r w:rsidR="002458FC">
              <w:rPr>
                <w:rFonts w:ascii="Arial" w:hAnsi="Arial" w:cs="Arial"/>
                <w:sz w:val="20"/>
                <w:szCs w:val="20"/>
              </w:rPr>
              <w:t>их</w:t>
            </w:r>
            <w:r w:rsidR="00B92452" w:rsidRPr="004507EA">
              <w:rPr>
                <w:rFonts w:ascii="Arial" w:hAnsi="Arial" w:cs="Arial"/>
                <w:sz w:val="20"/>
                <w:szCs w:val="20"/>
              </w:rPr>
              <w:t xml:space="preserve"> прилог</w:t>
            </w:r>
            <w:r w:rsidR="002458FC">
              <w:rPr>
                <w:rFonts w:ascii="Arial" w:hAnsi="Arial" w:cs="Arial"/>
                <w:sz w:val="20"/>
                <w:szCs w:val="20"/>
              </w:rPr>
              <w:t>а као напр.</w:t>
            </w:r>
            <w:r w:rsidR="00B92452" w:rsidRPr="004507EA">
              <w:rPr>
                <w:rFonts w:ascii="Arial" w:hAnsi="Arial" w:cs="Arial"/>
                <w:sz w:val="20"/>
                <w:szCs w:val="20"/>
              </w:rPr>
              <w:t xml:space="preserve"> бр.3.б.План заштите градитељског наслеђа</w:t>
            </w:r>
            <w:r w:rsidR="00FA1B0F">
              <w:rPr>
                <w:rFonts w:ascii="Arial" w:hAnsi="Arial" w:cs="Arial"/>
                <w:sz w:val="20"/>
                <w:szCs w:val="20"/>
              </w:rPr>
              <w:t>,до мах. 100 %</w:t>
            </w:r>
          </w:p>
          <w:p w:rsidR="00554FF4" w:rsidRPr="004507EA" w:rsidRDefault="00554FF4" w:rsidP="00FA1B0F">
            <w:pPr>
              <w:jc w:val="both"/>
              <w:rPr>
                <w:rFonts w:ascii="Arial" w:hAnsi="Arial" w:cs="Arial"/>
                <w:sz w:val="20"/>
                <w:szCs w:val="20"/>
              </w:rPr>
            </w:pPr>
            <w:r w:rsidRPr="004507EA">
              <w:rPr>
                <w:rFonts w:ascii="Arial" w:hAnsi="Arial" w:cs="Arial"/>
                <w:sz w:val="20"/>
                <w:szCs w:val="20"/>
              </w:rPr>
              <w:t>На графичком прилогу бр.3.б. дата је</w:t>
            </w:r>
            <w:r w:rsidR="00034A36" w:rsidRPr="004507EA">
              <w:rPr>
                <w:rFonts w:ascii="Arial" w:hAnsi="Arial" w:cs="Arial"/>
                <w:sz w:val="20"/>
                <w:szCs w:val="20"/>
              </w:rPr>
              <w:t xml:space="preserve">  </w:t>
            </w:r>
            <w:r w:rsidRPr="004507EA">
              <w:rPr>
                <w:rFonts w:ascii="Arial" w:hAnsi="Arial" w:cs="Arial"/>
                <w:sz w:val="20"/>
                <w:szCs w:val="20"/>
              </w:rPr>
              <w:t xml:space="preserve"> зона изградње</w:t>
            </w:r>
            <w:r w:rsidR="00034A36" w:rsidRPr="004507EA">
              <w:rPr>
                <w:rFonts w:ascii="Arial" w:hAnsi="Arial" w:cs="Arial"/>
                <w:sz w:val="20"/>
                <w:szCs w:val="20"/>
              </w:rPr>
              <w:t xml:space="preserve"> на к.п. </w:t>
            </w:r>
            <w:r w:rsidR="002458FC">
              <w:rPr>
                <w:rFonts w:ascii="Arial" w:hAnsi="Arial" w:cs="Arial"/>
                <w:sz w:val="20"/>
                <w:szCs w:val="20"/>
              </w:rPr>
              <w:t xml:space="preserve">5146 </w:t>
            </w:r>
            <w:r w:rsidR="00FA1B0F">
              <w:rPr>
                <w:rFonts w:ascii="Arial" w:hAnsi="Arial" w:cs="Arial"/>
                <w:sz w:val="20"/>
                <w:szCs w:val="20"/>
              </w:rPr>
              <w:t>-</w:t>
            </w:r>
            <w:r w:rsidR="002458FC">
              <w:rPr>
                <w:rFonts w:ascii="Arial" w:hAnsi="Arial" w:cs="Arial"/>
                <w:sz w:val="20"/>
                <w:szCs w:val="20"/>
              </w:rPr>
              <w:t xml:space="preserve"> </w:t>
            </w:r>
            <w:r w:rsidR="00FA1B0F">
              <w:rPr>
                <w:rFonts w:ascii="Arial" w:hAnsi="Arial" w:cs="Arial"/>
                <w:sz w:val="20"/>
                <w:szCs w:val="20"/>
              </w:rPr>
              <w:t xml:space="preserve">за </w:t>
            </w:r>
            <w:r w:rsidR="002458FC">
              <w:rPr>
                <w:rFonts w:ascii="Arial" w:hAnsi="Arial" w:cs="Arial"/>
                <w:sz w:val="20"/>
                <w:szCs w:val="20"/>
              </w:rPr>
              <w:t>спратност П+Га ,на</w:t>
            </w:r>
            <w:r w:rsidR="00FA1B0F">
              <w:rPr>
                <w:rFonts w:ascii="Arial" w:hAnsi="Arial" w:cs="Arial"/>
                <w:sz w:val="20"/>
                <w:szCs w:val="20"/>
              </w:rPr>
              <w:t xml:space="preserve"> 5150 - за спратност П+1 и на</w:t>
            </w:r>
            <w:r w:rsidR="002458FC">
              <w:rPr>
                <w:rFonts w:ascii="Arial" w:hAnsi="Arial" w:cs="Arial"/>
                <w:sz w:val="20"/>
                <w:szCs w:val="20"/>
              </w:rPr>
              <w:t xml:space="preserve"> </w:t>
            </w:r>
            <w:r w:rsidR="003A7C90">
              <w:rPr>
                <w:rFonts w:ascii="Arial" w:hAnsi="Arial" w:cs="Arial"/>
                <w:sz w:val="20"/>
                <w:szCs w:val="20"/>
              </w:rPr>
              <w:t>5149</w:t>
            </w:r>
            <w:r w:rsidR="008428DA">
              <w:rPr>
                <w:rFonts w:ascii="Arial" w:hAnsi="Arial" w:cs="Arial"/>
                <w:sz w:val="20"/>
                <w:szCs w:val="20"/>
              </w:rPr>
              <w:t xml:space="preserve"> </w:t>
            </w:r>
            <w:r w:rsidR="00FA1B0F">
              <w:rPr>
                <w:rFonts w:ascii="Arial" w:hAnsi="Arial" w:cs="Arial"/>
                <w:sz w:val="20"/>
                <w:szCs w:val="20"/>
              </w:rPr>
              <w:t>-</w:t>
            </w:r>
            <w:r w:rsidR="008428DA">
              <w:rPr>
                <w:rFonts w:ascii="Arial" w:hAnsi="Arial" w:cs="Arial"/>
                <w:sz w:val="20"/>
                <w:szCs w:val="20"/>
              </w:rPr>
              <w:t xml:space="preserve"> </w:t>
            </w:r>
            <w:r w:rsidR="00FA1B0F">
              <w:rPr>
                <w:rFonts w:ascii="Arial" w:hAnsi="Arial" w:cs="Arial"/>
                <w:sz w:val="20"/>
                <w:szCs w:val="20"/>
              </w:rPr>
              <w:t xml:space="preserve"> за </w:t>
            </w:r>
            <w:r w:rsidR="008428DA">
              <w:rPr>
                <w:rFonts w:ascii="Arial" w:hAnsi="Arial" w:cs="Arial"/>
                <w:sz w:val="20"/>
                <w:szCs w:val="20"/>
              </w:rPr>
              <w:t xml:space="preserve">спатност П+1 и </w:t>
            </w:r>
            <w:r w:rsidRPr="004507EA">
              <w:rPr>
                <w:rFonts w:ascii="Arial" w:hAnsi="Arial" w:cs="Arial"/>
                <w:sz w:val="20"/>
                <w:szCs w:val="20"/>
              </w:rPr>
              <w:lastRenderedPageBreak/>
              <w:t>зон</w:t>
            </w:r>
            <w:r w:rsidR="00770DC1">
              <w:rPr>
                <w:rFonts w:ascii="Arial" w:hAnsi="Arial" w:cs="Arial"/>
                <w:sz w:val="20"/>
                <w:szCs w:val="20"/>
              </w:rPr>
              <w:t>а</w:t>
            </w:r>
            <w:r w:rsidRPr="004507EA">
              <w:rPr>
                <w:rFonts w:ascii="Arial" w:hAnsi="Arial" w:cs="Arial"/>
                <w:sz w:val="20"/>
                <w:szCs w:val="20"/>
              </w:rPr>
              <w:t xml:space="preserve"> изградње повучених етажа ,веће спратности </w:t>
            </w:r>
            <w:r w:rsidR="00034A36" w:rsidRPr="004507EA">
              <w:rPr>
                <w:rFonts w:ascii="Arial" w:hAnsi="Arial" w:cs="Arial"/>
                <w:sz w:val="20"/>
                <w:szCs w:val="20"/>
              </w:rPr>
              <w:t>-</w:t>
            </w:r>
            <w:r w:rsidRPr="004507EA">
              <w:rPr>
                <w:rFonts w:ascii="Arial" w:hAnsi="Arial" w:cs="Arial"/>
                <w:sz w:val="20"/>
                <w:szCs w:val="20"/>
              </w:rPr>
              <w:t>П+</w:t>
            </w:r>
            <w:r w:rsidR="005A54CC">
              <w:rPr>
                <w:rFonts w:ascii="Arial" w:hAnsi="Arial" w:cs="Arial"/>
                <w:sz w:val="20"/>
                <w:szCs w:val="20"/>
              </w:rPr>
              <w:t>5</w:t>
            </w:r>
            <w:r w:rsidRPr="004507EA">
              <w:rPr>
                <w:rFonts w:ascii="Arial" w:hAnsi="Arial" w:cs="Arial"/>
                <w:sz w:val="20"/>
                <w:szCs w:val="20"/>
              </w:rPr>
              <w:t>+Пс</w:t>
            </w:r>
            <w:r w:rsidR="00034A36" w:rsidRPr="004507EA">
              <w:rPr>
                <w:rFonts w:ascii="Arial" w:hAnsi="Arial" w:cs="Arial"/>
                <w:sz w:val="20"/>
                <w:szCs w:val="20"/>
              </w:rPr>
              <w:t xml:space="preserve"> </w:t>
            </w:r>
            <w:r w:rsidR="005A54CC">
              <w:rPr>
                <w:rFonts w:ascii="Arial" w:hAnsi="Arial" w:cs="Arial"/>
                <w:sz w:val="20"/>
                <w:szCs w:val="20"/>
              </w:rPr>
              <w:t>(</w:t>
            </w:r>
            <w:r w:rsidR="00034A36" w:rsidRPr="004507EA">
              <w:rPr>
                <w:rFonts w:ascii="Arial" w:hAnsi="Arial" w:cs="Arial"/>
                <w:sz w:val="20"/>
                <w:szCs w:val="20"/>
              </w:rPr>
              <w:t>приземље+</w:t>
            </w:r>
            <w:r w:rsidR="005A54CC">
              <w:rPr>
                <w:rFonts w:ascii="Arial" w:hAnsi="Arial" w:cs="Arial"/>
                <w:sz w:val="20"/>
                <w:szCs w:val="20"/>
              </w:rPr>
              <w:t>5</w:t>
            </w:r>
            <w:r w:rsidR="00034A36" w:rsidRPr="004507EA">
              <w:rPr>
                <w:rFonts w:ascii="Arial" w:hAnsi="Arial" w:cs="Arial"/>
                <w:sz w:val="20"/>
                <w:szCs w:val="20"/>
              </w:rPr>
              <w:t xml:space="preserve"> спрат</w:t>
            </w:r>
            <w:r w:rsidR="005A54CC">
              <w:rPr>
                <w:rFonts w:ascii="Arial" w:hAnsi="Arial" w:cs="Arial"/>
                <w:sz w:val="20"/>
                <w:szCs w:val="20"/>
              </w:rPr>
              <w:t>ова</w:t>
            </w:r>
            <w:r w:rsidR="00034A36" w:rsidRPr="004507EA">
              <w:rPr>
                <w:rFonts w:ascii="Arial" w:hAnsi="Arial" w:cs="Arial"/>
                <w:sz w:val="20"/>
                <w:szCs w:val="20"/>
              </w:rPr>
              <w:t xml:space="preserve"> + повучен спрат).     </w:t>
            </w:r>
          </w:p>
        </w:tc>
      </w:tr>
      <w:tr w:rsidR="00F740A7" w:rsidRPr="00655DEF" w:rsidTr="00121108">
        <w:tc>
          <w:tcPr>
            <w:tcW w:w="2196" w:type="dxa"/>
            <w:vMerge/>
            <w:tcBorders>
              <w:left w:val="single" w:sz="1" w:space="0" w:color="000000"/>
              <w:bottom w:val="single" w:sz="1" w:space="0" w:color="000000"/>
            </w:tcBorders>
            <w:shd w:val="clear" w:color="auto" w:fill="auto"/>
          </w:tcPr>
          <w:p w:rsidR="00F740A7" w:rsidRPr="004507EA" w:rsidRDefault="00F740A7" w:rsidP="00121108">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A1B0F" w:rsidRPr="00EF1BC7" w:rsidRDefault="005E068D" w:rsidP="00121108">
            <w:pPr>
              <w:pStyle w:val="a"/>
              <w:snapToGrid w:val="0"/>
              <w:jc w:val="both"/>
              <w:rPr>
                <w:rFonts w:ascii="Arial" w:hAnsi="Arial" w:cs="Arial"/>
                <w:sz w:val="20"/>
                <w:szCs w:val="20"/>
              </w:rPr>
            </w:pPr>
            <w:r w:rsidRPr="00EF1BC7">
              <w:rPr>
                <w:rFonts w:ascii="Arial" w:hAnsi="Arial" w:cs="Arial"/>
                <w:sz w:val="20"/>
                <w:szCs w:val="20"/>
              </w:rPr>
              <w:t>Максимална спратност об</w:t>
            </w:r>
            <w:r w:rsidR="001E1F66" w:rsidRPr="00EF1BC7">
              <w:rPr>
                <w:rFonts w:ascii="Arial" w:hAnsi="Arial" w:cs="Arial"/>
                <w:sz w:val="20"/>
                <w:szCs w:val="20"/>
              </w:rPr>
              <w:t>јекта на к.п. 51</w:t>
            </w:r>
            <w:r w:rsidR="005A54CC" w:rsidRPr="00EF1BC7">
              <w:rPr>
                <w:rFonts w:ascii="Arial" w:hAnsi="Arial" w:cs="Arial"/>
                <w:sz w:val="20"/>
                <w:szCs w:val="20"/>
              </w:rPr>
              <w:t>49</w:t>
            </w:r>
            <w:r w:rsidR="001E1F66" w:rsidRPr="00EF1BC7">
              <w:rPr>
                <w:rFonts w:ascii="Arial" w:hAnsi="Arial" w:cs="Arial"/>
                <w:sz w:val="20"/>
                <w:szCs w:val="20"/>
              </w:rPr>
              <w:t>.....од П+</w:t>
            </w:r>
            <w:r w:rsidR="005A54CC" w:rsidRPr="00EF1BC7">
              <w:rPr>
                <w:rFonts w:ascii="Arial" w:hAnsi="Arial" w:cs="Arial"/>
                <w:sz w:val="20"/>
                <w:szCs w:val="20"/>
              </w:rPr>
              <w:t>1</w:t>
            </w:r>
            <w:r w:rsidR="0093349C" w:rsidRPr="00EF1BC7">
              <w:rPr>
                <w:rFonts w:ascii="Arial" w:hAnsi="Arial" w:cs="Arial"/>
                <w:sz w:val="20"/>
                <w:szCs w:val="20"/>
              </w:rPr>
              <w:t xml:space="preserve"> (приземље+</w:t>
            </w:r>
            <w:r w:rsidR="005A54CC" w:rsidRPr="00EF1BC7">
              <w:rPr>
                <w:rFonts w:ascii="Arial" w:hAnsi="Arial" w:cs="Arial"/>
                <w:sz w:val="20"/>
                <w:szCs w:val="20"/>
              </w:rPr>
              <w:t>спрат</w:t>
            </w:r>
            <w:r w:rsidR="0093349C" w:rsidRPr="00EF1BC7">
              <w:rPr>
                <w:rFonts w:ascii="Arial" w:hAnsi="Arial" w:cs="Arial"/>
                <w:sz w:val="20"/>
                <w:szCs w:val="20"/>
              </w:rPr>
              <w:t>)</w:t>
            </w:r>
            <w:r w:rsidR="001E1F66" w:rsidRPr="00EF1BC7">
              <w:rPr>
                <w:rFonts w:ascii="Arial" w:hAnsi="Arial" w:cs="Arial"/>
                <w:sz w:val="20"/>
                <w:szCs w:val="20"/>
              </w:rPr>
              <w:t xml:space="preserve"> до </w:t>
            </w:r>
            <w:r w:rsidRPr="00EF1BC7">
              <w:rPr>
                <w:rFonts w:ascii="Arial" w:hAnsi="Arial" w:cs="Arial"/>
                <w:sz w:val="20"/>
                <w:szCs w:val="20"/>
              </w:rPr>
              <w:t>П+</w:t>
            </w:r>
            <w:r w:rsidR="005A54CC" w:rsidRPr="00EF1BC7">
              <w:rPr>
                <w:rFonts w:ascii="Arial" w:hAnsi="Arial" w:cs="Arial"/>
                <w:sz w:val="20"/>
                <w:szCs w:val="20"/>
              </w:rPr>
              <w:t>5</w:t>
            </w:r>
            <w:r w:rsidRPr="00EF1BC7">
              <w:rPr>
                <w:rFonts w:ascii="Arial" w:hAnsi="Arial" w:cs="Arial"/>
                <w:sz w:val="20"/>
                <w:szCs w:val="20"/>
              </w:rPr>
              <w:t>+Пс</w:t>
            </w:r>
            <w:r w:rsidR="0093349C" w:rsidRPr="00EF1BC7">
              <w:rPr>
                <w:rFonts w:ascii="Arial" w:hAnsi="Arial" w:cs="Arial"/>
                <w:sz w:val="20"/>
                <w:szCs w:val="20"/>
              </w:rPr>
              <w:t xml:space="preserve"> (приземље+</w:t>
            </w:r>
            <w:r w:rsidR="005A54CC" w:rsidRPr="00EF1BC7">
              <w:rPr>
                <w:rFonts w:ascii="Arial" w:hAnsi="Arial" w:cs="Arial"/>
                <w:sz w:val="20"/>
                <w:szCs w:val="20"/>
              </w:rPr>
              <w:t>5</w:t>
            </w:r>
            <w:r w:rsidR="0093349C" w:rsidRPr="00EF1BC7">
              <w:rPr>
                <w:rFonts w:ascii="Arial" w:hAnsi="Arial" w:cs="Arial"/>
                <w:sz w:val="20"/>
                <w:szCs w:val="20"/>
              </w:rPr>
              <w:t xml:space="preserve"> спрат</w:t>
            </w:r>
            <w:r w:rsidR="005A54CC" w:rsidRPr="00EF1BC7">
              <w:rPr>
                <w:rFonts w:ascii="Arial" w:hAnsi="Arial" w:cs="Arial"/>
                <w:sz w:val="20"/>
                <w:szCs w:val="20"/>
              </w:rPr>
              <w:t>ова</w:t>
            </w:r>
            <w:r w:rsidR="0093349C" w:rsidRPr="00EF1BC7">
              <w:rPr>
                <w:rFonts w:ascii="Arial" w:hAnsi="Arial" w:cs="Arial"/>
                <w:sz w:val="20"/>
                <w:szCs w:val="20"/>
              </w:rPr>
              <w:t xml:space="preserve"> + повучен спрат)</w:t>
            </w:r>
            <w:r w:rsidR="00FA1B0F" w:rsidRPr="00EF1BC7">
              <w:rPr>
                <w:rFonts w:ascii="Arial" w:hAnsi="Arial" w:cs="Arial"/>
                <w:sz w:val="20"/>
                <w:szCs w:val="20"/>
              </w:rPr>
              <w:t>.</w:t>
            </w:r>
          </w:p>
          <w:p w:rsidR="00FA1B0F" w:rsidRPr="00EF1BC7" w:rsidRDefault="00FA1B0F" w:rsidP="00121108">
            <w:pPr>
              <w:pStyle w:val="a"/>
              <w:snapToGrid w:val="0"/>
              <w:jc w:val="both"/>
              <w:rPr>
                <w:rFonts w:ascii="Arial" w:hAnsi="Arial" w:cs="Arial"/>
                <w:sz w:val="20"/>
                <w:szCs w:val="20"/>
              </w:rPr>
            </w:pPr>
            <w:r w:rsidRPr="00EF1BC7">
              <w:rPr>
                <w:rFonts w:ascii="Arial" w:hAnsi="Arial" w:cs="Arial"/>
                <w:sz w:val="20"/>
                <w:szCs w:val="20"/>
              </w:rPr>
              <w:t>Максимална спратност објекта на к.п.5150........П+1(приземље+спрат)</w:t>
            </w:r>
          </w:p>
          <w:p w:rsidR="00F740A7" w:rsidRPr="00EF1BC7" w:rsidRDefault="00FA1B0F" w:rsidP="00121108">
            <w:pPr>
              <w:pStyle w:val="a"/>
              <w:snapToGrid w:val="0"/>
              <w:jc w:val="both"/>
              <w:rPr>
                <w:rFonts w:ascii="Arial" w:hAnsi="Arial" w:cs="Arial"/>
                <w:sz w:val="20"/>
                <w:szCs w:val="20"/>
              </w:rPr>
            </w:pPr>
            <w:r w:rsidRPr="00EF1BC7">
              <w:rPr>
                <w:rFonts w:ascii="Arial" w:hAnsi="Arial" w:cs="Arial"/>
                <w:sz w:val="20"/>
                <w:szCs w:val="20"/>
              </w:rPr>
              <w:t>Максимална спратност објекта на к.п.5146       П+Га</w:t>
            </w:r>
            <w:r w:rsidR="00F740A7" w:rsidRPr="00EF1BC7">
              <w:rPr>
                <w:rFonts w:ascii="Arial" w:hAnsi="Arial" w:cs="Arial"/>
                <w:sz w:val="20"/>
                <w:szCs w:val="20"/>
              </w:rPr>
              <w:t xml:space="preserve"> </w:t>
            </w:r>
            <w:r w:rsidRPr="00EF1BC7">
              <w:rPr>
                <w:rFonts w:ascii="Arial" w:hAnsi="Arial" w:cs="Arial"/>
                <w:sz w:val="20"/>
                <w:szCs w:val="20"/>
              </w:rPr>
              <w:t>(приземље+галерија)</w:t>
            </w:r>
            <w:r w:rsidR="00F740A7" w:rsidRPr="00EF1BC7">
              <w:rPr>
                <w:rFonts w:ascii="Arial" w:hAnsi="Arial" w:cs="Arial"/>
                <w:sz w:val="20"/>
                <w:szCs w:val="20"/>
              </w:rPr>
              <w:t xml:space="preserve">   </w:t>
            </w:r>
          </w:p>
          <w:p w:rsidR="00F72477" w:rsidRPr="00EF1BC7" w:rsidRDefault="00F740A7" w:rsidP="00121108">
            <w:pPr>
              <w:pStyle w:val="a"/>
              <w:snapToGrid w:val="0"/>
              <w:jc w:val="both"/>
              <w:rPr>
                <w:rFonts w:ascii="Arial" w:hAnsi="Arial" w:cs="Arial"/>
                <w:sz w:val="20"/>
                <w:szCs w:val="20"/>
              </w:rPr>
            </w:pPr>
            <w:r w:rsidRPr="00EF1BC7">
              <w:rPr>
                <w:rFonts w:ascii="Arial" w:hAnsi="Arial" w:cs="Arial"/>
                <w:sz w:val="20"/>
                <w:szCs w:val="20"/>
              </w:rPr>
              <w:t xml:space="preserve">(спратност је дефинисана на </w:t>
            </w:r>
            <w:r w:rsidRPr="00EF1BC7">
              <w:rPr>
                <w:rFonts w:ascii="Arial" w:hAnsi="Arial" w:cs="Arial"/>
                <w:sz w:val="20"/>
                <w:szCs w:val="20"/>
                <w:lang w:val="de-DE"/>
              </w:rPr>
              <w:t>графи</w:t>
            </w:r>
            <w:r w:rsidRPr="00EF1BC7">
              <w:rPr>
                <w:rFonts w:ascii="Arial" w:hAnsi="Arial" w:cs="Arial"/>
                <w:sz w:val="20"/>
                <w:szCs w:val="20"/>
              </w:rPr>
              <w:t>ч</w:t>
            </w:r>
            <w:r w:rsidRPr="00EF1BC7">
              <w:rPr>
                <w:rFonts w:ascii="Arial" w:hAnsi="Arial" w:cs="Arial"/>
                <w:sz w:val="20"/>
                <w:szCs w:val="20"/>
                <w:lang w:val="de-DE"/>
              </w:rPr>
              <w:t xml:space="preserve">ком прилогу </w:t>
            </w:r>
            <w:r w:rsidRPr="00EF1BC7">
              <w:rPr>
                <w:rFonts w:ascii="Arial" w:hAnsi="Arial" w:cs="Arial"/>
                <w:sz w:val="20"/>
                <w:szCs w:val="20"/>
              </w:rPr>
              <w:t xml:space="preserve">бр. 4.1. </w:t>
            </w:r>
            <w:r w:rsidRPr="00EF1BC7">
              <w:rPr>
                <w:rFonts w:ascii="Arial" w:hAnsi="Arial" w:cs="Arial"/>
                <w:sz w:val="20"/>
                <w:szCs w:val="20"/>
                <w:lang w:val="de-DE"/>
              </w:rPr>
              <w:t>''План саобра</w:t>
            </w:r>
            <w:r w:rsidRPr="00EF1BC7">
              <w:rPr>
                <w:rFonts w:ascii="Arial" w:hAnsi="Arial" w:cs="Arial"/>
                <w:sz w:val="20"/>
                <w:szCs w:val="20"/>
              </w:rPr>
              <w:t>ћ</w:t>
            </w:r>
            <w:r w:rsidRPr="00EF1BC7">
              <w:rPr>
                <w:rFonts w:ascii="Arial" w:hAnsi="Arial" w:cs="Arial"/>
                <w:sz w:val="20"/>
                <w:szCs w:val="20"/>
                <w:lang w:val="de-DE"/>
              </w:rPr>
              <w:t xml:space="preserve">аја, </w:t>
            </w:r>
            <w:r w:rsidRPr="00EF1BC7">
              <w:rPr>
                <w:rFonts w:ascii="Arial" w:hAnsi="Arial" w:cs="Arial"/>
                <w:sz w:val="20"/>
                <w:szCs w:val="20"/>
              </w:rPr>
              <w:t xml:space="preserve">регулације и </w:t>
            </w:r>
            <w:r w:rsidRPr="00EF1BC7">
              <w:rPr>
                <w:rFonts w:ascii="Arial" w:hAnsi="Arial" w:cs="Arial"/>
                <w:sz w:val="20"/>
                <w:szCs w:val="20"/>
                <w:lang w:val="de-DE"/>
              </w:rPr>
              <w:t>нивелације''</w:t>
            </w:r>
            <w:r w:rsidRPr="00EF1BC7">
              <w:rPr>
                <w:rFonts w:ascii="Arial" w:hAnsi="Arial" w:cs="Arial"/>
                <w:sz w:val="20"/>
                <w:szCs w:val="20"/>
              </w:rPr>
              <w:t>)</w:t>
            </w:r>
          </w:p>
          <w:p w:rsidR="005E068D" w:rsidRPr="00EF1BC7" w:rsidRDefault="009A5BC1" w:rsidP="009A5BC1">
            <w:pPr>
              <w:pStyle w:val="a"/>
              <w:snapToGrid w:val="0"/>
              <w:jc w:val="both"/>
              <w:rPr>
                <w:rFonts w:ascii="Arial" w:hAnsi="Arial" w:cs="Arial"/>
                <w:sz w:val="20"/>
                <w:szCs w:val="20"/>
              </w:rPr>
            </w:pPr>
            <w:r w:rsidRPr="00EF1BC7">
              <w:rPr>
                <w:rFonts w:ascii="Arial" w:hAnsi="Arial" w:cs="Arial"/>
                <w:sz w:val="20"/>
                <w:szCs w:val="20"/>
              </w:rPr>
              <w:t>Максимална висина  објекта на к.п.5149 -</w:t>
            </w:r>
            <w:r w:rsidR="003A7C90" w:rsidRPr="00EF1BC7">
              <w:rPr>
                <w:rFonts w:ascii="Arial" w:hAnsi="Arial" w:cs="Arial"/>
                <w:sz w:val="20"/>
                <w:szCs w:val="20"/>
              </w:rPr>
              <w:t xml:space="preserve"> до</w:t>
            </w:r>
            <w:r w:rsidRPr="00EF1BC7">
              <w:rPr>
                <w:rFonts w:ascii="Arial" w:hAnsi="Arial" w:cs="Arial"/>
                <w:sz w:val="20"/>
                <w:szCs w:val="20"/>
              </w:rPr>
              <w:t xml:space="preserve"> 21,0 м </w:t>
            </w:r>
            <w:r w:rsidR="005E068D" w:rsidRPr="00EF1BC7">
              <w:rPr>
                <w:rFonts w:ascii="Arial" w:hAnsi="Arial" w:cs="Arial"/>
                <w:sz w:val="20"/>
                <w:szCs w:val="20"/>
              </w:rPr>
              <w:t xml:space="preserve"> </w:t>
            </w:r>
            <w:r w:rsidR="005A54CC" w:rsidRPr="00EF1BC7">
              <w:rPr>
                <w:rFonts w:ascii="Arial" w:hAnsi="Arial" w:cs="Arial"/>
                <w:sz w:val="20"/>
                <w:szCs w:val="20"/>
              </w:rPr>
              <w:t>односно висину слемена предметног објекта</w:t>
            </w:r>
            <w:r w:rsidR="005E068D" w:rsidRPr="00EF1BC7">
              <w:rPr>
                <w:rFonts w:ascii="Arial" w:hAnsi="Arial" w:cs="Arial"/>
                <w:sz w:val="20"/>
                <w:szCs w:val="20"/>
              </w:rPr>
              <w:t xml:space="preserve"> ускладити са висином</w:t>
            </w:r>
            <w:r w:rsidRPr="00EF1BC7">
              <w:rPr>
                <w:rFonts w:ascii="Arial" w:hAnsi="Arial" w:cs="Arial"/>
                <w:sz w:val="20"/>
                <w:szCs w:val="20"/>
              </w:rPr>
              <w:t xml:space="preserve"> слемена</w:t>
            </w:r>
            <w:r w:rsidR="005E068D" w:rsidRPr="00EF1BC7">
              <w:rPr>
                <w:rFonts w:ascii="Arial" w:hAnsi="Arial" w:cs="Arial"/>
                <w:sz w:val="20"/>
                <w:szCs w:val="20"/>
              </w:rPr>
              <w:t xml:space="preserve"> објекта на к.п.5142/2</w:t>
            </w:r>
            <w:r w:rsidR="00B8530E" w:rsidRPr="00EF1BC7">
              <w:rPr>
                <w:rFonts w:ascii="Arial" w:hAnsi="Arial" w:cs="Arial"/>
                <w:sz w:val="20"/>
                <w:szCs w:val="20"/>
              </w:rPr>
              <w:t xml:space="preserve">   </w:t>
            </w:r>
          </w:p>
          <w:p w:rsidR="00BC5E70" w:rsidRPr="00EF1BC7" w:rsidRDefault="00BC5E70" w:rsidP="005A54CC">
            <w:pPr>
              <w:ind w:right="-353"/>
              <w:jc w:val="both"/>
              <w:rPr>
                <w:rFonts w:ascii="Arial" w:hAnsi="Arial" w:cs="Arial"/>
                <w:sz w:val="20"/>
                <w:szCs w:val="20"/>
              </w:rPr>
            </w:pPr>
            <w:r w:rsidRPr="00EF1BC7">
              <w:rPr>
                <w:rFonts w:ascii="Arial" w:hAnsi="Arial" w:cs="Arial"/>
                <w:sz w:val="20"/>
                <w:szCs w:val="20"/>
              </w:rPr>
              <w:t>Максимална висина објекта на к.п. 5146 - до коте слемена 6.0 м</w:t>
            </w:r>
          </w:p>
          <w:p w:rsidR="00B8530E" w:rsidRPr="004507EA" w:rsidRDefault="00BC5E70" w:rsidP="005A54CC">
            <w:pPr>
              <w:ind w:right="-353"/>
              <w:jc w:val="both"/>
              <w:rPr>
                <w:rFonts w:ascii="Arial" w:hAnsi="Arial" w:cs="Arial"/>
                <w:sz w:val="20"/>
                <w:szCs w:val="20"/>
              </w:rPr>
            </w:pPr>
            <w:r w:rsidRPr="00EF1BC7">
              <w:rPr>
                <w:rFonts w:ascii="Arial" w:hAnsi="Arial" w:cs="Arial"/>
                <w:sz w:val="20"/>
                <w:szCs w:val="20"/>
              </w:rPr>
              <w:t>Максимална висина објекта на к.п. 5150 - до коте слемена 8.5 м</w:t>
            </w:r>
            <w:r w:rsidR="00B8530E" w:rsidRPr="004507EA">
              <w:rPr>
                <w:rFonts w:ascii="Arial" w:hAnsi="Arial" w:cs="Arial"/>
                <w:sz w:val="20"/>
                <w:szCs w:val="20"/>
              </w:rPr>
              <w:t xml:space="preserve">  </w:t>
            </w:r>
          </w:p>
        </w:tc>
      </w:tr>
      <w:tr w:rsidR="00F740A7" w:rsidRPr="00655DEF" w:rsidTr="00121108">
        <w:tc>
          <w:tcPr>
            <w:tcW w:w="2196" w:type="dxa"/>
            <w:vMerge/>
            <w:tcBorders>
              <w:left w:val="single" w:sz="1" w:space="0" w:color="000000"/>
              <w:bottom w:val="single" w:sz="1" w:space="0" w:color="000000"/>
            </w:tcBorders>
            <w:shd w:val="clear" w:color="auto" w:fill="auto"/>
          </w:tcPr>
          <w:p w:rsidR="00F740A7" w:rsidRPr="004507EA" w:rsidRDefault="00F740A7" w:rsidP="00121108">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740A7" w:rsidRPr="004507EA" w:rsidRDefault="00F740A7" w:rsidP="00121108">
            <w:pPr>
              <w:pStyle w:val="a"/>
              <w:snapToGrid w:val="0"/>
              <w:jc w:val="both"/>
              <w:rPr>
                <w:rFonts w:ascii="Arial" w:hAnsi="Arial" w:cs="Arial"/>
                <w:sz w:val="20"/>
                <w:szCs w:val="20"/>
              </w:rPr>
            </w:pPr>
            <w:r w:rsidRPr="004507EA">
              <w:rPr>
                <w:rFonts w:ascii="Arial" w:hAnsi="Arial" w:cs="Arial"/>
                <w:sz w:val="20"/>
                <w:szCs w:val="20"/>
                <w:lang w:val="de-DE"/>
              </w:rPr>
              <w:t>Хоризонтална регулација</w:t>
            </w:r>
          </w:p>
          <w:p w:rsidR="00BC5E70" w:rsidRDefault="00F740A7" w:rsidP="00121108">
            <w:pPr>
              <w:pStyle w:val="a"/>
              <w:snapToGrid w:val="0"/>
              <w:jc w:val="both"/>
              <w:rPr>
                <w:rFonts w:ascii="Arial" w:hAnsi="Arial" w:cs="Arial"/>
                <w:sz w:val="20"/>
                <w:szCs w:val="20"/>
              </w:rPr>
            </w:pPr>
            <w:r w:rsidRPr="004507EA">
              <w:rPr>
                <w:rFonts w:ascii="Arial" w:hAnsi="Arial" w:cs="Arial"/>
                <w:sz w:val="20"/>
                <w:szCs w:val="20"/>
                <w:lang w:val="de-DE"/>
              </w:rPr>
              <w:t>На графи</w:t>
            </w:r>
            <w:r w:rsidRPr="004507EA">
              <w:rPr>
                <w:rFonts w:ascii="Arial" w:hAnsi="Arial" w:cs="Arial"/>
                <w:sz w:val="20"/>
                <w:szCs w:val="20"/>
              </w:rPr>
              <w:t>ч</w:t>
            </w:r>
            <w:r w:rsidRPr="004507EA">
              <w:rPr>
                <w:rFonts w:ascii="Arial" w:hAnsi="Arial" w:cs="Arial"/>
                <w:sz w:val="20"/>
                <w:szCs w:val="20"/>
                <w:lang w:val="de-DE"/>
              </w:rPr>
              <w:t xml:space="preserve">ком прилогу </w:t>
            </w:r>
            <w:r w:rsidRPr="004507EA">
              <w:rPr>
                <w:rFonts w:ascii="Arial" w:hAnsi="Arial" w:cs="Arial"/>
                <w:sz w:val="20"/>
                <w:szCs w:val="20"/>
              </w:rPr>
              <w:t>бр. 4.</w:t>
            </w:r>
            <w:r w:rsidR="00391721" w:rsidRPr="004507EA">
              <w:rPr>
                <w:rFonts w:ascii="Arial" w:hAnsi="Arial" w:cs="Arial"/>
                <w:sz w:val="20"/>
                <w:szCs w:val="20"/>
              </w:rPr>
              <w:t>б</w:t>
            </w:r>
            <w:r w:rsidRPr="004507EA">
              <w:rPr>
                <w:rFonts w:ascii="Arial" w:hAnsi="Arial" w:cs="Arial"/>
                <w:sz w:val="20"/>
                <w:szCs w:val="20"/>
              </w:rPr>
              <w:t xml:space="preserve">. </w:t>
            </w:r>
            <w:r w:rsidRPr="004507EA">
              <w:rPr>
                <w:rFonts w:ascii="Arial" w:hAnsi="Arial" w:cs="Arial"/>
                <w:sz w:val="20"/>
                <w:szCs w:val="20"/>
                <w:lang w:val="de-DE"/>
              </w:rPr>
              <w:t>''План саобра</w:t>
            </w:r>
            <w:r w:rsidRPr="004507EA">
              <w:rPr>
                <w:rFonts w:ascii="Arial" w:hAnsi="Arial" w:cs="Arial"/>
                <w:sz w:val="20"/>
                <w:szCs w:val="20"/>
              </w:rPr>
              <w:t>ћ</w:t>
            </w:r>
            <w:r w:rsidRPr="004507EA">
              <w:rPr>
                <w:rFonts w:ascii="Arial" w:hAnsi="Arial" w:cs="Arial"/>
                <w:sz w:val="20"/>
                <w:szCs w:val="20"/>
                <w:lang w:val="de-DE"/>
              </w:rPr>
              <w:t xml:space="preserve">аја, </w:t>
            </w:r>
            <w:r w:rsidRPr="004507EA">
              <w:rPr>
                <w:rFonts w:ascii="Arial" w:hAnsi="Arial" w:cs="Arial"/>
                <w:sz w:val="20"/>
                <w:szCs w:val="20"/>
              </w:rPr>
              <w:t xml:space="preserve">регулације и </w:t>
            </w:r>
            <w:r w:rsidRPr="004507EA">
              <w:rPr>
                <w:rFonts w:ascii="Arial" w:hAnsi="Arial" w:cs="Arial"/>
                <w:sz w:val="20"/>
                <w:szCs w:val="20"/>
                <w:lang w:val="de-DE"/>
              </w:rPr>
              <w:t>нивелације'' дефинисане су гра</w:t>
            </w:r>
            <w:r w:rsidRPr="004507EA">
              <w:rPr>
                <w:rFonts w:ascii="Arial" w:hAnsi="Arial" w:cs="Arial"/>
                <w:sz w:val="20"/>
                <w:szCs w:val="20"/>
              </w:rPr>
              <w:t>ђ</w:t>
            </w:r>
            <w:r w:rsidRPr="004507EA">
              <w:rPr>
                <w:rFonts w:ascii="Arial" w:hAnsi="Arial" w:cs="Arial"/>
                <w:sz w:val="20"/>
                <w:szCs w:val="20"/>
                <w:lang w:val="de-DE"/>
              </w:rPr>
              <w:t xml:space="preserve">евинске линије које </w:t>
            </w:r>
            <w:r w:rsidRPr="004507EA">
              <w:rPr>
                <w:rFonts w:ascii="Arial" w:hAnsi="Arial" w:cs="Arial"/>
                <w:sz w:val="20"/>
                <w:szCs w:val="20"/>
              </w:rPr>
              <w:t>ћ</w:t>
            </w:r>
            <w:r w:rsidRPr="004507EA">
              <w:rPr>
                <w:rFonts w:ascii="Arial" w:hAnsi="Arial" w:cs="Arial"/>
                <w:sz w:val="20"/>
                <w:szCs w:val="20"/>
                <w:lang w:val="de-DE"/>
              </w:rPr>
              <w:t>е се по</w:t>
            </w:r>
            <w:r w:rsidRPr="004507EA">
              <w:rPr>
                <w:rFonts w:ascii="Arial" w:hAnsi="Arial" w:cs="Arial"/>
                <w:sz w:val="20"/>
                <w:szCs w:val="20"/>
              </w:rPr>
              <w:t>ш</w:t>
            </w:r>
            <w:r w:rsidRPr="004507EA">
              <w:rPr>
                <w:rFonts w:ascii="Arial" w:hAnsi="Arial" w:cs="Arial"/>
                <w:sz w:val="20"/>
                <w:szCs w:val="20"/>
                <w:lang w:val="de-DE"/>
              </w:rPr>
              <w:t>товати код изград</w:t>
            </w:r>
            <w:r w:rsidRPr="004507EA">
              <w:rPr>
                <w:rFonts w:ascii="Arial" w:hAnsi="Arial" w:cs="Arial"/>
                <w:sz w:val="20"/>
                <w:szCs w:val="20"/>
              </w:rPr>
              <w:t>њ</w:t>
            </w:r>
            <w:r w:rsidRPr="004507EA">
              <w:rPr>
                <w:rFonts w:ascii="Arial" w:hAnsi="Arial" w:cs="Arial"/>
                <w:sz w:val="20"/>
                <w:szCs w:val="20"/>
                <w:lang w:val="de-DE"/>
              </w:rPr>
              <w:t>е нових објеката</w:t>
            </w:r>
          </w:p>
          <w:p w:rsidR="00F740A7" w:rsidRPr="004507EA" w:rsidRDefault="00BC5E70" w:rsidP="00121108">
            <w:pPr>
              <w:pStyle w:val="a"/>
              <w:snapToGrid w:val="0"/>
              <w:jc w:val="both"/>
              <w:rPr>
                <w:rFonts w:ascii="Arial" w:hAnsi="Arial" w:cs="Arial"/>
                <w:sz w:val="20"/>
                <w:szCs w:val="20"/>
                <w:lang w:val="de-DE"/>
              </w:rPr>
            </w:pPr>
            <w:r>
              <w:rPr>
                <w:rFonts w:ascii="Arial" w:hAnsi="Arial" w:cs="Arial"/>
                <w:sz w:val="20"/>
                <w:szCs w:val="20"/>
              </w:rPr>
              <w:t>За фасаде постојећих објеката,које се задржавају,важи постојећа грађевинска линија</w:t>
            </w:r>
            <w:r w:rsidR="00F740A7" w:rsidRPr="004507EA">
              <w:rPr>
                <w:rFonts w:ascii="Arial" w:hAnsi="Arial" w:cs="Arial"/>
                <w:sz w:val="20"/>
                <w:szCs w:val="20"/>
                <w:lang w:val="de-DE"/>
              </w:rPr>
              <w:t>.</w:t>
            </w:r>
          </w:p>
          <w:p w:rsidR="00587796" w:rsidRPr="004507EA" w:rsidRDefault="00F740A7" w:rsidP="00121108">
            <w:pPr>
              <w:jc w:val="both"/>
              <w:rPr>
                <w:rFonts w:ascii="Arial" w:hAnsi="Arial" w:cs="Arial"/>
                <w:sz w:val="20"/>
                <w:szCs w:val="20"/>
              </w:rPr>
            </w:pPr>
            <w:r w:rsidRPr="004507EA">
              <w:rPr>
                <w:rFonts w:ascii="Arial" w:hAnsi="Arial" w:cs="Arial"/>
                <w:sz w:val="20"/>
                <w:szCs w:val="20"/>
                <w:lang w:val="de-DE"/>
              </w:rPr>
              <w:t>Растоја</w:t>
            </w:r>
            <w:r w:rsidRPr="004507EA">
              <w:rPr>
                <w:rFonts w:ascii="Arial" w:hAnsi="Arial" w:cs="Arial"/>
                <w:sz w:val="20"/>
                <w:szCs w:val="20"/>
              </w:rPr>
              <w:t>њ</w:t>
            </w:r>
            <w:r w:rsidRPr="004507EA">
              <w:rPr>
                <w:rFonts w:ascii="Arial" w:hAnsi="Arial" w:cs="Arial"/>
                <w:sz w:val="20"/>
                <w:szCs w:val="20"/>
                <w:lang w:val="de-DE"/>
              </w:rPr>
              <w:t>е објекта од бо</w:t>
            </w:r>
            <w:r w:rsidRPr="004507EA">
              <w:rPr>
                <w:rFonts w:ascii="Arial" w:hAnsi="Arial" w:cs="Arial"/>
                <w:sz w:val="20"/>
                <w:szCs w:val="20"/>
              </w:rPr>
              <w:t>ч</w:t>
            </w:r>
            <w:r w:rsidRPr="004507EA">
              <w:rPr>
                <w:rFonts w:ascii="Arial" w:hAnsi="Arial" w:cs="Arial"/>
                <w:sz w:val="20"/>
                <w:szCs w:val="20"/>
                <w:lang w:val="de-DE"/>
              </w:rPr>
              <w:t>них суседних објеката</w:t>
            </w:r>
            <w:r w:rsidRPr="004507EA">
              <w:rPr>
                <w:rFonts w:ascii="Arial" w:hAnsi="Arial" w:cs="Arial"/>
                <w:sz w:val="20"/>
                <w:szCs w:val="20"/>
              </w:rPr>
              <w:t xml:space="preserve"> и м</w:t>
            </w:r>
            <w:r w:rsidRPr="004507EA">
              <w:rPr>
                <w:rFonts w:ascii="Arial" w:hAnsi="Arial" w:cs="Arial"/>
                <w:sz w:val="20"/>
                <w:szCs w:val="20"/>
                <w:lang w:val="de-DE"/>
              </w:rPr>
              <w:t>инимално растоја</w:t>
            </w:r>
            <w:r w:rsidRPr="004507EA">
              <w:rPr>
                <w:rFonts w:ascii="Arial" w:hAnsi="Arial" w:cs="Arial"/>
                <w:sz w:val="20"/>
                <w:szCs w:val="20"/>
              </w:rPr>
              <w:t>њ</w:t>
            </w:r>
            <w:r w:rsidRPr="004507EA">
              <w:rPr>
                <w:rFonts w:ascii="Arial" w:hAnsi="Arial" w:cs="Arial"/>
                <w:sz w:val="20"/>
                <w:szCs w:val="20"/>
                <w:lang w:val="de-DE"/>
              </w:rPr>
              <w:t xml:space="preserve">е објекта од </w:t>
            </w:r>
            <w:r w:rsidRPr="004507EA">
              <w:rPr>
                <w:rFonts w:ascii="Arial" w:hAnsi="Arial" w:cs="Arial"/>
                <w:sz w:val="20"/>
                <w:szCs w:val="20"/>
              </w:rPr>
              <w:t xml:space="preserve">бочних и </w:t>
            </w:r>
            <w:r w:rsidRPr="004507EA">
              <w:rPr>
                <w:rFonts w:ascii="Arial" w:hAnsi="Arial" w:cs="Arial"/>
                <w:sz w:val="20"/>
                <w:szCs w:val="20"/>
                <w:lang w:val="de-DE"/>
              </w:rPr>
              <w:t>зад</w:t>
            </w:r>
            <w:r w:rsidRPr="004507EA">
              <w:rPr>
                <w:rFonts w:ascii="Arial" w:hAnsi="Arial" w:cs="Arial"/>
                <w:sz w:val="20"/>
                <w:szCs w:val="20"/>
              </w:rPr>
              <w:t>њ</w:t>
            </w:r>
            <w:r w:rsidRPr="004507EA">
              <w:rPr>
                <w:rFonts w:ascii="Arial" w:hAnsi="Arial" w:cs="Arial"/>
                <w:sz w:val="20"/>
                <w:szCs w:val="20"/>
                <w:lang w:val="de-DE"/>
              </w:rPr>
              <w:t>е границе парцеле</w:t>
            </w:r>
            <w:r w:rsidRPr="004507EA">
              <w:rPr>
                <w:rFonts w:ascii="Arial" w:hAnsi="Arial" w:cs="Arial"/>
                <w:sz w:val="20"/>
                <w:szCs w:val="20"/>
              </w:rPr>
              <w:t xml:space="preserve"> дефинисано је на </w:t>
            </w:r>
            <w:r w:rsidRPr="004507EA">
              <w:rPr>
                <w:rFonts w:ascii="Arial" w:hAnsi="Arial" w:cs="Arial"/>
                <w:sz w:val="20"/>
                <w:szCs w:val="20"/>
                <w:lang w:val="de-DE"/>
              </w:rPr>
              <w:t>графи</w:t>
            </w:r>
            <w:r w:rsidRPr="004507EA">
              <w:rPr>
                <w:rFonts w:ascii="Arial" w:hAnsi="Arial" w:cs="Arial"/>
                <w:sz w:val="20"/>
                <w:szCs w:val="20"/>
              </w:rPr>
              <w:t>ч</w:t>
            </w:r>
            <w:r w:rsidRPr="004507EA">
              <w:rPr>
                <w:rFonts w:ascii="Arial" w:hAnsi="Arial" w:cs="Arial"/>
                <w:sz w:val="20"/>
                <w:szCs w:val="20"/>
                <w:lang w:val="de-DE"/>
              </w:rPr>
              <w:t xml:space="preserve">ком прилогу </w:t>
            </w:r>
            <w:r w:rsidRPr="004507EA">
              <w:rPr>
                <w:rFonts w:ascii="Arial" w:hAnsi="Arial" w:cs="Arial"/>
                <w:sz w:val="20"/>
                <w:szCs w:val="20"/>
              </w:rPr>
              <w:t>бр. 4.</w:t>
            </w:r>
            <w:r w:rsidR="00391721" w:rsidRPr="004507EA">
              <w:rPr>
                <w:rFonts w:ascii="Arial" w:hAnsi="Arial" w:cs="Arial"/>
                <w:sz w:val="20"/>
                <w:szCs w:val="20"/>
              </w:rPr>
              <w:t>б</w:t>
            </w:r>
            <w:r w:rsidRPr="004507EA">
              <w:rPr>
                <w:rFonts w:ascii="Arial" w:hAnsi="Arial" w:cs="Arial"/>
                <w:sz w:val="20"/>
                <w:szCs w:val="20"/>
              </w:rPr>
              <w:t xml:space="preserve">. </w:t>
            </w:r>
            <w:r w:rsidRPr="004507EA">
              <w:rPr>
                <w:rFonts w:ascii="Arial" w:hAnsi="Arial" w:cs="Arial"/>
                <w:sz w:val="20"/>
                <w:szCs w:val="20"/>
                <w:lang w:val="de-DE"/>
              </w:rPr>
              <w:t>''План саобра</w:t>
            </w:r>
            <w:r w:rsidRPr="004507EA">
              <w:rPr>
                <w:rFonts w:ascii="Arial" w:hAnsi="Arial" w:cs="Arial"/>
                <w:sz w:val="20"/>
                <w:szCs w:val="20"/>
              </w:rPr>
              <w:t>ћ</w:t>
            </w:r>
            <w:r w:rsidRPr="004507EA">
              <w:rPr>
                <w:rFonts w:ascii="Arial" w:hAnsi="Arial" w:cs="Arial"/>
                <w:sz w:val="20"/>
                <w:szCs w:val="20"/>
                <w:lang w:val="de-DE"/>
              </w:rPr>
              <w:t xml:space="preserve">аја, </w:t>
            </w:r>
            <w:r w:rsidRPr="004507EA">
              <w:rPr>
                <w:rFonts w:ascii="Arial" w:hAnsi="Arial" w:cs="Arial"/>
                <w:sz w:val="20"/>
                <w:szCs w:val="20"/>
              </w:rPr>
              <w:t xml:space="preserve">регулације и </w:t>
            </w:r>
            <w:r w:rsidRPr="004507EA">
              <w:rPr>
                <w:rFonts w:ascii="Arial" w:hAnsi="Arial" w:cs="Arial"/>
                <w:sz w:val="20"/>
                <w:szCs w:val="20"/>
                <w:lang w:val="de-DE"/>
              </w:rPr>
              <w:t>нивелације''</w:t>
            </w:r>
          </w:p>
          <w:p w:rsidR="00CE726A" w:rsidRPr="00FF5018" w:rsidRDefault="00CE726A" w:rsidP="00121108">
            <w:pPr>
              <w:jc w:val="both"/>
              <w:rPr>
                <w:rFonts w:ascii="Arial" w:hAnsi="Arial" w:cs="Arial"/>
                <w:sz w:val="20"/>
                <w:szCs w:val="20"/>
              </w:rPr>
            </w:pPr>
            <w:r w:rsidRPr="00FF5018">
              <w:rPr>
                <w:rFonts w:ascii="Arial" w:hAnsi="Arial" w:cs="Arial"/>
                <w:sz w:val="20"/>
                <w:szCs w:val="20"/>
              </w:rPr>
              <w:t>Растојање повучених,стамбених етажа на к.п.5149  од постојећег објекта на к.п.5142/2- мин.</w:t>
            </w:r>
            <w:r w:rsidR="004507EA" w:rsidRPr="00FF5018">
              <w:rPr>
                <w:rFonts w:ascii="Arial" w:hAnsi="Arial" w:cs="Arial"/>
                <w:sz w:val="20"/>
                <w:szCs w:val="20"/>
              </w:rPr>
              <w:t>6</w:t>
            </w:r>
            <w:r w:rsidRPr="00FF5018">
              <w:rPr>
                <w:rFonts w:ascii="Arial" w:hAnsi="Arial" w:cs="Arial"/>
                <w:sz w:val="20"/>
                <w:szCs w:val="20"/>
              </w:rPr>
              <w:t>.0 м.</w:t>
            </w:r>
          </w:p>
          <w:p w:rsidR="00F740A7" w:rsidRPr="004507EA" w:rsidRDefault="00F740A7" w:rsidP="00391721">
            <w:pPr>
              <w:jc w:val="both"/>
              <w:rPr>
                <w:rFonts w:ascii="Arial" w:hAnsi="Arial" w:cs="Arial"/>
                <w:sz w:val="20"/>
                <w:szCs w:val="20"/>
              </w:rPr>
            </w:pPr>
            <w:r w:rsidRPr="004507EA">
              <w:rPr>
                <w:rFonts w:ascii="Arial" w:hAnsi="Arial" w:cs="Arial"/>
                <w:sz w:val="20"/>
                <w:szCs w:val="20"/>
              </w:rPr>
              <w:t xml:space="preserve">Дозвољена је изградња искључиво објеката у непрекинутом низу осим ако је на </w:t>
            </w:r>
            <w:r w:rsidRPr="004507EA">
              <w:rPr>
                <w:rFonts w:ascii="Arial" w:hAnsi="Arial" w:cs="Arial"/>
                <w:sz w:val="20"/>
                <w:szCs w:val="20"/>
                <w:lang w:val="de-DE"/>
              </w:rPr>
              <w:t xml:space="preserve">прилогу </w:t>
            </w:r>
            <w:r w:rsidRPr="004507EA">
              <w:rPr>
                <w:rFonts w:ascii="Arial" w:hAnsi="Arial" w:cs="Arial"/>
                <w:sz w:val="20"/>
                <w:szCs w:val="20"/>
              </w:rPr>
              <w:t>бр. 4.</w:t>
            </w:r>
            <w:r w:rsidR="00391721" w:rsidRPr="004507EA">
              <w:rPr>
                <w:rFonts w:ascii="Arial" w:hAnsi="Arial" w:cs="Arial"/>
                <w:sz w:val="20"/>
                <w:szCs w:val="20"/>
              </w:rPr>
              <w:t>б</w:t>
            </w:r>
            <w:r w:rsidRPr="004507EA">
              <w:rPr>
                <w:rFonts w:ascii="Arial" w:hAnsi="Arial" w:cs="Arial"/>
                <w:sz w:val="20"/>
                <w:szCs w:val="20"/>
              </w:rPr>
              <w:t xml:space="preserve">. </w:t>
            </w:r>
            <w:r w:rsidRPr="004507EA">
              <w:rPr>
                <w:rFonts w:ascii="Arial" w:hAnsi="Arial" w:cs="Arial"/>
                <w:sz w:val="20"/>
                <w:szCs w:val="20"/>
                <w:lang w:val="de-DE"/>
              </w:rPr>
              <w:t>''План саобра</w:t>
            </w:r>
            <w:r w:rsidRPr="004507EA">
              <w:rPr>
                <w:rFonts w:ascii="Arial" w:hAnsi="Arial" w:cs="Arial"/>
                <w:sz w:val="20"/>
                <w:szCs w:val="20"/>
              </w:rPr>
              <w:t>ћ</w:t>
            </w:r>
            <w:r w:rsidRPr="004507EA">
              <w:rPr>
                <w:rFonts w:ascii="Arial" w:hAnsi="Arial" w:cs="Arial"/>
                <w:sz w:val="20"/>
                <w:szCs w:val="20"/>
                <w:lang w:val="de-DE"/>
              </w:rPr>
              <w:t xml:space="preserve">аја, </w:t>
            </w:r>
            <w:r w:rsidRPr="004507EA">
              <w:rPr>
                <w:rFonts w:ascii="Arial" w:hAnsi="Arial" w:cs="Arial"/>
                <w:sz w:val="20"/>
                <w:szCs w:val="20"/>
              </w:rPr>
              <w:t xml:space="preserve">регулације и </w:t>
            </w:r>
            <w:r w:rsidRPr="004507EA">
              <w:rPr>
                <w:rFonts w:ascii="Arial" w:hAnsi="Arial" w:cs="Arial"/>
                <w:sz w:val="20"/>
                <w:szCs w:val="20"/>
                <w:lang w:val="de-DE"/>
              </w:rPr>
              <w:t>нивелације''</w:t>
            </w:r>
            <w:r w:rsidRPr="004507EA">
              <w:rPr>
                <w:rFonts w:ascii="Arial" w:hAnsi="Arial" w:cs="Arial"/>
                <w:sz w:val="20"/>
                <w:szCs w:val="20"/>
              </w:rPr>
              <w:t>другачије приказано.</w:t>
            </w:r>
          </w:p>
          <w:p w:rsidR="00F03CBF" w:rsidRPr="00FF5018" w:rsidRDefault="00F03CBF" w:rsidP="00391721">
            <w:pPr>
              <w:jc w:val="both"/>
              <w:rPr>
                <w:rFonts w:ascii="Arial" w:hAnsi="Arial" w:cs="Arial"/>
                <w:sz w:val="20"/>
                <w:szCs w:val="20"/>
              </w:rPr>
            </w:pPr>
            <w:r w:rsidRPr="00FF5018">
              <w:rPr>
                <w:rFonts w:ascii="Arial" w:hAnsi="Arial" w:cs="Arial"/>
                <w:sz w:val="20"/>
                <w:szCs w:val="20"/>
              </w:rPr>
              <w:t>Отвори</w:t>
            </w:r>
          </w:p>
          <w:p w:rsidR="00F03CBF" w:rsidRPr="00FF5018" w:rsidRDefault="00F03CBF" w:rsidP="00F03CBF">
            <w:pPr>
              <w:jc w:val="both"/>
              <w:rPr>
                <w:rFonts w:ascii="Arial" w:hAnsi="Arial" w:cs="Arial"/>
                <w:sz w:val="20"/>
                <w:szCs w:val="20"/>
              </w:rPr>
            </w:pPr>
            <w:r w:rsidRPr="00FF5018">
              <w:rPr>
                <w:rFonts w:ascii="Arial" w:hAnsi="Arial" w:cs="Arial"/>
                <w:sz w:val="20"/>
                <w:szCs w:val="20"/>
              </w:rPr>
              <w:t>На планираном објекту могу се формирати отвори стамбених просторија према к.п.5142/2 с обзиром да</w:t>
            </w:r>
            <w:r w:rsidR="004507EA" w:rsidRPr="00FF5018">
              <w:rPr>
                <w:rFonts w:ascii="Arial" w:hAnsi="Arial" w:cs="Arial"/>
                <w:sz w:val="20"/>
                <w:szCs w:val="20"/>
              </w:rPr>
              <w:t xml:space="preserve"> је </w:t>
            </w:r>
            <w:r w:rsidRPr="00FF5018">
              <w:rPr>
                <w:rFonts w:ascii="Arial" w:hAnsi="Arial" w:cs="Arial"/>
                <w:sz w:val="20"/>
                <w:szCs w:val="20"/>
              </w:rPr>
              <w:t xml:space="preserve"> предвиђено растојање између суседних објеката  1/3 висине вишег објекта односно </w:t>
            </w:r>
            <w:r w:rsidR="004507EA" w:rsidRPr="00FF5018">
              <w:rPr>
                <w:rFonts w:ascii="Arial" w:hAnsi="Arial" w:cs="Arial"/>
                <w:sz w:val="20"/>
                <w:szCs w:val="20"/>
              </w:rPr>
              <w:t>6</w:t>
            </w:r>
            <w:r w:rsidRPr="00FF5018">
              <w:rPr>
                <w:rFonts w:ascii="Arial" w:hAnsi="Arial" w:cs="Arial"/>
                <w:sz w:val="20"/>
                <w:szCs w:val="20"/>
              </w:rPr>
              <w:t>.0 м.</w:t>
            </w:r>
          </w:p>
          <w:p w:rsidR="00F03CBF" w:rsidRPr="00FF5018" w:rsidRDefault="00F03CBF" w:rsidP="00F03CBF">
            <w:pPr>
              <w:jc w:val="both"/>
              <w:rPr>
                <w:rFonts w:ascii="Arial" w:hAnsi="Arial" w:cs="Arial"/>
                <w:sz w:val="20"/>
                <w:szCs w:val="20"/>
              </w:rPr>
            </w:pPr>
            <w:r w:rsidRPr="00FF5018">
              <w:rPr>
                <w:rFonts w:ascii="Arial" w:hAnsi="Arial" w:cs="Arial"/>
                <w:sz w:val="20"/>
                <w:szCs w:val="20"/>
              </w:rPr>
              <w:t>Испади</w:t>
            </w:r>
          </w:p>
          <w:p w:rsidR="00F03CBF" w:rsidRPr="00FF5018" w:rsidRDefault="00F03CBF" w:rsidP="00F03CBF">
            <w:pPr>
              <w:jc w:val="both"/>
              <w:rPr>
                <w:rFonts w:ascii="Arial" w:hAnsi="Arial" w:cs="Arial"/>
                <w:sz w:val="20"/>
                <w:szCs w:val="20"/>
              </w:rPr>
            </w:pPr>
            <w:r w:rsidRPr="00FF5018">
              <w:rPr>
                <w:rFonts w:ascii="Arial" w:hAnsi="Arial" w:cs="Arial"/>
                <w:sz w:val="20"/>
                <w:szCs w:val="20"/>
              </w:rPr>
              <w:t>На делу новопланираног објекта орјентисаног према регулационој линији могу се градити испади (еркери,терасе,улазне надстрешнице без стубова и слч.) који прелазе регулациону линију уз услов:</w:t>
            </w:r>
          </w:p>
          <w:p w:rsidR="00F03CBF" w:rsidRPr="00EF1BC7" w:rsidRDefault="00F03CBF" w:rsidP="00F03CBF">
            <w:pPr>
              <w:jc w:val="both"/>
              <w:rPr>
                <w:rFonts w:ascii="Arial" w:hAnsi="Arial" w:cs="Arial"/>
                <w:sz w:val="20"/>
                <w:szCs w:val="20"/>
              </w:rPr>
            </w:pPr>
            <w:r w:rsidRPr="00FF5018">
              <w:rPr>
                <w:rFonts w:ascii="Arial" w:hAnsi="Arial" w:cs="Arial"/>
                <w:sz w:val="20"/>
                <w:szCs w:val="20"/>
              </w:rPr>
              <w:t xml:space="preserve">-дужина испада може бити максимално 1.0 м ако је ширина тротоара већа од 3,5 м,ширина улице већа од 15,0 м и то на минималној висини од 4,0 м изнад </w:t>
            </w:r>
            <w:r w:rsidRPr="00EF1BC7">
              <w:rPr>
                <w:rFonts w:ascii="Arial" w:hAnsi="Arial" w:cs="Arial"/>
                <w:sz w:val="20"/>
                <w:szCs w:val="20"/>
              </w:rPr>
              <w:t>тротоара и могу да заузимају 50 % површине уличне фасаде</w:t>
            </w:r>
          </w:p>
          <w:p w:rsidR="002F1B3C" w:rsidRPr="009A5BC1" w:rsidRDefault="002F1B3C" w:rsidP="005A54CC">
            <w:pPr>
              <w:jc w:val="both"/>
              <w:rPr>
                <w:rFonts w:ascii="Arial" w:hAnsi="Arial" w:cs="Arial"/>
                <w:color w:val="FF0000"/>
                <w:sz w:val="20"/>
                <w:szCs w:val="20"/>
              </w:rPr>
            </w:pPr>
            <w:r w:rsidRPr="00EF1BC7">
              <w:rPr>
                <w:rFonts w:ascii="Arial" w:hAnsi="Arial" w:cs="Arial"/>
                <w:sz w:val="20"/>
                <w:szCs w:val="20"/>
              </w:rPr>
              <w:t xml:space="preserve">-дужина испада </w:t>
            </w:r>
            <w:r w:rsidR="00782418" w:rsidRPr="00EF1BC7">
              <w:rPr>
                <w:rFonts w:ascii="Arial" w:hAnsi="Arial" w:cs="Arial"/>
                <w:sz w:val="20"/>
                <w:szCs w:val="20"/>
              </w:rPr>
              <w:t xml:space="preserve">на углу  улица Јована Цвијића (пешачка зона) и пешачке површине која води ка О.Ш.,,Анта Богићевић",може бити максимално </w:t>
            </w:r>
            <w:r w:rsidR="005A54CC" w:rsidRPr="00EF1BC7">
              <w:rPr>
                <w:rFonts w:ascii="Arial" w:hAnsi="Arial" w:cs="Arial"/>
                <w:sz w:val="20"/>
                <w:szCs w:val="20"/>
              </w:rPr>
              <w:t>1,0</w:t>
            </w:r>
            <w:r w:rsidR="00782418" w:rsidRPr="00EF1BC7">
              <w:rPr>
                <w:rFonts w:ascii="Arial" w:hAnsi="Arial" w:cs="Arial"/>
                <w:sz w:val="20"/>
                <w:szCs w:val="20"/>
              </w:rPr>
              <w:t xml:space="preserve"> м у дужини 4.0 м мерено од угла објекта (основног габарита),</w:t>
            </w:r>
            <w:r w:rsidRPr="00EF1BC7">
              <w:rPr>
                <w:rFonts w:ascii="Arial" w:hAnsi="Arial" w:cs="Arial"/>
                <w:sz w:val="20"/>
                <w:szCs w:val="20"/>
              </w:rPr>
              <w:t xml:space="preserve"> и то на минималној висини од 4,0 м изнад тротоара и могу да заузимају 40 % површине уличне фасаде</w:t>
            </w:r>
          </w:p>
        </w:tc>
      </w:tr>
      <w:tr w:rsidR="00F740A7" w:rsidRPr="00232AC2" w:rsidTr="00121108">
        <w:trPr>
          <w:trHeight w:val="1232"/>
        </w:trPr>
        <w:tc>
          <w:tcPr>
            <w:tcW w:w="2196" w:type="dxa"/>
            <w:vMerge/>
            <w:tcBorders>
              <w:left w:val="single" w:sz="1" w:space="0" w:color="000000"/>
              <w:bottom w:val="single" w:sz="1" w:space="0" w:color="000000"/>
            </w:tcBorders>
            <w:shd w:val="clear" w:color="auto" w:fill="auto"/>
          </w:tcPr>
          <w:p w:rsidR="00F740A7" w:rsidRPr="00232AC2" w:rsidRDefault="00F740A7" w:rsidP="00121108">
            <w:pPr>
              <w:pStyle w:val="a"/>
              <w:snapToGrid w:val="0"/>
              <w:jc w:val="both"/>
              <w:rPr>
                <w:rFonts w:ascii="Arial" w:hAnsi="Arial" w:cs="Arial"/>
                <w:b/>
                <w:bCs/>
                <w:color w:val="D60093"/>
                <w:lang w:val="de-DE"/>
              </w:rPr>
            </w:pPr>
          </w:p>
        </w:tc>
        <w:tc>
          <w:tcPr>
            <w:tcW w:w="7414" w:type="dxa"/>
            <w:tcBorders>
              <w:left w:val="single" w:sz="1" w:space="0" w:color="000000"/>
              <w:bottom w:val="single" w:sz="1" w:space="0" w:color="000000"/>
              <w:right w:val="single" w:sz="1" w:space="0" w:color="000000"/>
            </w:tcBorders>
            <w:shd w:val="clear" w:color="auto" w:fill="auto"/>
          </w:tcPr>
          <w:p w:rsidR="00F740A7" w:rsidRPr="00E64BC2" w:rsidRDefault="00F740A7" w:rsidP="00121108">
            <w:pPr>
              <w:pStyle w:val="a"/>
              <w:snapToGrid w:val="0"/>
              <w:jc w:val="both"/>
              <w:rPr>
                <w:rFonts w:ascii="Arial" w:hAnsi="Arial" w:cs="Arial"/>
                <w:sz w:val="20"/>
                <w:szCs w:val="20"/>
                <w:lang w:val="de-DE"/>
              </w:rPr>
            </w:pPr>
            <w:r w:rsidRPr="00E64BC2">
              <w:rPr>
                <w:rFonts w:ascii="Arial" w:hAnsi="Arial" w:cs="Arial"/>
                <w:sz w:val="20"/>
                <w:szCs w:val="20"/>
                <w:lang w:val="de-DE"/>
              </w:rPr>
              <w:t>Кровови:</w:t>
            </w:r>
          </w:p>
          <w:p w:rsidR="00F740A7" w:rsidRPr="00B92452" w:rsidRDefault="00F740A7" w:rsidP="00121108">
            <w:pPr>
              <w:pStyle w:val="a"/>
              <w:snapToGrid w:val="0"/>
              <w:jc w:val="both"/>
              <w:rPr>
                <w:rFonts w:ascii="Arial" w:hAnsi="Arial" w:cs="Arial"/>
                <w:color w:val="000000" w:themeColor="text1"/>
                <w:sz w:val="20"/>
                <w:szCs w:val="20"/>
              </w:rPr>
            </w:pPr>
            <w:r w:rsidRPr="00B92452">
              <w:rPr>
                <w:rFonts w:ascii="Arial" w:hAnsi="Arial" w:cs="Arial"/>
                <w:color w:val="000000" w:themeColor="text1"/>
                <w:sz w:val="20"/>
                <w:szCs w:val="20"/>
                <w:lang w:val="de-DE"/>
              </w:rPr>
              <w:t>Препору</w:t>
            </w:r>
            <w:r w:rsidRPr="00B92452">
              <w:rPr>
                <w:rFonts w:ascii="Arial" w:hAnsi="Arial" w:cs="Arial"/>
                <w:color w:val="000000" w:themeColor="text1"/>
                <w:sz w:val="20"/>
                <w:szCs w:val="20"/>
              </w:rPr>
              <w:t>ч</w:t>
            </w:r>
            <w:r w:rsidRPr="00B92452">
              <w:rPr>
                <w:rFonts w:ascii="Arial" w:hAnsi="Arial" w:cs="Arial"/>
                <w:color w:val="000000" w:themeColor="text1"/>
                <w:sz w:val="20"/>
                <w:szCs w:val="20"/>
                <w:lang w:val="de-DE"/>
              </w:rPr>
              <w:t>ују се</w:t>
            </w:r>
            <w:r w:rsidR="005E068D">
              <w:rPr>
                <w:rFonts w:ascii="Arial" w:hAnsi="Arial" w:cs="Arial"/>
                <w:color w:val="000000" w:themeColor="text1"/>
                <w:sz w:val="20"/>
                <w:szCs w:val="20"/>
              </w:rPr>
              <w:t xml:space="preserve"> равни или </w:t>
            </w:r>
            <w:r w:rsidRPr="00B92452">
              <w:rPr>
                <w:rFonts w:ascii="Arial" w:hAnsi="Arial" w:cs="Arial"/>
                <w:color w:val="000000" w:themeColor="text1"/>
                <w:sz w:val="20"/>
                <w:szCs w:val="20"/>
                <w:lang w:val="de-DE"/>
              </w:rPr>
              <w:t xml:space="preserve"> коси кровови, нагиба кровних равни до најви</w:t>
            </w:r>
            <w:r w:rsidRPr="00B92452">
              <w:rPr>
                <w:rFonts w:ascii="Arial" w:hAnsi="Arial" w:cs="Arial"/>
                <w:color w:val="000000" w:themeColor="text1"/>
                <w:sz w:val="20"/>
                <w:szCs w:val="20"/>
              </w:rPr>
              <w:t>ш</w:t>
            </w:r>
            <w:r w:rsidRPr="00B92452">
              <w:rPr>
                <w:rFonts w:ascii="Arial" w:hAnsi="Arial" w:cs="Arial"/>
                <w:color w:val="000000" w:themeColor="text1"/>
                <w:sz w:val="20"/>
                <w:szCs w:val="20"/>
                <w:lang w:val="de-DE"/>
              </w:rPr>
              <w:t>е 33˚.</w:t>
            </w:r>
            <w:r w:rsidRPr="00B92452">
              <w:rPr>
                <w:rFonts w:ascii="Arial" w:hAnsi="Arial" w:cs="Arial"/>
                <w:color w:val="000000" w:themeColor="text1"/>
                <w:sz w:val="20"/>
                <w:szCs w:val="20"/>
              </w:rPr>
              <w:t xml:space="preserve"> </w:t>
            </w:r>
          </w:p>
          <w:p w:rsidR="00F740A7" w:rsidRPr="00E64BC2" w:rsidRDefault="00F740A7" w:rsidP="00121108">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w:t>
            </w:r>
          </w:p>
          <w:p w:rsidR="00F740A7" w:rsidRPr="00B4257E" w:rsidRDefault="00F740A7" w:rsidP="00121108">
            <w:pPr>
              <w:pStyle w:val="a"/>
              <w:snapToGrid w:val="0"/>
              <w:jc w:val="both"/>
              <w:rPr>
                <w:rFonts w:ascii="Arial" w:hAnsi="Arial" w:cs="Arial"/>
                <w:sz w:val="20"/>
                <w:szCs w:val="20"/>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 са објеката није дозво</w:t>
            </w:r>
            <w:r w:rsidRPr="00E64BC2">
              <w:rPr>
                <w:rFonts w:ascii="Arial" w:hAnsi="Arial" w:cs="Arial"/>
                <w:sz w:val="20"/>
                <w:szCs w:val="20"/>
              </w:rPr>
              <w:t>љ</w:t>
            </w:r>
            <w:r w:rsidRPr="00E64BC2">
              <w:rPr>
                <w:rFonts w:ascii="Arial" w:hAnsi="Arial" w:cs="Arial"/>
                <w:sz w:val="20"/>
                <w:szCs w:val="20"/>
                <w:lang w:val="de-DE"/>
              </w:rPr>
              <w:t>ено преко суседних парцела. Кровови објеката у низу морају имати сливове према јавној повр</w:t>
            </w:r>
            <w:r w:rsidRPr="00E64BC2">
              <w:rPr>
                <w:rFonts w:ascii="Arial" w:hAnsi="Arial" w:cs="Arial"/>
                <w:sz w:val="20"/>
                <w:szCs w:val="20"/>
              </w:rPr>
              <w:t>ш</w:t>
            </w:r>
            <w:r w:rsidRPr="00E64BC2">
              <w:rPr>
                <w:rFonts w:ascii="Arial" w:hAnsi="Arial" w:cs="Arial"/>
                <w:sz w:val="20"/>
                <w:szCs w:val="20"/>
                <w:lang w:val="de-DE"/>
              </w:rPr>
              <w:t>ини и сопственом двори</w:t>
            </w:r>
            <w:r w:rsidRPr="00E64BC2">
              <w:rPr>
                <w:rFonts w:ascii="Arial" w:hAnsi="Arial" w:cs="Arial"/>
                <w:sz w:val="20"/>
                <w:szCs w:val="20"/>
              </w:rPr>
              <w:t>ш</w:t>
            </w:r>
            <w:r w:rsidR="00B4257E">
              <w:rPr>
                <w:rFonts w:ascii="Arial" w:hAnsi="Arial" w:cs="Arial"/>
                <w:sz w:val="20"/>
                <w:szCs w:val="20"/>
                <w:lang w:val="de-DE"/>
              </w:rPr>
              <w:t>ту.</w:t>
            </w:r>
          </w:p>
          <w:p w:rsidR="00F740A7" w:rsidRPr="00E64BC2" w:rsidRDefault="00F740A7" w:rsidP="00587796">
            <w:pPr>
              <w:jc w:val="both"/>
              <w:rPr>
                <w:rFonts w:ascii="Arial" w:hAnsi="Arial" w:cs="Arial"/>
                <w:sz w:val="20"/>
                <w:szCs w:val="20"/>
                <w:lang w:val="de-DE"/>
              </w:rPr>
            </w:pPr>
          </w:p>
        </w:tc>
      </w:tr>
      <w:tr w:rsidR="00F740A7" w:rsidRPr="00232AC2" w:rsidTr="00121108">
        <w:tc>
          <w:tcPr>
            <w:tcW w:w="2196" w:type="dxa"/>
            <w:tcBorders>
              <w:left w:val="single" w:sz="1" w:space="0" w:color="000000"/>
              <w:bottom w:val="single" w:sz="1" w:space="0" w:color="000000"/>
            </w:tcBorders>
            <w:shd w:val="clear" w:color="auto" w:fill="auto"/>
          </w:tcPr>
          <w:p w:rsidR="00F740A7" w:rsidRPr="004507EA" w:rsidRDefault="00F740A7" w:rsidP="00121108">
            <w:pPr>
              <w:pStyle w:val="a"/>
              <w:snapToGrid w:val="0"/>
              <w:jc w:val="both"/>
              <w:rPr>
                <w:rFonts w:ascii="Arial" w:hAnsi="Arial" w:cs="Arial"/>
                <w:b/>
                <w:bCs/>
                <w:lang w:val="de-DE"/>
              </w:rPr>
            </w:pPr>
            <w:r w:rsidRPr="004507EA">
              <w:rPr>
                <w:rFonts w:ascii="Arial" w:hAnsi="Arial" w:cs="Arial"/>
                <w:b/>
                <w:bCs/>
                <w:lang w:val="de-DE"/>
              </w:rPr>
              <w:t>ПАРКИРА</w:t>
            </w:r>
            <w:r w:rsidRPr="004507EA">
              <w:rPr>
                <w:rFonts w:ascii="Arial" w:hAnsi="Arial" w:cs="Arial"/>
                <w:b/>
                <w:bCs/>
              </w:rPr>
              <w:t>Њ</w:t>
            </w:r>
            <w:r w:rsidRPr="004507EA">
              <w:rPr>
                <w:rFonts w:ascii="Arial" w:hAnsi="Arial" w:cs="Arial"/>
                <w:b/>
                <w:bCs/>
                <w:lang w:val="de-DE"/>
              </w:rPr>
              <w:t>Е</w:t>
            </w:r>
          </w:p>
        </w:tc>
        <w:tc>
          <w:tcPr>
            <w:tcW w:w="7414" w:type="dxa"/>
            <w:tcBorders>
              <w:left w:val="single" w:sz="1" w:space="0" w:color="000000"/>
              <w:bottom w:val="single" w:sz="1" w:space="0" w:color="000000"/>
              <w:right w:val="single" w:sz="1" w:space="0" w:color="000000"/>
            </w:tcBorders>
            <w:shd w:val="clear" w:color="auto" w:fill="auto"/>
          </w:tcPr>
          <w:p w:rsidR="00F740A7" w:rsidRPr="004507EA" w:rsidRDefault="00F740A7" w:rsidP="00121108">
            <w:pPr>
              <w:snapToGrid w:val="0"/>
              <w:jc w:val="both"/>
              <w:rPr>
                <w:rFonts w:ascii="Arial" w:hAnsi="Arial" w:cs="Arial"/>
                <w:sz w:val="20"/>
                <w:szCs w:val="20"/>
              </w:rPr>
            </w:pPr>
            <w:r w:rsidRPr="004507EA">
              <w:rPr>
                <w:rFonts w:ascii="Arial" w:hAnsi="Arial" w:cs="Arial"/>
                <w:sz w:val="20"/>
                <w:szCs w:val="20"/>
                <w:lang w:val="it-IT"/>
              </w:rPr>
              <w:t>Потребно је обезбедити једно паркинг место или гара</w:t>
            </w:r>
            <w:r w:rsidRPr="004507EA">
              <w:rPr>
                <w:rFonts w:ascii="Arial" w:hAnsi="Arial" w:cs="Arial"/>
                <w:sz w:val="20"/>
                <w:szCs w:val="20"/>
              </w:rPr>
              <w:t>ж</w:t>
            </w:r>
            <w:r w:rsidRPr="004507EA">
              <w:rPr>
                <w:rFonts w:ascii="Arial" w:hAnsi="Arial" w:cs="Arial"/>
                <w:sz w:val="20"/>
                <w:szCs w:val="20"/>
                <w:lang w:val="it-IT"/>
              </w:rPr>
              <w:t>но место по једној стамбеној јединици. Неопходан паркинг односно гара</w:t>
            </w:r>
            <w:r w:rsidRPr="004507EA">
              <w:rPr>
                <w:rFonts w:ascii="Arial" w:hAnsi="Arial" w:cs="Arial"/>
                <w:sz w:val="20"/>
                <w:szCs w:val="20"/>
              </w:rPr>
              <w:t>ж</w:t>
            </w:r>
            <w:r w:rsidRPr="004507EA">
              <w:rPr>
                <w:rFonts w:ascii="Arial" w:hAnsi="Arial" w:cs="Arial"/>
                <w:sz w:val="20"/>
                <w:szCs w:val="20"/>
                <w:lang w:val="it-IT"/>
              </w:rPr>
              <w:t>ни простор, мора се обезбедити истовремено са изград</w:t>
            </w:r>
            <w:r w:rsidRPr="004507EA">
              <w:rPr>
                <w:rFonts w:ascii="Arial" w:hAnsi="Arial" w:cs="Arial"/>
                <w:sz w:val="20"/>
                <w:szCs w:val="20"/>
              </w:rPr>
              <w:t>њ</w:t>
            </w:r>
            <w:r w:rsidR="00657668" w:rsidRPr="004507EA">
              <w:rPr>
                <w:rFonts w:ascii="Arial" w:hAnsi="Arial" w:cs="Arial"/>
                <w:sz w:val="20"/>
                <w:szCs w:val="20"/>
                <w:lang w:val="it-IT"/>
              </w:rPr>
              <w:t>ом објеката</w:t>
            </w:r>
            <w:r w:rsidR="00657668" w:rsidRPr="004507EA">
              <w:rPr>
                <w:rFonts w:ascii="Arial" w:hAnsi="Arial" w:cs="Arial"/>
                <w:sz w:val="20"/>
                <w:szCs w:val="20"/>
              </w:rPr>
              <w:t>,  у оквиру парцеле.</w:t>
            </w:r>
          </w:p>
          <w:p w:rsidR="009848A7" w:rsidRPr="00FF5018" w:rsidRDefault="000F565B" w:rsidP="009848A7">
            <w:pPr>
              <w:pStyle w:val="NormalWeb"/>
              <w:spacing w:before="0" w:beforeAutospacing="0" w:after="0"/>
              <w:jc w:val="both"/>
              <w:rPr>
                <w:rFonts w:ascii="Arial" w:hAnsi="Arial" w:cs="Arial"/>
                <w:sz w:val="20"/>
                <w:szCs w:val="20"/>
              </w:rPr>
            </w:pPr>
            <w:r w:rsidRPr="00FF5018">
              <w:rPr>
                <w:rFonts w:ascii="Arial" w:hAnsi="Arial" w:cs="Arial"/>
                <w:sz w:val="20"/>
                <w:szCs w:val="20"/>
              </w:rPr>
              <w:t>Изузетно ,и</w:t>
            </w:r>
            <w:r w:rsidR="009848A7" w:rsidRPr="00FF5018">
              <w:rPr>
                <w:rFonts w:ascii="Arial" w:hAnsi="Arial" w:cs="Arial"/>
                <w:sz w:val="20"/>
                <w:szCs w:val="20"/>
              </w:rPr>
              <w:t>нвеститор може,уколико на сопственој парцели не може да обезбеди услове за паркирање</w:t>
            </w:r>
            <w:r w:rsidR="00ED0794" w:rsidRPr="00FF5018">
              <w:rPr>
                <w:rFonts w:ascii="Arial" w:hAnsi="Arial" w:cs="Arial"/>
                <w:sz w:val="20"/>
                <w:szCs w:val="20"/>
              </w:rPr>
              <w:t xml:space="preserve"> за стамбени објекат</w:t>
            </w:r>
            <w:r w:rsidR="007E193A" w:rsidRPr="00FF5018">
              <w:rPr>
                <w:rFonts w:ascii="Arial" w:hAnsi="Arial" w:cs="Arial"/>
                <w:sz w:val="20"/>
                <w:szCs w:val="20"/>
              </w:rPr>
              <w:t xml:space="preserve"> </w:t>
            </w:r>
            <w:r w:rsidR="009848A7" w:rsidRPr="00FF5018">
              <w:rPr>
                <w:rFonts w:ascii="Arial" w:hAnsi="Arial" w:cs="Arial"/>
                <w:sz w:val="20"/>
                <w:szCs w:val="20"/>
              </w:rPr>
              <w:t>,да обезбеди секундарни паркинг (гаражни) простор</w:t>
            </w:r>
            <w:r w:rsidR="00486AF3" w:rsidRPr="00FF5018">
              <w:rPr>
                <w:rFonts w:ascii="Arial" w:hAnsi="Arial" w:cs="Arial"/>
                <w:sz w:val="20"/>
                <w:szCs w:val="20"/>
              </w:rPr>
              <w:t xml:space="preserve"> мах. </w:t>
            </w:r>
            <w:r w:rsidR="00235865" w:rsidRPr="00FF5018">
              <w:rPr>
                <w:rFonts w:ascii="Arial" w:hAnsi="Arial" w:cs="Arial"/>
                <w:sz w:val="20"/>
                <w:szCs w:val="20"/>
              </w:rPr>
              <w:t>50</w:t>
            </w:r>
            <w:r w:rsidR="00486AF3" w:rsidRPr="00FF5018">
              <w:rPr>
                <w:rFonts w:ascii="Arial" w:hAnsi="Arial" w:cs="Arial"/>
                <w:sz w:val="20"/>
                <w:szCs w:val="20"/>
              </w:rPr>
              <w:t xml:space="preserve"> % од укупних потреба)</w:t>
            </w:r>
            <w:r w:rsidR="009848A7" w:rsidRPr="00FF5018">
              <w:rPr>
                <w:rFonts w:ascii="Arial" w:hAnsi="Arial" w:cs="Arial"/>
                <w:sz w:val="20"/>
                <w:szCs w:val="20"/>
              </w:rPr>
              <w:t xml:space="preserve"> у радијусу од 200 м од објекта на посебној парцели,уколико се стекну законски услови за то.</w:t>
            </w:r>
          </w:p>
          <w:p w:rsidR="00F740A7" w:rsidRPr="00EF1BC7" w:rsidRDefault="00F740A7" w:rsidP="00121108">
            <w:pPr>
              <w:snapToGrid w:val="0"/>
              <w:jc w:val="both"/>
              <w:rPr>
                <w:rFonts w:ascii="Arial" w:hAnsi="Arial" w:cs="Arial"/>
                <w:sz w:val="20"/>
                <w:szCs w:val="20"/>
              </w:rPr>
            </w:pPr>
            <w:r w:rsidRPr="004507EA">
              <w:rPr>
                <w:rFonts w:ascii="Arial" w:hAnsi="Arial" w:cs="Arial"/>
                <w:sz w:val="20"/>
                <w:szCs w:val="20"/>
                <w:lang w:val="it-IT"/>
              </w:rPr>
              <w:lastRenderedPageBreak/>
              <w:t>Паркира</w:t>
            </w:r>
            <w:r w:rsidRPr="004507EA">
              <w:rPr>
                <w:rFonts w:ascii="Arial" w:hAnsi="Arial" w:cs="Arial"/>
                <w:sz w:val="20"/>
                <w:szCs w:val="20"/>
              </w:rPr>
              <w:t>њ</w:t>
            </w:r>
            <w:r w:rsidRPr="004507EA">
              <w:rPr>
                <w:rFonts w:ascii="Arial" w:hAnsi="Arial" w:cs="Arial"/>
                <w:sz w:val="20"/>
                <w:szCs w:val="20"/>
                <w:lang w:val="it-IT"/>
              </w:rPr>
              <w:t>е се ре</w:t>
            </w:r>
            <w:r w:rsidRPr="004507EA">
              <w:rPr>
                <w:rFonts w:ascii="Arial" w:hAnsi="Arial" w:cs="Arial"/>
                <w:sz w:val="20"/>
                <w:szCs w:val="20"/>
              </w:rPr>
              <w:t>ш</w:t>
            </w:r>
            <w:r w:rsidRPr="004507EA">
              <w:rPr>
                <w:rFonts w:ascii="Arial" w:hAnsi="Arial" w:cs="Arial"/>
                <w:sz w:val="20"/>
                <w:szCs w:val="20"/>
                <w:lang w:val="it-IT"/>
              </w:rPr>
              <w:t>ава као: део призем</w:t>
            </w:r>
            <w:r w:rsidRPr="004507EA">
              <w:rPr>
                <w:rFonts w:ascii="Arial" w:hAnsi="Arial" w:cs="Arial"/>
                <w:sz w:val="20"/>
                <w:szCs w:val="20"/>
              </w:rPr>
              <w:t>љ</w:t>
            </w:r>
            <w:r w:rsidRPr="004507EA">
              <w:rPr>
                <w:rFonts w:ascii="Arial" w:hAnsi="Arial" w:cs="Arial"/>
                <w:sz w:val="20"/>
                <w:szCs w:val="20"/>
                <w:lang w:val="it-IT"/>
              </w:rPr>
              <w:t>а, паркинг повр</w:t>
            </w:r>
            <w:r w:rsidRPr="004507EA">
              <w:rPr>
                <w:rFonts w:ascii="Arial" w:hAnsi="Arial" w:cs="Arial"/>
                <w:sz w:val="20"/>
                <w:szCs w:val="20"/>
              </w:rPr>
              <w:t>ш</w:t>
            </w:r>
            <w:r w:rsidRPr="004507EA">
              <w:rPr>
                <w:rFonts w:ascii="Arial" w:hAnsi="Arial" w:cs="Arial"/>
                <w:sz w:val="20"/>
                <w:szCs w:val="20"/>
                <w:lang w:val="it-IT"/>
              </w:rPr>
              <w:t>ина у делу двори</w:t>
            </w:r>
            <w:r w:rsidRPr="004507EA">
              <w:rPr>
                <w:rFonts w:ascii="Arial" w:hAnsi="Arial" w:cs="Arial"/>
                <w:sz w:val="20"/>
                <w:szCs w:val="20"/>
              </w:rPr>
              <w:t>ш</w:t>
            </w:r>
            <w:r w:rsidRPr="004507EA">
              <w:rPr>
                <w:rFonts w:ascii="Arial" w:hAnsi="Arial" w:cs="Arial"/>
                <w:sz w:val="20"/>
                <w:szCs w:val="20"/>
                <w:lang w:val="it-IT"/>
              </w:rPr>
              <w:t>та или као подземна гара</w:t>
            </w:r>
            <w:r w:rsidRPr="004507EA">
              <w:rPr>
                <w:rFonts w:ascii="Arial" w:hAnsi="Arial" w:cs="Arial"/>
                <w:sz w:val="20"/>
                <w:szCs w:val="20"/>
              </w:rPr>
              <w:t>ж</w:t>
            </w:r>
            <w:r w:rsidRPr="004507EA">
              <w:rPr>
                <w:rFonts w:ascii="Arial" w:hAnsi="Arial" w:cs="Arial"/>
                <w:sz w:val="20"/>
                <w:szCs w:val="20"/>
                <w:lang w:val="it-IT"/>
              </w:rPr>
              <w:t>а</w:t>
            </w:r>
            <w:r w:rsidR="00657668" w:rsidRPr="004507EA">
              <w:rPr>
                <w:rFonts w:ascii="Arial" w:hAnsi="Arial" w:cs="Arial"/>
                <w:sz w:val="20"/>
                <w:szCs w:val="20"/>
              </w:rPr>
              <w:t xml:space="preserve"> (у више нивоа,зависно од нивоа </w:t>
            </w:r>
            <w:r w:rsidR="00657668" w:rsidRPr="00EF1BC7">
              <w:rPr>
                <w:rFonts w:ascii="Arial" w:hAnsi="Arial" w:cs="Arial"/>
                <w:sz w:val="20"/>
                <w:szCs w:val="20"/>
              </w:rPr>
              <w:t>по</w:t>
            </w:r>
            <w:r w:rsidR="00483E15" w:rsidRPr="00EF1BC7">
              <w:rPr>
                <w:rFonts w:ascii="Arial" w:hAnsi="Arial" w:cs="Arial"/>
                <w:sz w:val="20"/>
                <w:szCs w:val="20"/>
              </w:rPr>
              <w:t>д</w:t>
            </w:r>
            <w:r w:rsidR="00657668" w:rsidRPr="00EF1BC7">
              <w:rPr>
                <w:rFonts w:ascii="Arial" w:hAnsi="Arial" w:cs="Arial"/>
                <w:sz w:val="20"/>
                <w:szCs w:val="20"/>
              </w:rPr>
              <w:t>земних вода)</w:t>
            </w:r>
            <w:r w:rsidRPr="00EF1BC7">
              <w:rPr>
                <w:rFonts w:ascii="Arial" w:hAnsi="Arial" w:cs="Arial"/>
                <w:sz w:val="20"/>
                <w:szCs w:val="20"/>
                <w:lang w:val="it-IT"/>
              </w:rPr>
              <w:t>.</w:t>
            </w:r>
          </w:p>
          <w:p w:rsidR="00657668" w:rsidRPr="00EF1BC7" w:rsidRDefault="00ED0794" w:rsidP="00121108">
            <w:pPr>
              <w:snapToGrid w:val="0"/>
              <w:jc w:val="both"/>
              <w:rPr>
                <w:rFonts w:ascii="Arial" w:hAnsi="Arial" w:cs="Arial"/>
                <w:sz w:val="20"/>
                <w:szCs w:val="20"/>
              </w:rPr>
            </w:pPr>
            <w:r w:rsidRPr="00EF1BC7">
              <w:rPr>
                <w:rFonts w:ascii="Arial" w:hAnsi="Arial" w:cs="Arial"/>
                <w:sz w:val="20"/>
                <w:szCs w:val="20"/>
              </w:rPr>
              <w:t>Дозвољено је коришћење ауто лифтова ради лакшег приступа подземним етажама предвиђеним за паркирање</w:t>
            </w:r>
            <w:r w:rsidR="00D244F0" w:rsidRPr="00EF1BC7">
              <w:rPr>
                <w:rFonts w:ascii="Arial" w:hAnsi="Arial" w:cs="Arial"/>
                <w:sz w:val="20"/>
                <w:szCs w:val="20"/>
              </w:rPr>
              <w:t xml:space="preserve"> или предвидети рампу на к.п.бр.5146 ради силажења у подземну етажу предвиђену за паркирање.</w:t>
            </w:r>
          </w:p>
          <w:p w:rsidR="00F740A7" w:rsidRPr="004507EA" w:rsidRDefault="00F740A7" w:rsidP="00121108">
            <w:pPr>
              <w:pStyle w:val="NormalWeb"/>
              <w:spacing w:before="0" w:beforeAutospacing="0" w:after="0"/>
              <w:jc w:val="both"/>
              <w:rPr>
                <w:rFonts w:ascii="Arial" w:hAnsi="Arial" w:cs="Arial"/>
                <w:sz w:val="20"/>
                <w:szCs w:val="20"/>
              </w:rPr>
            </w:pPr>
            <w:r w:rsidRPr="004507EA">
              <w:rPr>
                <w:rFonts w:ascii="Arial" w:hAnsi="Arial" w:cs="Arial"/>
                <w:sz w:val="20"/>
                <w:szCs w:val="20"/>
                <w:lang w:val="it-IT"/>
              </w:rPr>
              <w:t>Капацитет паркинг места за комерцијалне делатности за новоизгра</w:t>
            </w:r>
            <w:r w:rsidRPr="004507EA">
              <w:rPr>
                <w:rFonts w:ascii="Arial" w:hAnsi="Arial" w:cs="Arial"/>
                <w:sz w:val="20"/>
                <w:szCs w:val="20"/>
              </w:rPr>
              <w:t>ђ</w:t>
            </w:r>
            <w:r w:rsidRPr="004507EA">
              <w:rPr>
                <w:rFonts w:ascii="Arial" w:hAnsi="Arial" w:cs="Arial"/>
                <w:sz w:val="20"/>
                <w:szCs w:val="20"/>
                <w:lang w:val="it-IT"/>
              </w:rPr>
              <w:t>ене објекте је:</w:t>
            </w:r>
          </w:p>
          <w:p w:rsidR="00F740A7" w:rsidRPr="004507EA" w:rsidRDefault="00F740A7" w:rsidP="00121108">
            <w:pPr>
              <w:snapToGrid w:val="0"/>
              <w:jc w:val="both"/>
              <w:rPr>
                <w:rFonts w:ascii="Arial" w:hAnsi="Arial" w:cs="Arial"/>
                <w:sz w:val="20"/>
                <w:szCs w:val="20"/>
                <w:lang w:val="sr-Cyrl-CS"/>
              </w:rPr>
            </w:pPr>
            <w:r w:rsidRPr="004507EA">
              <w:rPr>
                <w:rFonts w:ascii="Arial" w:hAnsi="Arial" w:cs="Arial"/>
                <w:sz w:val="20"/>
                <w:szCs w:val="20"/>
                <w:lang w:val="sr-Cyrl-CS"/>
              </w:rPr>
              <w:t>- администрација, занатство</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de-DE"/>
              </w:rPr>
              <w:t xml:space="preserve">- </w:t>
            </w:r>
            <w:r w:rsidRPr="004507EA">
              <w:rPr>
                <w:rFonts w:ascii="Arial" w:hAnsi="Arial" w:cs="Arial"/>
                <w:sz w:val="20"/>
                <w:szCs w:val="20"/>
                <w:lang w:val="sr-Cyrl-CS"/>
              </w:rPr>
              <w:t>управно-</w:t>
            </w:r>
            <w:r w:rsidRPr="004507EA">
              <w:rPr>
                <w:rFonts w:ascii="Arial" w:hAnsi="Arial" w:cs="Arial"/>
                <w:sz w:val="20"/>
                <w:szCs w:val="20"/>
                <w:lang w:val="de-DE"/>
              </w:rPr>
              <w:t>административн</w:t>
            </w:r>
            <w:r w:rsidRPr="004507EA">
              <w:rPr>
                <w:rFonts w:ascii="Arial" w:hAnsi="Arial" w:cs="Arial"/>
                <w:sz w:val="20"/>
                <w:szCs w:val="20"/>
                <w:lang w:val="sr-Cyrl-CS"/>
              </w:rPr>
              <w:t>и</w:t>
            </w:r>
            <w:r w:rsidRPr="004507EA">
              <w:rPr>
                <w:rFonts w:ascii="Arial" w:hAnsi="Arial" w:cs="Arial"/>
                <w:sz w:val="20"/>
                <w:szCs w:val="20"/>
                <w:lang w:val="de-DE"/>
              </w:rPr>
              <w:t xml:space="preserve"> </w:t>
            </w:r>
            <w:r w:rsidRPr="004507EA">
              <w:rPr>
                <w:rFonts w:ascii="Arial" w:hAnsi="Arial" w:cs="Arial"/>
                <w:sz w:val="20"/>
                <w:szCs w:val="20"/>
                <w:lang w:val="sr-Cyrl-CS"/>
              </w:rPr>
              <w:t>објекат.</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40-</w:t>
            </w:r>
            <w:r w:rsidRPr="004507EA">
              <w:rPr>
                <w:rFonts w:ascii="Arial" w:hAnsi="Arial" w:cs="Arial"/>
                <w:sz w:val="20"/>
                <w:szCs w:val="20"/>
                <w:lang w:val="de-DE"/>
              </w:rPr>
              <w:t>60 м</w:t>
            </w:r>
            <w:r w:rsidRPr="004507EA">
              <w:rPr>
                <w:rFonts w:ascii="Arial" w:hAnsi="Arial" w:cs="Arial"/>
                <w:sz w:val="20"/>
                <w:szCs w:val="20"/>
                <w:vertAlign w:val="superscript"/>
                <w:lang w:val="de-DE"/>
              </w:rPr>
              <w:t>2</w:t>
            </w:r>
            <w:r w:rsidRPr="004507EA">
              <w:rPr>
                <w:rFonts w:ascii="Arial" w:hAnsi="Arial" w:cs="Arial"/>
                <w:sz w:val="20"/>
                <w:szCs w:val="20"/>
                <w:lang w:val="de-DE"/>
              </w:rPr>
              <w:t xml:space="preserve"> </w:t>
            </w:r>
            <w:r w:rsidRPr="004507EA">
              <w:rPr>
                <w:rFonts w:ascii="Arial" w:hAnsi="Arial" w:cs="Arial"/>
                <w:sz w:val="20"/>
                <w:szCs w:val="20"/>
                <w:lang w:val="sr-Cyrl-CS"/>
              </w:rPr>
              <w:t>или на 5-7  запослених</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de-DE"/>
              </w:rPr>
              <w:t xml:space="preserve">- </w:t>
            </w:r>
            <w:r w:rsidRPr="004507EA">
              <w:rPr>
                <w:rFonts w:ascii="Arial" w:hAnsi="Arial" w:cs="Arial"/>
                <w:sz w:val="20"/>
                <w:szCs w:val="20"/>
                <w:lang w:val="sr-Cyrl-CS"/>
              </w:rPr>
              <w:t>агенције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25-35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пословног простора или на 3-5 запослених</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пословни простор.......................................</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45-60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пословног простора или на 7-9 запослених</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банке, поште...............................................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30-45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пословног простора или на 5-7 запослених</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електро-сервиси.........................................</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30-60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пословног простора или на 4-6 запослених</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занатске радње...........................................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60-80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пословног простора или на 3-5 запослених</w:t>
            </w:r>
          </w:p>
          <w:p w:rsidR="00F740A7" w:rsidRPr="004507EA" w:rsidRDefault="00F740A7" w:rsidP="00121108">
            <w:pPr>
              <w:pStyle w:val="NormalWeb"/>
              <w:spacing w:before="0" w:beforeAutospacing="0" w:after="0"/>
              <w:jc w:val="both"/>
              <w:rPr>
                <w:rFonts w:ascii="Arial" w:hAnsi="Arial" w:cs="Arial"/>
                <w:sz w:val="20"/>
                <w:szCs w:val="20"/>
              </w:rPr>
            </w:pPr>
            <w:r w:rsidRPr="004507EA">
              <w:rPr>
                <w:rFonts w:ascii="Arial" w:hAnsi="Arial" w:cs="Arial"/>
                <w:sz w:val="20"/>
                <w:szCs w:val="20"/>
              </w:rPr>
              <w:t xml:space="preserve">      - трговина......1 паркинг место на 50м² продајног простора </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продавнице мешовите робе.......................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20-40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xml:space="preserve">    - млекаре....................................................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30-60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xml:space="preserve">    - посластичарнице.....................................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20-30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w:t>
            </w:r>
          </w:p>
          <w:p w:rsidR="00F740A7" w:rsidRPr="004507EA" w:rsidRDefault="00F740A7" w:rsidP="00121108">
            <w:pPr>
              <w:snapToGrid w:val="0"/>
              <w:ind w:firstLine="396"/>
              <w:jc w:val="both"/>
              <w:rPr>
                <w:rFonts w:ascii="Arial" w:hAnsi="Arial" w:cs="Arial"/>
                <w:sz w:val="20"/>
                <w:szCs w:val="20"/>
                <w:lang w:val="sr-Cyrl-CS"/>
              </w:rPr>
            </w:pPr>
            <w:r w:rsidRPr="004507EA">
              <w:rPr>
                <w:rFonts w:ascii="Arial" w:hAnsi="Arial" w:cs="Arial"/>
                <w:sz w:val="20"/>
                <w:szCs w:val="20"/>
                <w:lang w:val="sr-Cyrl-CS"/>
              </w:rPr>
              <w:t xml:space="preserve">    - дуван, новине..........................................</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20-30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w:t>
            </w:r>
          </w:p>
          <w:p w:rsidR="00F740A7" w:rsidRPr="004507EA" w:rsidRDefault="00F740A7" w:rsidP="00121108">
            <w:pPr>
              <w:snapToGrid w:val="0"/>
              <w:jc w:val="both"/>
              <w:rPr>
                <w:rFonts w:ascii="Arial" w:hAnsi="Arial" w:cs="Arial"/>
                <w:sz w:val="20"/>
                <w:szCs w:val="20"/>
                <w:lang w:val="sr-Cyrl-CS"/>
              </w:rPr>
            </w:pPr>
            <w:r w:rsidRPr="004507EA">
              <w:rPr>
                <w:rFonts w:ascii="Arial" w:hAnsi="Arial" w:cs="Arial"/>
                <w:sz w:val="20"/>
                <w:szCs w:val="20"/>
                <w:lang w:val="sr-Cyrl-CS"/>
              </w:rPr>
              <w:t xml:space="preserve">          - техничка роба..........................................</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25-50 м</w:t>
            </w:r>
            <w:r w:rsidRPr="004507EA">
              <w:rPr>
                <w:rFonts w:ascii="Arial" w:hAnsi="Arial" w:cs="Arial"/>
                <w:sz w:val="20"/>
                <w:szCs w:val="20"/>
                <w:vertAlign w:val="superscript"/>
                <w:lang w:val="sr-Cyrl-CS"/>
              </w:rPr>
              <w:t>2</w:t>
            </w:r>
            <w:r w:rsidRPr="004507EA">
              <w:rPr>
                <w:rFonts w:ascii="Arial" w:hAnsi="Arial" w:cs="Arial"/>
                <w:sz w:val="20"/>
                <w:szCs w:val="20"/>
                <w:lang w:val="sr-Cyrl-CS"/>
              </w:rPr>
              <w:t xml:space="preserve"> </w:t>
            </w:r>
          </w:p>
          <w:p w:rsidR="00F740A7" w:rsidRPr="004507EA" w:rsidRDefault="00F740A7" w:rsidP="00121108">
            <w:pPr>
              <w:jc w:val="both"/>
              <w:rPr>
                <w:rFonts w:ascii="Arial" w:hAnsi="Arial" w:cs="Arial"/>
                <w:sz w:val="20"/>
                <w:szCs w:val="20"/>
              </w:rPr>
            </w:pPr>
            <w:r w:rsidRPr="004507EA">
              <w:rPr>
                <w:rFonts w:ascii="Arial" w:hAnsi="Arial" w:cs="Arial"/>
                <w:sz w:val="20"/>
                <w:szCs w:val="20"/>
                <w:lang w:val="sr-Cyrl-CS"/>
              </w:rPr>
              <w:t>- ресторан, гостионица, кафана.......................</w:t>
            </w:r>
            <w:r w:rsidRPr="004507EA">
              <w:rPr>
                <w:rFonts w:ascii="Arial" w:hAnsi="Arial" w:cs="Arial"/>
                <w:sz w:val="20"/>
                <w:szCs w:val="20"/>
                <w:lang w:val="de-DE"/>
              </w:rPr>
              <w:t xml:space="preserve">1 паркинг место на </w:t>
            </w:r>
            <w:r w:rsidRPr="004507EA">
              <w:rPr>
                <w:rFonts w:ascii="Arial" w:hAnsi="Arial" w:cs="Arial"/>
                <w:sz w:val="20"/>
                <w:szCs w:val="20"/>
                <w:lang w:val="sr-Cyrl-CS"/>
              </w:rPr>
              <w:t xml:space="preserve">8-12 седишта </w:t>
            </w:r>
          </w:p>
        </w:tc>
      </w:tr>
      <w:tr w:rsidR="00F740A7" w:rsidRPr="00232AC2" w:rsidTr="00121108">
        <w:tc>
          <w:tcPr>
            <w:tcW w:w="2196" w:type="dxa"/>
            <w:tcBorders>
              <w:left w:val="single" w:sz="1" w:space="0" w:color="000000"/>
              <w:bottom w:val="single" w:sz="1" w:space="0" w:color="000000"/>
            </w:tcBorders>
            <w:shd w:val="clear" w:color="auto" w:fill="auto"/>
          </w:tcPr>
          <w:p w:rsidR="00F740A7" w:rsidRPr="001212F8" w:rsidRDefault="00F740A7" w:rsidP="00121108">
            <w:pPr>
              <w:pStyle w:val="a"/>
              <w:snapToGrid w:val="0"/>
              <w:jc w:val="both"/>
              <w:rPr>
                <w:rFonts w:ascii="Arial" w:hAnsi="Arial" w:cs="Arial"/>
                <w:b/>
                <w:bCs/>
                <w:lang w:val="de-DE"/>
              </w:rPr>
            </w:pPr>
            <w:r w:rsidRPr="001212F8">
              <w:rPr>
                <w:rFonts w:ascii="Arial" w:hAnsi="Arial" w:cs="Arial"/>
                <w:b/>
                <w:bCs/>
                <w:lang w:val="de-DE"/>
              </w:rPr>
              <w:lastRenderedPageBreak/>
              <w:t>УРЕ</w:t>
            </w:r>
            <w:r w:rsidRPr="001212F8">
              <w:rPr>
                <w:rFonts w:ascii="Arial" w:hAnsi="Arial" w:cs="Arial"/>
                <w:b/>
                <w:bCs/>
              </w:rPr>
              <w:t>Ђ</w:t>
            </w:r>
            <w:r w:rsidRPr="001212F8">
              <w:rPr>
                <w:rFonts w:ascii="Arial" w:hAnsi="Arial" w:cs="Arial"/>
                <w:b/>
                <w:bCs/>
                <w:lang w:val="de-DE"/>
              </w:rPr>
              <w:t>Е</w:t>
            </w:r>
            <w:r w:rsidRPr="001212F8">
              <w:rPr>
                <w:rFonts w:ascii="Arial" w:hAnsi="Arial" w:cs="Arial"/>
                <w:b/>
                <w:bCs/>
              </w:rPr>
              <w:t>Њ</w:t>
            </w:r>
            <w:r w:rsidRPr="001212F8">
              <w:rPr>
                <w:rFonts w:ascii="Arial" w:hAnsi="Arial" w:cs="Arial"/>
                <w:b/>
                <w:bCs/>
                <w:lang w:val="de-DE"/>
              </w:rPr>
              <w:t>Е</w:t>
            </w:r>
          </w:p>
          <w:p w:rsidR="00F740A7" w:rsidRPr="001212F8" w:rsidRDefault="00F740A7" w:rsidP="00121108">
            <w:pPr>
              <w:pStyle w:val="a"/>
              <w:snapToGrid w:val="0"/>
              <w:jc w:val="both"/>
              <w:rPr>
                <w:rFonts w:ascii="Arial" w:hAnsi="Arial" w:cs="Arial"/>
                <w:b/>
                <w:bCs/>
                <w:lang w:val="de-DE"/>
              </w:rPr>
            </w:pPr>
            <w:r w:rsidRPr="001212F8">
              <w:rPr>
                <w:rFonts w:ascii="Arial" w:hAnsi="Arial" w:cs="Arial"/>
                <w:b/>
                <w:bCs/>
                <w:lang w:val="de-DE"/>
              </w:rPr>
              <w:t>СЛОБОДНИХ</w:t>
            </w:r>
          </w:p>
          <w:p w:rsidR="00F740A7" w:rsidRPr="001212F8" w:rsidRDefault="00F740A7" w:rsidP="00121108">
            <w:pPr>
              <w:pStyle w:val="a"/>
              <w:jc w:val="both"/>
              <w:rPr>
                <w:rFonts w:ascii="Arial" w:hAnsi="Arial" w:cs="Arial"/>
                <w:b/>
                <w:bCs/>
                <w:lang w:val="de-DE"/>
              </w:rPr>
            </w:pPr>
            <w:r w:rsidRPr="001212F8">
              <w:rPr>
                <w:rFonts w:ascii="Arial" w:hAnsi="Arial" w:cs="Arial"/>
                <w:b/>
                <w:bCs/>
                <w:lang w:val="de-DE"/>
              </w:rPr>
              <w:t>ПОВР</w:t>
            </w:r>
            <w:r w:rsidRPr="001212F8">
              <w:rPr>
                <w:rFonts w:ascii="Arial" w:hAnsi="Arial" w:cs="Arial"/>
                <w:b/>
                <w:bCs/>
              </w:rPr>
              <w:t>Ш</w:t>
            </w:r>
            <w:r w:rsidRPr="001212F8">
              <w:rPr>
                <w:rFonts w:ascii="Arial" w:hAnsi="Arial" w:cs="Arial"/>
                <w:b/>
                <w:bCs/>
                <w:lang w:val="de-DE"/>
              </w:rPr>
              <w:t>ИНА</w:t>
            </w:r>
          </w:p>
        </w:tc>
        <w:tc>
          <w:tcPr>
            <w:tcW w:w="7414" w:type="dxa"/>
            <w:tcBorders>
              <w:left w:val="single" w:sz="1" w:space="0" w:color="000000"/>
              <w:bottom w:val="single" w:sz="1" w:space="0" w:color="000000"/>
              <w:right w:val="single" w:sz="1" w:space="0" w:color="000000"/>
            </w:tcBorders>
            <w:shd w:val="clear" w:color="auto" w:fill="auto"/>
          </w:tcPr>
          <w:p w:rsidR="00F740A7" w:rsidRPr="001212F8" w:rsidRDefault="00575819" w:rsidP="00EF5A2D">
            <w:pPr>
              <w:pStyle w:val="a"/>
              <w:snapToGrid w:val="0"/>
              <w:jc w:val="both"/>
              <w:rPr>
                <w:rFonts w:ascii="Arial" w:hAnsi="Arial" w:cs="Arial"/>
                <w:sz w:val="20"/>
                <w:szCs w:val="20"/>
              </w:rPr>
            </w:pPr>
            <w:r>
              <w:rPr>
                <w:rFonts w:ascii="Arial" w:hAnsi="Arial" w:cs="Arial"/>
                <w:sz w:val="20"/>
                <w:szCs w:val="20"/>
              </w:rPr>
              <w:t xml:space="preserve">Имајући у виду дату заузетост на парцели, не прописује се обавезан проценат зеленила на парцели. </w:t>
            </w:r>
            <w:r w:rsidR="00B92452">
              <w:rPr>
                <w:rFonts w:ascii="Arial" w:hAnsi="Arial" w:cs="Arial"/>
                <w:sz w:val="20"/>
                <w:szCs w:val="20"/>
              </w:rPr>
              <w:t>Могуће је</w:t>
            </w:r>
            <w:r w:rsidR="00F740A7" w:rsidRPr="001212F8">
              <w:rPr>
                <w:rFonts w:ascii="Arial" w:hAnsi="Arial" w:cs="Arial"/>
                <w:sz w:val="20"/>
                <w:szCs w:val="20"/>
                <w:lang w:val="de-DE"/>
              </w:rPr>
              <w:t xml:space="preserve"> формира</w:t>
            </w:r>
            <w:r w:rsidR="00F740A7" w:rsidRPr="001212F8">
              <w:rPr>
                <w:rFonts w:ascii="Arial" w:hAnsi="Arial" w:cs="Arial"/>
                <w:sz w:val="20"/>
                <w:szCs w:val="20"/>
              </w:rPr>
              <w:t>њ</w:t>
            </w:r>
            <w:r w:rsidR="00F740A7" w:rsidRPr="001212F8">
              <w:rPr>
                <w:rFonts w:ascii="Arial" w:hAnsi="Arial" w:cs="Arial"/>
                <w:sz w:val="20"/>
                <w:szCs w:val="20"/>
                <w:lang w:val="de-DE"/>
              </w:rPr>
              <w:t>е незастртих зелених повр</w:t>
            </w:r>
            <w:r w:rsidR="00F740A7" w:rsidRPr="001212F8">
              <w:rPr>
                <w:rFonts w:ascii="Arial" w:hAnsi="Arial" w:cs="Arial"/>
                <w:sz w:val="20"/>
                <w:szCs w:val="20"/>
              </w:rPr>
              <w:t>ш</w:t>
            </w:r>
            <w:r w:rsidR="00F740A7" w:rsidRPr="001212F8">
              <w:rPr>
                <w:rFonts w:ascii="Arial" w:hAnsi="Arial" w:cs="Arial"/>
                <w:sz w:val="20"/>
                <w:szCs w:val="20"/>
                <w:lang w:val="de-DE"/>
              </w:rPr>
              <w:t>ина</w:t>
            </w:r>
            <w:r w:rsidR="00B92452">
              <w:rPr>
                <w:rFonts w:ascii="Arial" w:hAnsi="Arial" w:cs="Arial"/>
                <w:sz w:val="20"/>
                <w:szCs w:val="20"/>
              </w:rPr>
              <w:t xml:space="preserve"> у виду</w:t>
            </w:r>
            <w:r w:rsidR="00F740A7" w:rsidRPr="001212F8">
              <w:rPr>
                <w:rFonts w:ascii="Arial" w:hAnsi="Arial" w:cs="Arial"/>
                <w:sz w:val="20"/>
                <w:szCs w:val="20"/>
                <w:lang w:val="de-DE"/>
              </w:rPr>
              <w:t xml:space="preserve"> </w:t>
            </w:r>
            <w:r w:rsidR="00ED6826">
              <w:rPr>
                <w:rFonts w:ascii="Arial" w:hAnsi="Arial" w:cs="Arial"/>
                <w:sz w:val="20"/>
                <w:szCs w:val="20"/>
              </w:rPr>
              <w:t>озелењени</w:t>
            </w:r>
            <w:r w:rsidR="00EF5A2D">
              <w:rPr>
                <w:rFonts w:ascii="Arial" w:hAnsi="Arial" w:cs="Arial"/>
                <w:sz w:val="20"/>
                <w:szCs w:val="20"/>
              </w:rPr>
              <w:t>х</w:t>
            </w:r>
            <w:r w:rsidR="00ED6826">
              <w:rPr>
                <w:rFonts w:ascii="Arial" w:hAnsi="Arial" w:cs="Arial"/>
                <w:sz w:val="20"/>
                <w:szCs w:val="20"/>
              </w:rPr>
              <w:t xml:space="preserve"> кровов</w:t>
            </w:r>
            <w:r w:rsidR="00EF5A2D">
              <w:rPr>
                <w:rFonts w:ascii="Arial" w:hAnsi="Arial" w:cs="Arial"/>
                <w:sz w:val="20"/>
                <w:szCs w:val="20"/>
              </w:rPr>
              <w:t>а</w:t>
            </w:r>
            <w:r w:rsidR="00F740A7" w:rsidRPr="001212F8">
              <w:rPr>
                <w:rFonts w:ascii="Arial" w:hAnsi="Arial" w:cs="Arial"/>
                <w:sz w:val="20"/>
                <w:szCs w:val="20"/>
                <w:lang w:val="de-DE"/>
              </w:rPr>
              <w:t>. Повр</w:t>
            </w:r>
            <w:r w:rsidR="00F740A7" w:rsidRPr="001212F8">
              <w:rPr>
                <w:rFonts w:ascii="Arial" w:hAnsi="Arial" w:cs="Arial"/>
                <w:sz w:val="20"/>
                <w:szCs w:val="20"/>
              </w:rPr>
              <w:t>ш</w:t>
            </w:r>
            <w:r w:rsidR="00F740A7" w:rsidRPr="001212F8">
              <w:rPr>
                <w:rFonts w:ascii="Arial" w:hAnsi="Arial" w:cs="Arial"/>
                <w:sz w:val="20"/>
                <w:szCs w:val="20"/>
                <w:lang w:val="de-DE"/>
              </w:rPr>
              <w:t>ине за паркира</w:t>
            </w:r>
            <w:r w:rsidR="00F740A7" w:rsidRPr="001212F8">
              <w:rPr>
                <w:rFonts w:ascii="Arial" w:hAnsi="Arial" w:cs="Arial"/>
                <w:sz w:val="20"/>
                <w:szCs w:val="20"/>
              </w:rPr>
              <w:t>њ</w:t>
            </w:r>
            <w:r w:rsidR="00F740A7" w:rsidRPr="001212F8">
              <w:rPr>
                <w:rFonts w:ascii="Arial" w:hAnsi="Arial" w:cs="Arial"/>
                <w:sz w:val="20"/>
                <w:szCs w:val="20"/>
                <w:lang w:val="de-DE"/>
              </w:rPr>
              <w:t>е могу бити озеле</w:t>
            </w:r>
            <w:r w:rsidR="00F740A7" w:rsidRPr="001212F8">
              <w:rPr>
                <w:rFonts w:ascii="Arial" w:hAnsi="Arial" w:cs="Arial"/>
                <w:sz w:val="20"/>
                <w:szCs w:val="20"/>
              </w:rPr>
              <w:t>њ</w:t>
            </w:r>
            <w:r w:rsidR="00F740A7" w:rsidRPr="001212F8">
              <w:rPr>
                <w:rFonts w:ascii="Arial" w:hAnsi="Arial" w:cs="Arial"/>
                <w:sz w:val="20"/>
                <w:szCs w:val="20"/>
                <w:lang w:val="de-DE"/>
              </w:rPr>
              <w:t>ене али се не ра</w:t>
            </w:r>
            <w:r w:rsidR="00F740A7" w:rsidRPr="001212F8">
              <w:rPr>
                <w:rFonts w:ascii="Arial" w:hAnsi="Arial" w:cs="Arial"/>
                <w:sz w:val="20"/>
                <w:szCs w:val="20"/>
              </w:rPr>
              <w:t>ч</w:t>
            </w:r>
            <w:r w:rsidR="00F740A7" w:rsidRPr="001212F8">
              <w:rPr>
                <w:rFonts w:ascii="Arial" w:hAnsi="Arial" w:cs="Arial"/>
                <w:sz w:val="20"/>
                <w:szCs w:val="20"/>
                <w:lang w:val="de-DE"/>
              </w:rPr>
              <w:t>унају у минималан проценат зелених повр</w:t>
            </w:r>
            <w:r w:rsidR="00F740A7" w:rsidRPr="001212F8">
              <w:rPr>
                <w:rFonts w:ascii="Arial" w:hAnsi="Arial" w:cs="Arial"/>
                <w:sz w:val="20"/>
                <w:szCs w:val="20"/>
              </w:rPr>
              <w:t>ш</w:t>
            </w:r>
            <w:r w:rsidR="00F740A7" w:rsidRPr="001212F8">
              <w:rPr>
                <w:rFonts w:ascii="Arial" w:hAnsi="Arial" w:cs="Arial"/>
                <w:sz w:val="20"/>
                <w:szCs w:val="20"/>
                <w:lang w:val="de-DE"/>
              </w:rPr>
              <w:t>ина приликом обра</w:t>
            </w:r>
            <w:r w:rsidR="00F740A7" w:rsidRPr="001212F8">
              <w:rPr>
                <w:rFonts w:ascii="Arial" w:hAnsi="Arial" w:cs="Arial"/>
                <w:sz w:val="20"/>
                <w:szCs w:val="20"/>
              </w:rPr>
              <w:t>ч</w:t>
            </w:r>
            <w:r w:rsidR="00F740A7" w:rsidRPr="001212F8">
              <w:rPr>
                <w:rFonts w:ascii="Arial" w:hAnsi="Arial" w:cs="Arial"/>
                <w:sz w:val="20"/>
                <w:szCs w:val="20"/>
                <w:lang w:val="de-DE"/>
              </w:rPr>
              <w:t>унава</w:t>
            </w:r>
            <w:r w:rsidR="00F740A7" w:rsidRPr="001212F8">
              <w:rPr>
                <w:rFonts w:ascii="Arial" w:hAnsi="Arial" w:cs="Arial"/>
                <w:sz w:val="20"/>
                <w:szCs w:val="20"/>
              </w:rPr>
              <w:t>њ</w:t>
            </w:r>
            <w:r w:rsidR="00F740A7" w:rsidRPr="001212F8">
              <w:rPr>
                <w:rFonts w:ascii="Arial" w:hAnsi="Arial" w:cs="Arial"/>
                <w:sz w:val="20"/>
                <w:szCs w:val="20"/>
                <w:lang w:val="de-DE"/>
              </w:rPr>
              <w:t xml:space="preserve">а биланса на предметној локацији. </w:t>
            </w:r>
          </w:p>
        </w:tc>
      </w:tr>
      <w:tr w:rsidR="00F740A7" w:rsidRPr="00232AC2" w:rsidTr="00121108">
        <w:tc>
          <w:tcPr>
            <w:tcW w:w="2196" w:type="dxa"/>
            <w:tcBorders>
              <w:left w:val="single" w:sz="1" w:space="0" w:color="000000"/>
              <w:bottom w:val="single" w:sz="1" w:space="0" w:color="000000"/>
            </w:tcBorders>
            <w:shd w:val="clear" w:color="auto" w:fill="auto"/>
          </w:tcPr>
          <w:p w:rsidR="00F740A7" w:rsidRPr="001212F8" w:rsidRDefault="00F740A7" w:rsidP="00121108">
            <w:pPr>
              <w:pStyle w:val="a"/>
              <w:snapToGrid w:val="0"/>
              <w:jc w:val="both"/>
              <w:rPr>
                <w:rFonts w:ascii="Arial" w:hAnsi="Arial" w:cs="Arial"/>
                <w:b/>
                <w:bCs/>
                <w:lang w:val="de-DE"/>
              </w:rPr>
            </w:pPr>
            <w:r w:rsidRPr="001212F8">
              <w:rPr>
                <w:rFonts w:ascii="Arial" w:hAnsi="Arial" w:cs="Arial"/>
                <w:b/>
                <w:bCs/>
                <w:lang w:val="de-DE"/>
              </w:rPr>
              <w:t>ИЗГРАД</w:t>
            </w:r>
            <w:r w:rsidRPr="001212F8">
              <w:rPr>
                <w:rFonts w:ascii="Arial" w:hAnsi="Arial" w:cs="Arial"/>
                <w:b/>
                <w:bCs/>
              </w:rPr>
              <w:t>Њ</w:t>
            </w:r>
            <w:r w:rsidRPr="001212F8">
              <w:rPr>
                <w:rFonts w:ascii="Arial" w:hAnsi="Arial" w:cs="Arial"/>
                <w:b/>
                <w:bCs/>
                <w:lang w:val="de-DE"/>
              </w:rPr>
              <w:t>А</w:t>
            </w:r>
          </w:p>
          <w:p w:rsidR="00F740A7" w:rsidRPr="001212F8" w:rsidRDefault="00F740A7" w:rsidP="00121108">
            <w:pPr>
              <w:pStyle w:val="a"/>
              <w:snapToGrid w:val="0"/>
              <w:jc w:val="both"/>
              <w:rPr>
                <w:rFonts w:ascii="Arial" w:hAnsi="Arial" w:cs="Arial"/>
                <w:b/>
                <w:bCs/>
                <w:lang w:val="de-DE"/>
              </w:rPr>
            </w:pPr>
            <w:r w:rsidRPr="001212F8">
              <w:rPr>
                <w:rFonts w:ascii="Arial" w:hAnsi="Arial" w:cs="Arial"/>
                <w:b/>
                <w:bCs/>
                <w:lang w:val="de-DE"/>
              </w:rPr>
              <w:t>ДРУГИХ ОБЈЕКАТА НА</w:t>
            </w:r>
          </w:p>
          <w:p w:rsidR="00F740A7" w:rsidRPr="001212F8" w:rsidRDefault="00F740A7" w:rsidP="00121108">
            <w:pPr>
              <w:pStyle w:val="a"/>
              <w:jc w:val="both"/>
              <w:rPr>
                <w:rFonts w:ascii="Arial" w:hAnsi="Arial" w:cs="Arial"/>
                <w:b/>
                <w:bCs/>
                <w:lang w:val="de-DE"/>
              </w:rPr>
            </w:pPr>
            <w:r w:rsidRPr="001212F8">
              <w:rPr>
                <w:rFonts w:ascii="Arial" w:hAnsi="Arial" w:cs="Arial"/>
                <w:b/>
                <w:bCs/>
                <w:lang w:val="de-DE"/>
              </w:rPr>
              <w:t>ПАРЦЕЛИ</w:t>
            </w:r>
          </w:p>
        </w:tc>
        <w:tc>
          <w:tcPr>
            <w:tcW w:w="7414" w:type="dxa"/>
            <w:tcBorders>
              <w:left w:val="single" w:sz="1" w:space="0" w:color="000000"/>
              <w:bottom w:val="single" w:sz="1" w:space="0" w:color="000000"/>
              <w:right w:val="single" w:sz="1" w:space="0" w:color="000000"/>
            </w:tcBorders>
            <w:shd w:val="clear" w:color="auto" w:fill="auto"/>
          </w:tcPr>
          <w:p w:rsidR="00F740A7" w:rsidRPr="001212F8" w:rsidRDefault="00F740A7" w:rsidP="00121108">
            <w:pPr>
              <w:pStyle w:val="a"/>
              <w:snapToGrid w:val="0"/>
              <w:jc w:val="both"/>
              <w:rPr>
                <w:rFonts w:ascii="Arial" w:hAnsi="Arial" w:cs="Arial"/>
                <w:sz w:val="20"/>
                <w:szCs w:val="20"/>
                <w:lang w:val="de-DE"/>
              </w:rPr>
            </w:pPr>
            <w:r w:rsidRPr="001212F8">
              <w:rPr>
                <w:rFonts w:ascii="Arial" w:hAnsi="Arial" w:cs="Arial"/>
                <w:sz w:val="20"/>
                <w:szCs w:val="20"/>
              </w:rPr>
              <w:t>Н</w:t>
            </w:r>
            <w:r w:rsidRPr="001212F8">
              <w:rPr>
                <w:rFonts w:ascii="Arial" w:hAnsi="Arial" w:cs="Arial"/>
                <w:sz w:val="20"/>
                <w:szCs w:val="20"/>
                <w:lang w:val="de-DE"/>
              </w:rPr>
              <w:t>ије дозво</w:t>
            </w:r>
            <w:r w:rsidRPr="001212F8">
              <w:rPr>
                <w:rFonts w:ascii="Arial" w:hAnsi="Arial" w:cs="Arial"/>
                <w:sz w:val="20"/>
                <w:szCs w:val="20"/>
              </w:rPr>
              <w:t>љ</w:t>
            </w:r>
            <w:r w:rsidRPr="001212F8">
              <w:rPr>
                <w:rFonts w:ascii="Arial" w:hAnsi="Arial" w:cs="Arial"/>
                <w:sz w:val="20"/>
                <w:szCs w:val="20"/>
                <w:lang w:val="de-DE"/>
              </w:rPr>
              <w:t>ена изград</w:t>
            </w:r>
            <w:r w:rsidRPr="001212F8">
              <w:rPr>
                <w:rFonts w:ascii="Arial" w:hAnsi="Arial" w:cs="Arial"/>
                <w:sz w:val="20"/>
                <w:szCs w:val="20"/>
              </w:rPr>
              <w:t>њ</w:t>
            </w:r>
            <w:r w:rsidRPr="001212F8">
              <w:rPr>
                <w:rFonts w:ascii="Arial" w:hAnsi="Arial" w:cs="Arial"/>
                <w:sz w:val="20"/>
                <w:szCs w:val="20"/>
                <w:lang w:val="de-DE"/>
              </w:rPr>
              <w:t>а помо</w:t>
            </w:r>
            <w:r w:rsidRPr="001212F8">
              <w:rPr>
                <w:rFonts w:ascii="Arial" w:hAnsi="Arial" w:cs="Arial"/>
                <w:sz w:val="20"/>
                <w:szCs w:val="20"/>
              </w:rPr>
              <w:t>ћ</w:t>
            </w:r>
            <w:r w:rsidRPr="001212F8">
              <w:rPr>
                <w:rFonts w:ascii="Arial" w:hAnsi="Arial" w:cs="Arial"/>
                <w:sz w:val="20"/>
                <w:szCs w:val="20"/>
                <w:lang w:val="de-DE"/>
              </w:rPr>
              <w:t>них објеката нити постав</w:t>
            </w:r>
            <w:r w:rsidRPr="001212F8">
              <w:rPr>
                <w:rFonts w:ascii="Arial" w:hAnsi="Arial" w:cs="Arial"/>
                <w:sz w:val="20"/>
                <w:szCs w:val="20"/>
              </w:rPr>
              <w:t>љ</w:t>
            </w:r>
            <w:r w:rsidRPr="001212F8">
              <w:rPr>
                <w:rFonts w:ascii="Arial" w:hAnsi="Arial" w:cs="Arial"/>
                <w:sz w:val="20"/>
                <w:szCs w:val="20"/>
                <w:lang w:val="de-DE"/>
              </w:rPr>
              <w:t>а</w:t>
            </w:r>
            <w:r w:rsidRPr="001212F8">
              <w:rPr>
                <w:rFonts w:ascii="Arial" w:hAnsi="Arial" w:cs="Arial"/>
                <w:sz w:val="20"/>
                <w:szCs w:val="20"/>
              </w:rPr>
              <w:t>њ</w:t>
            </w:r>
            <w:r w:rsidRPr="001212F8">
              <w:rPr>
                <w:rFonts w:ascii="Arial" w:hAnsi="Arial" w:cs="Arial"/>
                <w:sz w:val="20"/>
                <w:szCs w:val="20"/>
                <w:lang w:val="de-DE"/>
              </w:rPr>
              <w:t>е монта</w:t>
            </w:r>
            <w:r w:rsidRPr="001212F8">
              <w:rPr>
                <w:rFonts w:ascii="Arial" w:hAnsi="Arial" w:cs="Arial"/>
                <w:sz w:val="20"/>
                <w:szCs w:val="20"/>
              </w:rPr>
              <w:t>ж</w:t>
            </w:r>
            <w:r w:rsidRPr="001212F8">
              <w:rPr>
                <w:rFonts w:ascii="Arial" w:hAnsi="Arial" w:cs="Arial"/>
                <w:sz w:val="20"/>
                <w:szCs w:val="20"/>
                <w:lang w:val="de-DE"/>
              </w:rPr>
              <w:t>но-демонта</w:t>
            </w:r>
            <w:r w:rsidRPr="001212F8">
              <w:rPr>
                <w:rFonts w:ascii="Arial" w:hAnsi="Arial" w:cs="Arial"/>
                <w:sz w:val="20"/>
                <w:szCs w:val="20"/>
              </w:rPr>
              <w:t>ж</w:t>
            </w:r>
            <w:r w:rsidRPr="001212F8">
              <w:rPr>
                <w:rFonts w:ascii="Arial" w:hAnsi="Arial" w:cs="Arial"/>
                <w:sz w:val="20"/>
                <w:szCs w:val="20"/>
                <w:lang w:val="de-DE"/>
              </w:rPr>
              <w:t>них објеката.</w:t>
            </w:r>
            <w:r>
              <w:rPr>
                <w:rFonts w:ascii="Arial" w:hAnsi="Arial" w:cs="Arial"/>
                <w:sz w:val="20"/>
                <w:szCs w:val="20"/>
              </w:rPr>
              <w:t xml:space="preserve"> На слободним отвореним површинама унутар блока дозвољени су једино објекти у функцији уређења отворених зелених површина (урбани мобилијар и сл.), дечијих игралишта, отворених паркинга, као и инфраструктурних објеката (ТС, електр.ормари и сл).</w:t>
            </w:r>
          </w:p>
        </w:tc>
      </w:tr>
      <w:tr w:rsidR="00F740A7" w:rsidRPr="00232AC2" w:rsidTr="00121108">
        <w:tc>
          <w:tcPr>
            <w:tcW w:w="2196" w:type="dxa"/>
            <w:tcBorders>
              <w:left w:val="single" w:sz="1" w:space="0" w:color="000000"/>
            </w:tcBorders>
            <w:shd w:val="clear" w:color="auto" w:fill="auto"/>
          </w:tcPr>
          <w:p w:rsidR="00F740A7" w:rsidRPr="001212F8" w:rsidRDefault="00F740A7" w:rsidP="00121108">
            <w:pPr>
              <w:pStyle w:val="a"/>
              <w:snapToGrid w:val="0"/>
              <w:jc w:val="both"/>
              <w:rPr>
                <w:rFonts w:ascii="Arial" w:hAnsi="Arial" w:cs="Arial"/>
                <w:b/>
                <w:bCs/>
                <w:lang w:val="de-DE"/>
              </w:rPr>
            </w:pPr>
            <w:r w:rsidRPr="001212F8">
              <w:rPr>
                <w:rFonts w:ascii="Arial" w:hAnsi="Arial" w:cs="Arial"/>
                <w:b/>
                <w:bCs/>
                <w:lang w:val="de-DE"/>
              </w:rPr>
              <w:t>ПОСЕБНИ</w:t>
            </w:r>
          </w:p>
          <w:p w:rsidR="00F740A7" w:rsidRPr="001212F8" w:rsidRDefault="00F740A7" w:rsidP="00121108">
            <w:pPr>
              <w:pStyle w:val="a"/>
              <w:jc w:val="both"/>
              <w:rPr>
                <w:rFonts w:ascii="Arial" w:hAnsi="Arial" w:cs="Arial"/>
                <w:b/>
                <w:bCs/>
                <w:lang w:val="de-DE"/>
              </w:rPr>
            </w:pPr>
            <w:r w:rsidRPr="001212F8">
              <w:rPr>
                <w:rFonts w:ascii="Arial" w:hAnsi="Arial" w:cs="Arial"/>
                <w:b/>
                <w:bCs/>
                <w:lang w:val="de-DE"/>
              </w:rPr>
              <w:t>УСЛОВИ</w:t>
            </w:r>
          </w:p>
        </w:tc>
        <w:tc>
          <w:tcPr>
            <w:tcW w:w="7414" w:type="dxa"/>
            <w:tcBorders>
              <w:left w:val="single" w:sz="1" w:space="0" w:color="000000"/>
              <w:right w:val="single" w:sz="1" w:space="0" w:color="000000"/>
            </w:tcBorders>
            <w:shd w:val="clear" w:color="auto" w:fill="auto"/>
          </w:tcPr>
          <w:p w:rsidR="00BC5E70" w:rsidRDefault="00D46D9D" w:rsidP="00121108">
            <w:pPr>
              <w:pStyle w:val="a"/>
              <w:snapToGrid w:val="0"/>
              <w:jc w:val="both"/>
              <w:rPr>
                <w:rFonts w:ascii="Arial" w:hAnsi="Arial" w:cs="Arial"/>
                <w:sz w:val="20"/>
                <w:szCs w:val="20"/>
              </w:rPr>
            </w:pPr>
            <w:r>
              <w:rPr>
                <w:rFonts w:ascii="Arial" w:hAnsi="Arial" w:cs="Arial"/>
                <w:sz w:val="20"/>
                <w:szCs w:val="20"/>
              </w:rPr>
              <w:t>Препорука је да се граде објекти у непрекинутом или прекинутом низу,како би се максимално искористили потенцијали локације.</w:t>
            </w:r>
          </w:p>
          <w:p w:rsidR="00F740A7" w:rsidRPr="001212F8" w:rsidRDefault="00F740A7" w:rsidP="00121108">
            <w:pPr>
              <w:pStyle w:val="a"/>
              <w:snapToGrid w:val="0"/>
              <w:jc w:val="both"/>
              <w:rPr>
                <w:rFonts w:ascii="Arial" w:hAnsi="Arial" w:cs="Arial"/>
                <w:sz w:val="20"/>
                <w:szCs w:val="20"/>
                <w:lang w:val="de-DE"/>
              </w:rPr>
            </w:pPr>
            <w:r w:rsidRPr="001212F8">
              <w:rPr>
                <w:rFonts w:ascii="Arial" w:hAnsi="Arial" w:cs="Arial"/>
                <w:sz w:val="20"/>
                <w:szCs w:val="20"/>
                <w:lang w:val="de-DE"/>
              </w:rPr>
              <w:t>Сви прилази и улази у објекте морају се прилагодити стандардима и прописима који дефини</w:t>
            </w:r>
            <w:r w:rsidRPr="001212F8">
              <w:rPr>
                <w:rFonts w:ascii="Arial" w:hAnsi="Arial" w:cs="Arial"/>
                <w:sz w:val="20"/>
                <w:szCs w:val="20"/>
              </w:rPr>
              <w:t>ш</w:t>
            </w:r>
            <w:r w:rsidRPr="001212F8">
              <w:rPr>
                <w:rFonts w:ascii="Arial" w:hAnsi="Arial" w:cs="Arial"/>
                <w:sz w:val="20"/>
                <w:szCs w:val="20"/>
                <w:lang w:val="de-DE"/>
              </w:rPr>
              <w:t>у услове за несметан приступ хендикепираним особама и лицима са посебним потребама.</w:t>
            </w:r>
          </w:p>
          <w:p w:rsidR="00F740A7" w:rsidRPr="001212F8" w:rsidRDefault="00F740A7" w:rsidP="00121108">
            <w:pPr>
              <w:pStyle w:val="a"/>
              <w:snapToGrid w:val="0"/>
              <w:jc w:val="both"/>
              <w:rPr>
                <w:rFonts w:ascii="Arial" w:hAnsi="Arial" w:cs="Arial"/>
                <w:sz w:val="20"/>
                <w:szCs w:val="20"/>
                <w:lang w:val="de-DE"/>
              </w:rPr>
            </w:pPr>
            <w:r w:rsidRPr="001212F8">
              <w:rPr>
                <w:rFonts w:ascii="Arial" w:hAnsi="Arial" w:cs="Arial"/>
                <w:sz w:val="20"/>
                <w:szCs w:val="20"/>
                <w:lang w:val="de-DE"/>
              </w:rPr>
              <w:t>Стамбене и стамбено-пословне зграде са 10 и ви</w:t>
            </w:r>
            <w:r w:rsidRPr="001212F8">
              <w:rPr>
                <w:rFonts w:ascii="Arial" w:hAnsi="Arial" w:cs="Arial"/>
                <w:sz w:val="20"/>
                <w:szCs w:val="20"/>
              </w:rPr>
              <w:t>ш</w:t>
            </w:r>
            <w:r w:rsidRPr="001212F8">
              <w:rPr>
                <w:rFonts w:ascii="Arial" w:hAnsi="Arial" w:cs="Arial"/>
                <w:sz w:val="20"/>
                <w:szCs w:val="20"/>
                <w:lang w:val="de-DE"/>
              </w:rPr>
              <w:t>е станова морају се пројектовати и</w:t>
            </w:r>
            <w:r w:rsidRPr="001212F8">
              <w:rPr>
                <w:rFonts w:ascii="Arial" w:hAnsi="Arial" w:cs="Arial"/>
                <w:sz w:val="20"/>
                <w:szCs w:val="20"/>
              </w:rPr>
              <w:t xml:space="preserve"> </w:t>
            </w:r>
            <w:r w:rsidRPr="001212F8">
              <w:rPr>
                <w:rFonts w:ascii="Arial" w:hAnsi="Arial" w:cs="Arial"/>
                <w:sz w:val="20"/>
                <w:szCs w:val="20"/>
                <w:lang w:val="de-DE"/>
              </w:rPr>
              <w:t>градити тако тако да се особама са инвалидитетом, деци и старим особама омогу</w:t>
            </w:r>
            <w:r w:rsidRPr="001212F8">
              <w:rPr>
                <w:rFonts w:ascii="Arial" w:hAnsi="Arial" w:cs="Arial"/>
                <w:sz w:val="20"/>
                <w:szCs w:val="20"/>
              </w:rPr>
              <w:t>ћ</w:t>
            </w:r>
            <w:r w:rsidRPr="001212F8">
              <w:rPr>
                <w:rFonts w:ascii="Arial" w:hAnsi="Arial" w:cs="Arial"/>
                <w:sz w:val="20"/>
                <w:szCs w:val="20"/>
                <w:lang w:val="de-DE"/>
              </w:rPr>
              <w:t>и несметан приступ, крета</w:t>
            </w:r>
            <w:r w:rsidRPr="001212F8">
              <w:rPr>
                <w:rFonts w:ascii="Arial" w:hAnsi="Arial" w:cs="Arial"/>
                <w:sz w:val="20"/>
                <w:szCs w:val="20"/>
              </w:rPr>
              <w:t>њ</w:t>
            </w:r>
            <w:r w:rsidRPr="001212F8">
              <w:rPr>
                <w:rFonts w:ascii="Arial" w:hAnsi="Arial" w:cs="Arial"/>
                <w:sz w:val="20"/>
                <w:szCs w:val="20"/>
                <w:lang w:val="de-DE"/>
              </w:rPr>
              <w:t>е, боравак и рад.</w:t>
            </w:r>
          </w:p>
          <w:p w:rsidR="00F740A7" w:rsidRPr="001212F8" w:rsidRDefault="00F740A7" w:rsidP="00121108">
            <w:pPr>
              <w:pStyle w:val="a"/>
              <w:jc w:val="both"/>
              <w:rPr>
                <w:rFonts w:ascii="Arial" w:hAnsi="Arial" w:cs="Arial"/>
                <w:sz w:val="20"/>
                <w:szCs w:val="20"/>
                <w:lang w:val="de-DE"/>
              </w:rPr>
            </w:pPr>
            <w:r w:rsidRPr="001212F8">
              <w:rPr>
                <w:rFonts w:ascii="Arial" w:hAnsi="Arial" w:cs="Arial"/>
                <w:sz w:val="20"/>
                <w:szCs w:val="20"/>
                <w:lang w:val="de-DE"/>
              </w:rPr>
              <w:t>Техни</w:t>
            </w:r>
            <w:r w:rsidRPr="001212F8">
              <w:rPr>
                <w:rFonts w:ascii="Arial" w:hAnsi="Arial" w:cs="Arial"/>
                <w:sz w:val="20"/>
                <w:szCs w:val="20"/>
              </w:rPr>
              <w:t>ч</w:t>
            </w:r>
            <w:r w:rsidRPr="001212F8">
              <w:rPr>
                <w:rFonts w:ascii="Arial" w:hAnsi="Arial" w:cs="Arial"/>
                <w:sz w:val="20"/>
                <w:szCs w:val="20"/>
                <w:lang w:val="de-DE"/>
              </w:rPr>
              <w:t>ком документацијом за изград</w:t>
            </w:r>
            <w:r w:rsidRPr="001212F8">
              <w:rPr>
                <w:rFonts w:ascii="Arial" w:hAnsi="Arial" w:cs="Arial"/>
                <w:sz w:val="20"/>
                <w:szCs w:val="20"/>
              </w:rPr>
              <w:t>њ</w:t>
            </w:r>
            <w:r w:rsidRPr="001212F8">
              <w:rPr>
                <w:rFonts w:ascii="Arial" w:hAnsi="Arial" w:cs="Arial"/>
                <w:sz w:val="20"/>
                <w:szCs w:val="20"/>
                <w:lang w:val="de-DE"/>
              </w:rPr>
              <w:t>у односно идејним пројектом могуће је предвидети град</w:t>
            </w:r>
            <w:r w:rsidRPr="001212F8">
              <w:rPr>
                <w:rFonts w:ascii="Arial" w:hAnsi="Arial" w:cs="Arial"/>
                <w:sz w:val="20"/>
                <w:szCs w:val="20"/>
              </w:rPr>
              <w:t>њ</w:t>
            </w:r>
            <w:r w:rsidRPr="001212F8">
              <w:rPr>
                <w:rFonts w:ascii="Arial" w:hAnsi="Arial" w:cs="Arial"/>
                <w:sz w:val="20"/>
                <w:szCs w:val="20"/>
                <w:lang w:val="de-DE"/>
              </w:rPr>
              <w:t>у у ви</w:t>
            </w:r>
            <w:r w:rsidRPr="001212F8">
              <w:rPr>
                <w:rFonts w:ascii="Arial" w:hAnsi="Arial" w:cs="Arial"/>
                <w:sz w:val="20"/>
                <w:szCs w:val="20"/>
              </w:rPr>
              <w:t>ш</w:t>
            </w:r>
            <w:r w:rsidRPr="001212F8">
              <w:rPr>
                <w:rFonts w:ascii="Arial" w:hAnsi="Arial" w:cs="Arial"/>
                <w:sz w:val="20"/>
                <w:szCs w:val="20"/>
                <w:lang w:val="de-DE"/>
              </w:rPr>
              <w:t>е фаза.</w:t>
            </w:r>
          </w:p>
          <w:p w:rsidR="00F740A7" w:rsidRPr="00D46D9D" w:rsidRDefault="00D46D9D" w:rsidP="009A692C">
            <w:pPr>
              <w:pStyle w:val="a"/>
              <w:jc w:val="both"/>
              <w:rPr>
                <w:rFonts w:ascii="Arial" w:hAnsi="Arial" w:cs="Arial"/>
                <w:sz w:val="20"/>
                <w:szCs w:val="20"/>
              </w:rPr>
            </w:pPr>
            <w:r>
              <w:rPr>
                <w:rFonts w:ascii="Arial" w:hAnsi="Arial" w:cs="Arial"/>
                <w:sz w:val="20"/>
                <w:szCs w:val="20"/>
              </w:rPr>
              <w:t>Уколико дође до спајања предметних парцела, градња подразумева јединствен,заједнички објекат.</w:t>
            </w:r>
          </w:p>
        </w:tc>
      </w:tr>
      <w:tr w:rsidR="00F740A7" w:rsidRPr="00232AC2" w:rsidTr="009A692C">
        <w:trPr>
          <w:trHeight w:val="25"/>
        </w:trPr>
        <w:tc>
          <w:tcPr>
            <w:tcW w:w="2196" w:type="dxa"/>
            <w:tcBorders>
              <w:left w:val="single" w:sz="1" w:space="0" w:color="000000"/>
              <w:bottom w:val="single" w:sz="1" w:space="0" w:color="000000"/>
            </w:tcBorders>
            <w:shd w:val="clear" w:color="auto" w:fill="auto"/>
          </w:tcPr>
          <w:p w:rsidR="00F740A7" w:rsidRPr="001212F8" w:rsidRDefault="00F740A7" w:rsidP="00121108">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740A7" w:rsidRPr="009A692C" w:rsidRDefault="00F740A7" w:rsidP="00121108">
            <w:pPr>
              <w:pStyle w:val="ListParagraph"/>
              <w:widowControl/>
              <w:autoSpaceDE/>
              <w:autoSpaceDN/>
              <w:adjustRightInd/>
              <w:spacing w:after="200" w:line="276" w:lineRule="auto"/>
              <w:ind w:left="-1"/>
              <w:contextualSpacing/>
              <w:jc w:val="both"/>
              <w:rPr>
                <w:rFonts w:ascii="Arial" w:hAnsi="Arial" w:cs="Arial"/>
                <w:sz w:val="20"/>
                <w:szCs w:val="20"/>
              </w:rPr>
            </w:pPr>
          </w:p>
        </w:tc>
      </w:tr>
    </w:tbl>
    <w:p w:rsidR="005D5F02" w:rsidRPr="00044840" w:rsidRDefault="005D5F02" w:rsidP="00262BE5">
      <w:pPr>
        <w:pStyle w:val="ListParagraph"/>
        <w:widowControl/>
        <w:suppressAutoHyphens/>
        <w:autoSpaceDE/>
        <w:autoSpaceDN/>
        <w:adjustRightInd/>
        <w:spacing w:after="200"/>
        <w:ind w:left="0"/>
        <w:jc w:val="both"/>
        <w:rPr>
          <w:rFonts w:ascii="Arial" w:hAnsi="Arial" w:cs="Arial"/>
          <w:b/>
        </w:rPr>
      </w:pPr>
    </w:p>
    <w:p w:rsidR="00E4622E" w:rsidRPr="005C4326" w:rsidRDefault="00E4622E" w:rsidP="00262BE5">
      <w:pPr>
        <w:pStyle w:val="ListParagraph"/>
        <w:widowControl/>
        <w:suppressAutoHyphens/>
        <w:autoSpaceDE/>
        <w:autoSpaceDN/>
        <w:adjustRightInd/>
        <w:spacing w:after="200"/>
        <w:ind w:left="0"/>
        <w:jc w:val="both"/>
        <w:rPr>
          <w:rFonts w:ascii="Arial" w:hAnsi="Arial" w:cs="Arial"/>
          <w:b/>
          <w:lang/>
        </w:rPr>
      </w:pPr>
    </w:p>
    <w:p w:rsidR="00F72477" w:rsidRDefault="00F72477" w:rsidP="00F72477">
      <w:pPr>
        <w:pStyle w:val="NormalWeb"/>
        <w:spacing w:before="0" w:beforeAutospacing="0" w:after="0"/>
        <w:ind w:right="-279"/>
        <w:jc w:val="both"/>
        <w:rPr>
          <w:rFonts w:ascii="Arial" w:hAnsi="Arial" w:cs="Arial"/>
          <w:b/>
        </w:rPr>
      </w:pPr>
      <w:r>
        <w:rPr>
          <w:rFonts w:ascii="Arial" w:hAnsi="Arial" w:cs="Arial"/>
          <w:b/>
        </w:rPr>
        <w:lastRenderedPageBreak/>
        <w:t>6</w:t>
      </w:r>
      <w:r w:rsidRPr="00C66EFB">
        <w:rPr>
          <w:rFonts w:ascii="Arial" w:hAnsi="Arial" w:cs="Arial"/>
          <w:b/>
        </w:rPr>
        <w:t>.</w:t>
      </w:r>
      <w:r>
        <w:rPr>
          <w:rFonts w:ascii="Arial" w:hAnsi="Arial" w:cs="Arial"/>
          <w:b/>
        </w:rPr>
        <w:t>2.3</w:t>
      </w:r>
      <w:r w:rsidRPr="00C66EFB">
        <w:rPr>
          <w:rFonts w:ascii="Arial" w:hAnsi="Arial" w:cs="Arial"/>
          <w:b/>
        </w:rPr>
        <w:t>.</w:t>
      </w:r>
      <w:r>
        <w:rPr>
          <w:rFonts w:ascii="Arial" w:hAnsi="Arial" w:cs="Arial"/>
          <w:b/>
        </w:rPr>
        <w:t>2</w:t>
      </w:r>
      <w:r w:rsidRPr="00C66EFB">
        <w:rPr>
          <w:rFonts w:ascii="Arial" w:hAnsi="Arial" w:cs="Arial"/>
          <w:b/>
        </w:rPr>
        <w:t xml:space="preserve">. </w:t>
      </w:r>
      <w:r w:rsidRPr="00C66EFB">
        <w:rPr>
          <w:rFonts w:ascii="Arial" w:hAnsi="Arial" w:cs="Arial"/>
          <w:b/>
          <w:lang w:val="sr-Latn-CS"/>
        </w:rPr>
        <w:t xml:space="preserve">УРБАНИСТИЧКИ ПАРАМЕТРИ ЗА БЛОКОВЕ, ЦЕЛИНЕ И ПАРЦЕЛЕ СА </w:t>
      </w:r>
      <w:r w:rsidR="00ED4787">
        <w:rPr>
          <w:rFonts w:ascii="Arial" w:hAnsi="Arial" w:cs="Arial"/>
          <w:b/>
          <w:lang/>
        </w:rPr>
        <w:t>ПРЕТЕЖНОМ НАМЕНОМ -</w:t>
      </w:r>
      <w:r w:rsidRPr="00BB194A">
        <w:rPr>
          <w:rFonts w:ascii="Arial" w:hAnsi="Arial" w:cs="Arial"/>
          <w:b/>
          <w:u w:val="single"/>
          <w:lang w:val="sr-Latn-CS"/>
        </w:rPr>
        <w:t>ВИШЕПОРОДИЧН</w:t>
      </w:r>
      <w:r w:rsidR="00ED4787">
        <w:rPr>
          <w:rFonts w:ascii="Arial" w:hAnsi="Arial" w:cs="Arial"/>
          <w:b/>
          <w:u w:val="single"/>
          <w:lang/>
        </w:rPr>
        <w:t xml:space="preserve">О </w:t>
      </w:r>
      <w:r w:rsidR="00ED4787">
        <w:rPr>
          <w:rFonts w:ascii="Arial" w:hAnsi="Arial" w:cs="Arial"/>
          <w:b/>
          <w:lang w:val="sr-Latn-CS"/>
        </w:rPr>
        <w:t xml:space="preserve"> СТАНОВАЊ</w:t>
      </w:r>
      <w:r w:rsidR="00ED4787">
        <w:rPr>
          <w:rFonts w:ascii="Arial" w:hAnsi="Arial" w:cs="Arial"/>
          <w:b/>
          <w:lang/>
        </w:rPr>
        <w:t>Е</w:t>
      </w:r>
      <w:r w:rsidRPr="00C66EFB">
        <w:rPr>
          <w:rFonts w:ascii="Arial" w:hAnsi="Arial" w:cs="Arial"/>
          <w:b/>
        </w:rPr>
        <w:t xml:space="preserve"> </w:t>
      </w:r>
      <w:r>
        <w:rPr>
          <w:rFonts w:ascii="Arial" w:hAnsi="Arial" w:cs="Arial"/>
          <w:b/>
        </w:rPr>
        <w:t>И</w:t>
      </w:r>
      <w:r w:rsidRPr="00C66EFB">
        <w:rPr>
          <w:rFonts w:ascii="Arial" w:hAnsi="Arial" w:cs="Arial"/>
          <w:b/>
        </w:rPr>
        <w:t xml:space="preserve"> ТЕРЦИЈАЛН</w:t>
      </w:r>
      <w:r w:rsidR="00ED4787">
        <w:rPr>
          <w:rFonts w:ascii="Arial" w:hAnsi="Arial" w:cs="Arial"/>
          <w:b/>
          <w:lang/>
        </w:rPr>
        <w:t>Е</w:t>
      </w:r>
      <w:r w:rsidRPr="00C66EFB">
        <w:rPr>
          <w:rFonts w:ascii="Arial" w:hAnsi="Arial" w:cs="Arial"/>
          <w:b/>
        </w:rPr>
        <w:t xml:space="preserve"> ДЕЛАТНОСТИ </w:t>
      </w:r>
      <w:r w:rsidRPr="00C66EFB">
        <w:rPr>
          <w:rFonts w:ascii="Arial" w:hAnsi="Arial" w:cs="Arial"/>
          <w:b/>
          <w:lang w:val="sr-Latn-CS"/>
        </w:rPr>
        <w:t>У ЗОНИ УЖЕГ ГРАДСКОГ ЦЕНТРА</w:t>
      </w:r>
      <w:r>
        <w:rPr>
          <w:rFonts w:ascii="Arial" w:hAnsi="Arial" w:cs="Arial"/>
          <w:b/>
          <w:lang w:val="sr-Latn-CS"/>
        </w:rPr>
        <w:t>)</w:t>
      </w:r>
      <w:r>
        <w:rPr>
          <w:rFonts w:ascii="Arial" w:hAnsi="Arial" w:cs="Arial"/>
          <w:b/>
        </w:rPr>
        <w:t xml:space="preserve"> НА ЛОКАЦИЈИ ,,ЈЕЛА" (к.п.5125) </w:t>
      </w:r>
    </w:p>
    <w:p w:rsidR="00F72477" w:rsidRPr="00F72477" w:rsidRDefault="00F72477" w:rsidP="00F72477">
      <w:pPr>
        <w:pStyle w:val="NormalWeb"/>
        <w:spacing w:before="0" w:beforeAutospacing="0" w:after="0"/>
        <w:ind w:right="-279"/>
        <w:jc w:val="both"/>
        <w:rPr>
          <w:rFonts w:ascii="Arial" w:hAnsi="Arial" w:cs="Arial"/>
          <w:b/>
        </w:rPr>
      </w:pPr>
    </w:p>
    <w:p w:rsidR="00F72477" w:rsidRPr="00F72477" w:rsidRDefault="00F72477" w:rsidP="00F72477">
      <w:pPr>
        <w:pStyle w:val="NormalWeb"/>
        <w:spacing w:before="0" w:beforeAutospacing="0" w:after="0"/>
        <w:ind w:right="-279"/>
        <w:jc w:val="both"/>
        <w:rPr>
          <w:rFonts w:ascii="Arial" w:hAnsi="Arial" w:cs="Arial"/>
          <w:b/>
        </w:rPr>
      </w:pPr>
    </w:p>
    <w:tbl>
      <w:tblPr>
        <w:tblW w:w="9610" w:type="dxa"/>
        <w:tblInd w:w="55" w:type="dxa"/>
        <w:tblLayout w:type="fixed"/>
        <w:tblCellMar>
          <w:top w:w="55" w:type="dxa"/>
          <w:left w:w="55" w:type="dxa"/>
          <w:bottom w:w="55" w:type="dxa"/>
          <w:right w:w="55" w:type="dxa"/>
        </w:tblCellMar>
        <w:tblLook w:val="0000"/>
      </w:tblPr>
      <w:tblGrid>
        <w:gridCol w:w="2196"/>
        <w:gridCol w:w="7414"/>
      </w:tblGrid>
      <w:tr w:rsidR="00F72477" w:rsidRPr="00655DEF" w:rsidTr="00FB0977">
        <w:trPr>
          <w:trHeight w:val="4470"/>
        </w:trPr>
        <w:tc>
          <w:tcPr>
            <w:tcW w:w="2196" w:type="dxa"/>
            <w:tcBorders>
              <w:top w:val="single" w:sz="1" w:space="0" w:color="000000"/>
              <w:left w:val="single" w:sz="1" w:space="0" w:color="000000"/>
              <w:bottom w:val="single" w:sz="1" w:space="0" w:color="000000"/>
            </w:tcBorders>
            <w:shd w:val="clear" w:color="auto" w:fill="auto"/>
          </w:tcPr>
          <w:p w:rsidR="00F72477" w:rsidRPr="00EF1BC7" w:rsidRDefault="00F72477" w:rsidP="00C315CA">
            <w:pPr>
              <w:pStyle w:val="a"/>
              <w:snapToGrid w:val="0"/>
              <w:jc w:val="both"/>
              <w:rPr>
                <w:rFonts w:ascii="Arial" w:hAnsi="Arial" w:cs="Arial"/>
                <w:b/>
                <w:bCs/>
                <w:lang w:val="de-DE"/>
              </w:rPr>
            </w:pPr>
            <w:r w:rsidRPr="00EF1BC7">
              <w:rPr>
                <w:rFonts w:ascii="Arial" w:hAnsi="Arial" w:cs="Arial"/>
                <w:b/>
                <w:bCs/>
                <w:lang w:val="de-DE"/>
              </w:rPr>
              <w:t>НАМЕНА ОБЈЕКТА</w:t>
            </w:r>
          </w:p>
        </w:tc>
        <w:tc>
          <w:tcPr>
            <w:tcW w:w="7414" w:type="dxa"/>
            <w:tcBorders>
              <w:top w:val="single" w:sz="1" w:space="0" w:color="000000"/>
              <w:left w:val="single" w:sz="1" w:space="0" w:color="000000"/>
              <w:bottom w:val="single" w:sz="1" w:space="0" w:color="000000"/>
              <w:right w:val="single" w:sz="1" w:space="0" w:color="000000"/>
            </w:tcBorders>
            <w:shd w:val="clear" w:color="auto" w:fill="auto"/>
          </w:tcPr>
          <w:p w:rsidR="00F72477" w:rsidRPr="00EF1BC7" w:rsidRDefault="00F72477" w:rsidP="00C315CA">
            <w:pPr>
              <w:ind w:right="15"/>
              <w:jc w:val="both"/>
              <w:rPr>
                <w:rFonts w:ascii="Arial" w:hAnsi="Arial" w:cs="Arial"/>
                <w:sz w:val="20"/>
                <w:szCs w:val="20"/>
              </w:rPr>
            </w:pPr>
            <w:r w:rsidRPr="00EF1BC7">
              <w:rPr>
                <w:rFonts w:ascii="Arial" w:hAnsi="Arial" w:cs="Arial"/>
                <w:sz w:val="20"/>
                <w:szCs w:val="20"/>
              </w:rPr>
              <w:t>Претежна намена  -вишепородично становање.</w:t>
            </w:r>
          </w:p>
          <w:p w:rsidR="00F72477" w:rsidRPr="00EF1BC7" w:rsidRDefault="00F72477" w:rsidP="00C315CA">
            <w:pPr>
              <w:ind w:right="15"/>
              <w:jc w:val="both"/>
              <w:rPr>
                <w:rFonts w:ascii="Arial" w:hAnsi="Arial" w:cs="Arial"/>
                <w:sz w:val="20"/>
                <w:szCs w:val="20"/>
              </w:rPr>
            </w:pPr>
            <w:r w:rsidRPr="00EF1BC7">
              <w:rPr>
                <w:rFonts w:ascii="Arial" w:hAnsi="Arial" w:cs="Arial"/>
                <w:sz w:val="20"/>
                <w:szCs w:val="20"/>
              </w:rPr>
              <w:t>Допунска намена  - терцијалне делатности.</w:t>
            </w:r>
          </w:p>
          <w:p w:rsidR="00F72477" w:rsidRPr="00EF1BC7" w:rsidRDefault="00F72477" w:rsidP="00C315CA">
            <w:pPr>
              <w:ind w:right="15"/>
              <w:jc w:val="both"/>
              <w:rPr>
                <w:rFonts w:ascii="Arial" w:hAnsi="Arial" w:cs="Arial"/>
                <w:sz w:val="20"/>
                <w:szCs w:val="20"/>
              </w:rPr>
            </w:pPr>
            <w:r w:rsidRPr="00EF1BC7">
              <w:rPr>
                <w:rFonts w:ascii="Arial" w:hAnsi="Arial" w:cs="Arial"/>
                <w:sz w:val="20"/>
                <w:szCs w:val="20"/>
              </w:rPr>
              <w:t>Допунска намена може допуњавати претежну намену или је у потпуности заменити</w:t>
            </w:r>
          </w:p>
          <w:p w:rsidR="00F72477" w:rsidRPr="00EF1BC7" w:rsidRDefault="00F72477" w:rsidP="00C315CA">
            <w:pPr>
              <w:ind w:right="15"/>
              <w:jc w:val="both"/>
              <w:rPr>
                <w:rFonts w:ascii="Arial" w:hAnsi="Arial" w:cs="Arial"/>
                <w:sz w:val="20"/>
                <w:szCs w:val="20"/>
              </w:rPr>
            </w:pPr>
            <w:r w:rsidRPr="00EF1BC7">
              <w:rPr>
                <w:rFonts w:ascii="Arial" w:hAnsi="Arial" w:cs="Arial"/>
                <w:sz w:val="20"/>
                <w:szCs w:val="20"/>
                <w:lang w:val="de-DE"/>
              </w:rPr>
              <w:t>Делатности које могу бити заступ</w:t>
            </w:r>
            <w:r w:rsidRPr="00EF1BC7">
              <w:rPr>
                <w:rFonts w:ascii="Arial" w:hAnsi="Arial" w:cs="Arial"/>
                <w:sz w:val="20"/>
                <w:szCs w:val="20"/>
              </w:rPr>
              <w:t>љ</w:t>
            </w:r>
            <w:r w:rsidRPr="00EF1BC7">
              <w:rPr>
                <w:rFonts w:ascii="Arial" w:hAnsi="Arial" w:cs="Arial"/>
                <w:sz w:val="20"/>
                <w:szCs w:val="20"/>
                <w:lang w:val="de-DE"/>
              </w:rPr>
              <w:t>ене у оквиру објеката ме</w:t>
            </w:r>
            <w:r w:rsidRPr="00EF1BC7">
              <w:rPr>
                <w:rFonts w:ascii="Arial" w:hAnsi="Arial" w:cs="Arial"/>
                <w:sz w:val="20"/>
                <w:szCs w:val="20"/>
              </w:rPr>
              <w:t>ш</w:t>
            </w:r>
            <w:r w:rsidRPr="00EF1BC7">
              <w:rPr>
                <w:rFonts w:ascii="Arial" w:hAnsi="Arial" w:cs="Arial"/>
                <w:sz w:val="20"/>
                <w:szCs w:val="20"/>
                <w:lang w:val="de-DE"/>
              </w:rPr>
              <w:t>овите намене (стамбено-пословни) морају да допринесу на примеран на</w:t>
            </w:r>
            <w:r w:rsidRPr="00EF1BC7">
              <w:rPr>
                <w:rFonts w:ascii="Arial" w:hAnsi="Arial" w:cs="Arial"/>
                <w:sz w:val="20"/>
                <w:szCs w:val="20"/>
              </w:rPr>
              <w:t>ч</w:t>
            </w:r>
            <w:r w:rsidRPr="00EF1BC7">
              <w:rPr>
                <w:rFonts w:ascii="Arial" w:hAnsi="Arial" w:cs="Arial"/>
                <w:sz w:val="20"/>
                <w:szCs w:val="20"/>
                <w:lang w:val="de-DE"/>
              </w:rPr>
              <w:t>ин подиза</w:t>
            </w:r>
            <w:r w:rsidRPr="00EF1BC7">
              <w:rPr>
                <w:rFonts w:ascii="Arial" w:hAnsi="Arial" w:cs="Arial"/>
                <w:sz w:val="20"/>
                <w:szCs w:val="20"/>
              </w:rPr>
              <w:t>њ</w:t>
            </w:r>
            <w:r w:rsidRPr="00EF1BC7">
              <w:rPr>
                <w:rFonts w:ascii="Arial" w:hAnsi="Arial" w:cs="Arial"/>
                <w:sz w:val="20"/>
                <w:szCs w:val="20"/>
                <w:lang w:val="de-DE"/>
              </w:rPr>
              <w:t>у квалитета станова</w:t>
            </w:r>
            <w:r w:rsidRPr="00EF1BC7">
              <w:rPr>
                <w:rFonts w:ascii="Arial" w:hAnsi="Arial" w:cs="Arial"/>
                <w:sz w:val="20"/>
                <w:szCs w:val="20"/>
              </w:rPr>
              <w:t>њ</w:t>
            </w:r>
            <w:r w:rsidRPr="00EF1BC7">
              <w:rPr>
                <w:rFonts w:ascii="Arial" w:hAnsi="Arial" w:cs="Arial"/>
                <w:sz w:val="20"/>
                <w:szCs w:val="20"/>
                <w:lang w:val="de-DE"/>
              </w:rPr>
              <w:t>а.</w:t>
            </w:r>
            <w:r w:rsidRPr="00EF1BC7">
              <w:rPr>
                <w:rFonts w:ascii="Arial" w:hAnsi="Arial" w:cs="Arial"/>
              </w:rPr>
              <w:t xml:space="preserve"> </w:t>
            </w:r>
            <w:r w:rsidRPr="00EF1BC7">
              <w:rPr>
                <w:rFonts w:ascii="Arial" w:hAnsi="Arial" w:cs="Arial"/>
                <w:sz w:val="20"/>
                <w:szCs w:val="20"/>
              </w:rPr>
              <w:t xml:space="preserve">Уз функцију вишепородичног становања могуће је организовати компатибилне намене-терцијалне делатности, а које не нарушавају основну функцију становања. </w:t>
            </w:r>
            <w:r w:rsidRPr="00EF1BC7">
              <w:rPr>
                <w:rFonts w:ascii="Arial" w:hAnsi="Arial" w:cs="Arial"/>
                <w:sz w:val="20"/>
                <w:szCs w:val="20"/>
                <w:lang w:val="de-DE"/>
              </w:rPr>
              <w:t>У овој зони није дозво</w:t>
            </w:r>
            <w:r w:rsidRPr="00EF1BC7">
              <w:rPr>
                <w:rFonts w:ascii="Arial" w:hAnsi="Arial" w:cs="Arial"/>
                <w:sz w:val="20"/>
                <w:szCs w:val="20"/>
              </w:rPr>
              <w:t>љ</w:t>
            </w:r>
            <w:r w:rsidRPr="00EF1BC7">
              <w:rPr>
                <w:rFonts w:ascii="Arial" w:hAnsi="Arial" w:cs="Arial"/>
                <w:sz w:val="20"/>
                <w:szCs w:val="20"/>
                <w:lang w:val="de-DE"/>
              </w:rPr>
              <w:t>ена изград</w:t>
            </w:r>
            <w:r w:rsidRPr="00EF1BC7">
              <w:rPr>
                <w:rFonts w:ascii="Arial" w:hAnsi="Arial" w:cs="Arial"/>
                <w:sz w:val="20"/>
                <w:szCs w:val="20"/>
              </w:rPr>
              <w:t>њ</w:t>
            </w:r>
            <w:r w:rsidRPr="00EF1BC7">
              <w:rPr>
                <w:rFonts w:ascii="Arial" w:hAnsi="Arial" w:cs="Arial"/>
                <w:sz w:val="20"/>
                <w:szCs w:val="20"/>
                <w:lang w:val="de-DE"/>
              </w:rPr>
              <w:t>а радиони</w:t>
            </w:r>
            <w:r w:rsidRPr="00EF1BC7">
              <w:rPr>
                <w:rFonts w:ascii="Arial" w:hAnsi="Arial" w:cs="Arial"/>
                <w:sz w:val="20"/>
                <w:szCs w:val="20"/>
              </w:rPr>
              <w:t>ч</w:t>
            </w:r>
            <w:r w:rsidRPr="00EF1BC7">
              <w:rPr>
                <w:rFonts w:ascii="Arial" w:hAnsi="Arial" w:cs="Arial"/>
                <w:sz w:val="20"/>
                <w:szCs w:val="20"/>
                <w:lang w:val="de-DE"/>
              </w:rPr>
              <w:t>ког и другог простора у коме се производе бука и други облици зага</w:t>
            </w:r>
            <w:r w:rsidRPr="00EF1BC7">
              <w:rPr>
                <w:rFonts w:ascii="Arial" w:hAnsi="Arial" w:cs="Arial"/>
                <w:sz w:val="20"/>
                <w:szCs w:val="20"/>
              </w:rPr>
              <w:t>ђ</w:t>
            </w:r>
            <w:r w:rsidRPr="00EF1BC7">
              <w:rPr>
                <w:rFonts w:ascii="Arial" w:hAnsi="Arial" w:cs="Arial"/>
                <w:sz w:val="20"/>
                <w:szCs w:val="20"/>
                <w:lang w:val="de-DE"/>
              </w:rPr>
              <w:t>е</w:t>
            </w:r>
            <w:r w:rsidRPr="00EF1BC7">
              <w:rPr>
                <w:rFonts w:ascii="Arial" w:hAnsi="Arial" w:cs="Arial"/>
                <w:sz w:val="20"/>
                <w:szCs w:val="20"/>
              </w:rPr>
              <w:t>њ</w:t>
            </w:r>
            <w:r w:rsidRPr="00EF1BC7">
              <w:rPr>
                <w:rFonts w:ascii="Arial" w:hAnsi="Arial" w:cs="Arial"/>
                <w:sz w:val="20"/>
                <w:szCs w:val="20"/>
                <w:lang w:val="de-DE"/>
              </w:rPr>
              <w:t>а јер делатности не смеју вр</w:t>
            </w:r>
            <w:r w:rsidRPr="00EF1BC7">
              <w:rPr>
                <w:rFonts w:ascii="Arial" w:hAnsi="Arial" w:cs="Arial"/>
                <w:sz w:val="20"/>
                <w:szCs w:val="20"/>
              </w:rPr>
              <w:t>ш</w:t>
            </w:r>
            <w:r w:rsidRPr="00EF1BC7">
              <w:rPr>
                <w:rFonts w:ascii="Arial" w:hAnsi="Arial" w:cs="Arial"/>
                <w:sz w:val="20"/>
                <w:szCs w:val="20"/>
                <w:lang w:val="de-DE"/>
              </w:rPr>
              <w:t>ити негативне утицаје на околину.</w:t>
            </w:r>
          </w:p>
          <w:p w:rsidR="00F72477" w:rsidRPr="00EF1BC7" w:rsidRDefault="00F72477" w:rsidP="00C315CA">
            <w:pPr>
              <w:pStyle w:val="a"/>
              <w:snapToGrid w:val="0"/>
              <w:jc w:val="both"/>
              <w:rPr>
                <w:rFonts w:ascii="Arial" w:hAnsi="Arial" w:cs="Arial"/>
                <w:sz w:val="20"/>
                <w:szCs w:val="20"/>
                <w:lang w:val="de-DE"/>
              </w:rPr>
            </w:pPr>
            <w:r w:rsidRPr="00EF1BC7">
              <w:rPr>
                <w:rFonts w:ascii="Arial" w:hAnsi="Arial" w:cs="Arial"/>
                <w:sz w:val="20"/>
                <w:szCs w:val="20"/>
                <w:lang w:val="de-DE"/>
              </w:rPr>
              <w:t>За стамбено-пословне објекте, пословни простор се</w:t>
            </w:r>
            <w:r w:rsidRPr="00EF1BC7">
              <w:rPr>
                <w:rFonts w:ascii="Arial" w:hAnsi="Arial" w:cs="Arial"/>
                <w:sz w:val="20"/>
                <w:szCs w:val="20"/>
              </w:rPr>
              <w:t xml:space="preserve"> обично</w:t>
            </w:r>
            <w:r w:rsidRPr="00EF1BC7">
              <w:rPr>
                <w:rFonts w:ascii="Arial" w:hAnsi="Arial" w:cs="Arial"/>
                <w:sz w:val="20"/>
                <w:szCs w:val="20"/>
                <w:lang w:val="de-DE"/>
              </w:rPr>
              <w:t xml:space="preserve"> формира у призем</w:t>
            </w:r>
            <w:r w:rsidRPr="00EF1BC7">
              <w:rPr>
                <w:rFonts w:ascii="Arial" w:hAnsi="Arial" w:cs="Arial"/>
                <w:sz w:val="20"/>
                <w:szCs w:val="20"/>
              </w:rPr>
              <w:t>љ</w:t>
            </w:r>
            <w:r w:rsidRPr="00EF1BC7">
              <w:rPr>
                <w:rFonts w:ascii="Arial" w:hAnsi="Arial" w:cs="Arial"/>
                <w:sz w:val="20"/>
                <w:szCs w:val="20"/>
                <w:lang w:val="de-DE"/>
              </w:rPr>
              <w:t>у и  на првом спрату.</w:t>
            </w:r>
          </w:p>
          <w:p w:rsidR="00F72477" w:rsidRPr="00EF1BC7" w:rsidRDefault="00F72477" w:rsidP="00C315CA">
            <w:pPr>
              <w:pStyle w:val="a"/>
              <w:snapToGrid w:val="0"/>
              <w:jc w:val="both"/>
              <w:rPr>
                <w:rFonts w:ascii="Arial" w:hAnsi="Arial" w:cs="Arial"/>
                <w:sz w:val="20"/>
                <w:szCs w:val="20"/>
              </w:rPr>
            </w:pPr>
            <w:r w:rsidRPr="00EF1BC7">
              <w:rPr>
                <w:rFonts w:ascii="Arial" w:hAnsi="Arial" w:cs="Arial"/>
                <w:sz w:val="20"/>
                <w:szCs w:val="20"/>
                <w:lang w:val="de-DE"/>
              </w:rPr>
              <w:t>Дозво</w:t>
            </w:r>
            <w:r w:rsidRPr="00EF1BC7">
              <w:rPr>
                <w:rFonts w:ascii="Arial" w:hAnsi="Arial" w:cs="Arial"/>
                <w:sz w:val="20"/>
                <w:szCs w:val="20"/>
              </w:rPr>
              <w:t>љ</w:t>
            </w:r>
            <w:r w:rsidRPr="00EF1BC7">
              <w:rPr>
                <w:rFonts w:ascii="Arial" w:hAnsi="Arial" w:cs="Arial"/>
                <w:sz w:val="20"/>
                <w:szCs w:val="20"/>
                <w:lang w:val="de-DE"/>
              </w:rPr>
              <w:t>ене делатности су:</w:t>
            </w:r>
          </w:p>
          <w:p w:rsidR="00F72477" w:rsidRPr="00EF1BC7" w:rsidRDefault="00F72477" w:rsidP="00C315CA">
            <w:pPr>
              <w:jc w:val="both"/>
              <w:rPr>
                <w:rFonts w:ascii="Arial" w:hAnsi="Arial" w:cs="Arial"/>
                <w:sz w:val="20"/>
                <w:szCs w:val="20"/>
                <w:lang w:val="sr-Cyrl-CS"/>
              </w:rPr>
            </w:pPr>
            <w:r w:rsidRPr="00EF1BC7">
              <w:rPr>
                <w:rFonts w:ascii="Arial" w:hAnsi="Arial" w:cs="Arial"/>
                <w:sz w:val="20"/>
                <w:szCs w:val="20"/>
                <w:lang w:val="sr-Cyrl-CS"/>
              </w:rPr>
              <w:t>- јавне делатности, комерцијално пословање, трговина</w:t>
            </w:r>
          </w:p>
          <w:p w:rsidR="00F72477" w:rsidRPr="00EF1BC7" w:rsidRDefault="00F72477" w:rsidP="00C315CA">
            <w:pPr>
              <w:pStyle w:val="a"/>
              <w:snapToGrid w:val="0"/>
              <w:jc w:val="both"/>
              <w:rPr>
                <w:rFonts w:ascii="Arial" w:hAnsi="Arial" w:cs="Arial"/>
                <w:sz w:val="20"/>
                <w:szCs w:val="20"/>
              </w:rPr>
            </w:pPr>
            <w:r w:rsidRPr="00EF1BC7">
              <w:rPr>
                <w:rFonts w:ascii="Arial" w:hAnsi="Arial" w:cs="Arial"/>
                <w:sz w:val="20"/>
                <w:szCs w:val="20"/>
                <w:lang w:val="de-DE"/>
              </w:rPr>
              <w:t>- услу</w:t>
            </w:r>
            <w:r w:rsidRPr="00EF1BC7">
              <w:rPr>
                <w:rFonts w:ascii="Arial" w:hAnsi="Arial" w:cs="Arial"/>
                <w:sz w:val="20"/>
                <w:szCs w:val="20"/>
              </w:rPr>
              <w:t>ж</w:t>
            </w:r>
            <w:r w:rsidRPr="00EF1BC7">
              <w:rPr>
                <w:rFonts w:ascii="Arial" w:hAnsi="Arial" w:cs="Arial"/>
                <w:sz w:val="20"/>
                <w:szCs w:val="20"/>
                <w:lang w:val="de-DE"/>
              </w:rPr>
              <w:t>но занатство</w:t>
            </w:r>
            <w:r w:rsidRPr="00EF1BC7">
              <w:rPr>
                <w:rFonts w:ascii="Arial" w:hAnsi="Arial" w:cs="Arial"/>
                <w:sz w:val="20"/>
                <w:szCs w:val="20"/>
              </w:rPr>
              <w:t>;</w:t>
            </w:r>
          </w:p>
          <w:p w:rsidR="00F72477" w:rsidRPr="00EF1BC7" w:rsidRDefault="00F72477" w:rsidP="00C315CA">
            <w:pPr>
              <w:pStyle w:val="a"/>
              <w:jc w:val="both"/>
              <w:rPr>
                <w:rFonts w:ascii="Arial" w:hAnsi="Arial" w:cs="Arial"/>
                <w:sz w:val="20"/>
                <w:szCs w:val="20"/>
                <w:vertAlign w:val="superscript"/>
                <w:lang w:val="sr-Cyrl-CS"/>
              </w:rPr>
            </w:pPr>
            <w:r w:rsidRPr="00EF1BC7">
              <w:rPr>
                <w:rFonts w:ascii="Arial" w:hAnsi="Arial" w:cs="Arial"/>
                <w:sz w:val="20"/>
                <w:szCs w:val="20"/>
                <w:lang w:val="de-DE"/>
              </w:rPr>
              <w:t>-производно занатство (са ограни</w:t>
            </w:r>
            <w:r w:rsidRPr="00EF1BC7">
              <w:rPr>
                <w:rFonts w:ascii="Arial" w:hAnsi="Arial" w:cs="Arial"/>
                <w:sz w:val="20"/>
                <w:szCs w:val="20"/>
              </w:rPr>
              <w:t>ч</w:t>
            </w:r>
            <w:r w:rsidRPr="00EF1BC7">
              <w:rPr>
                <w:rFonts w:ascii="Arial" w:hAnsi="Arial" w:cs="Arial"/>
                <w:sz w:val="20"/>
                <w:szCs w:val="20"/>
                <w:lang w:val="de-DE"/>
              </w:rPr>
              <w:t>еном производ</w:t>
            </w:r>
            <w:r w:rsidRPr="00EF1BC7">
              <w:rPr>
                <w:rFonts w:ascii="Arial" w:hAnsi="Arial" w:cs="Arial"/>
                <w:sz w:val="20"/>
                <w:szCs w:val="20"/>
              </w:rPr>
              <w:t>њ</w:t>
            </w:r>
            <w:r w:rsidRPr="00EF1BC7">
              <w:rPr>
                <w:rFonts w:ascii="Arial" w:hAnsi="Arial" w:cs="Arial"/>
                <w:sz w:val="20"/>
                <w:szCs w:val="20"/>
                <w:lang w:val="de-DE"/>
              </w:rPr>
              <w:t>ом)</w:t>
            </w:r>
            <w:r w:rsidRPr="00EF1BC7">
              <w:rPr>
                <w:rFonts w:ascii="Arial" w:hAnsi="Arial" w:cs="Arial"/>
                <w:sz w:val="20"/>
                <w:szCs w:val="20"/>
                <w:lang w:val="sr-Cyrl-CS"/>
              </w:rPr>
              <w:t xml:space="preserve"> максимална површина пословног простора до 100 м</w:t>
            </w:r>
            <w:r w:rsidRPr="00EF1BC7">
              <w:rPr>
                <w:rFonts w:ascii="Arial" w:hAnsi="Arial" w:cs="Arial"/>
                <w:sz w:val="20"/>
                <w:szCs w:val="20"/>
                <w:vertAlign w:val="superscript"/>
                <w:lang w:val="sr-Cyrl-CS"/>
              </w:rPr>
              <w:t>2</w:t>
            </w:r>
          </w:p>
          <w:p w:rsidR="00FB0977" w:rsidRPr="00EF1BC7" w:rsidRDefault="00F72477" w:rsidP="00C315CA">
            <w:pPr>
              <w:pStyle w:val="a"/>
              <w:jc w:val="both"/>
              <w:rPr>
                <w:rFonts w:ascii="Arial" w:hAnsi="Arial" w:cs="Arial"/>
                <w:sz w:val="20"/>
                <w:szCs w:val="20"/>
                <w:lang w:val="sr-Cyrl-CS"/>
              </w:rPr>
            </w:pPr>
            <w:r w:rsidRPr="00EF1BC7">
              <w:rPr>
                <w:rFonts w:ascii="Arial" w:hAnsi="Arial" w:cs="Arial"/>
                <w:sz w:val="20"/>
                <w:szCs w:val="20"/>
                <w:lang w:val="sr-Cyrl-CS"/>
              </w:rPr>
              <w:t xml:space="preserve">При обликовању будућих блокова у заштићеној околини споменика културе посебну пажњу посветити јавном карактеру овог простора на чијем ободу ће се градити,водећи рачуна о обликованим и естетским димензијама  које ће будуће објекте отворити према залеђу односно ,,Лозничком граду,, </w:t>
            </w:r>
          </w:p>
          <w:p w:rsidR="00FB0977" w:rsidRPr="00EF1BC7" w:rsidRDefault="006229FF" w:rsidP="00FB0977">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 xml:space="preserve">С </w:t>
            </w:r>
            <w:r w:rsidR="00FB0977" w:rsidRPr="00EF1BC7">
              <w:rPr>
                <w:rStyle w:val="StrongEmphasis"/>
                <w:rFonts w:ascii="Arial" w:hAnsi="Arial" w:cs="Arial"/>
                <w:b w:val="0"/>
                <w:bCs w:val="0"/>
                <w:sz w:val="20"/>
                <w:szCs w:val="20"/>
              </w:rPr>
              <w:t>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FB0977" w:rsidRPr="00EF1BC7" w:rsidRDefault="00FB0977" w:rsidP="00FB0977">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FB0977" w:rsidRPr="00EF1BC7" w:rsidRDefault="00FB0977" w:rsidP="00FB0977">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-нови објекти не смеју да угрозе право на поглед (визуре9 суседних парцела нити да умање квалитет живота и рада на њима ( услова осунчања,проветравања,доступности,кретања и др.9 као и приватност њихових корисника</w:t>
            </w:r>
          </w:p>
          <w:p w:rsidR="00F72477" w:rsidRPr="00EF1BC7" w:rsidRDefault="00FB0977" w:rsidP="00FB0977">
            <w:pPr>
              <w:jc w:val="both"/>
              <w:rPr>
                <w:rFonts w:ascii="Arial" w:hAnsi="Arial" w:cs="Arial"/>
                <w:sz w:val="20"/>
                <w:szCs w:val="20"/>
              </w:rPr>
            </w:pPr>
            <w:r w:rsidRPr="00EF1BC7">
              <w:rPr>
                <w:rStyle w:val="StrongEmphasis"/>
                <w:rFonts w:ascii="Arial" w:hAnsi="Arial" w:cs="Arial"/>
                <w:b w:val="0"/>
                <w:bCs w:val="0"/>
                <w:sz w:val="20"/>
                <w:szCs w:val="20"/>
              </w:rPr>
              <w:t>-изградњом нових објеката не смеју се заклањати и угрозити визуре утврђених НКД-СК</w:t>
            </w:r>
          </w:p>
        </w:tc>
      </w:tr>
      <w:tr w:rsidR="00F72477" w:rsidRPr="00655DEF" w:rsidTr="00FB0977">
        <w:tc>
          <w:tcPr>
            <w:tcW w:w="2196" w:type="dxa"/>
            <w:tcBorders>
              <w:left w:val="single" w:sz="1" w:space="0" w:color="000000"/>
              <w:bottom w:val="single" w:sz="1" w:space="0" w:color="000000"/>
            </w:tcBorders>
            <w:shd w:val="clear" w:color="auto" w:fill="auto"/>
          </w:tcPr>
          <w:p w:rsidR="00F72477" w:rsidRPr="00655DEF" w:rsidRDefault="00F72477" w:rsidP="00C315CA">
            <w:pPr>
              <w:pStyle w:val="a"/>
              <w:snapToGrid w:val="0"/>
              <w:jc w:val="both"/>
              <w:rPr>
                <w:rFonts w:ascii="Arial" w:hAnsi="Arial" w:cs="Arial"/>
                <w:b/>
                <w:bCs/>
                <w:lang w:val="de-DE"/>
              </w:rPr>
            </w:pPr>
            <w:r w:rsidRPr="00655DEF">
              <w:rPr>
                <w:rFonts w:ascii="Arial" w:hAnsi="Arial" w:cs="Arial"/>
                <w:b/>
                <w:bCs/>
                <w:lang w:val="de-DE"/>
              </w:rPr>
              <w:t>ПРАВИЛА</w:t>
            </w:r>
          </w:p>
          <w:p w:rsidR="00F72477" w:rsidRPr="00655DEF" w:rsidRDefault="00F72477" w:rsidP="00C315CA">
            <w:pPr>
              <w:pStyle w:val="a"/>
              <w:snapToGrid w:val="0"/>
              <w:jc w:val="both"/>
              <w:rPr>
                <w:rFonts w:ascii="Arial" w:hAnsi="Arial" w:cs="Arial"/>
                <w:b/>
                <w:bCs/>
                <w:lang w:val="de-DE"/>
              </w:rPr>
            </w:pPr>
            <w:r w:rsidRPr="00655DEF">
              <w:rPr>
                <w:rFonts w:ascii="Arial" w:hAnsi="Arial" w:cs="Arial"/>
                <w:b/>
                <w:bCs/>
                <w:lang w:val="de-DE"/>
              </w:rPr>
              <w:t>ПАРЦЕЛАЦИЈЕ</w:t>
            </w:r>
          </w:p>
        </w:tc>
        <w:tc>
          <w:tcPr>
            <w:tcW w:w="7414" w:type="dxa"/>
            <w:tcBorders>
              <w:left w:val="single" w:sz="1" w:space="0" w:color="000000"/>
              <w:bottom w:val="single" w:sz="1" w:space="0" w:color="000000"/>
              <w:right w:val="single" w:sz="1" w:space="0" w:color="000000"/>
            </w:tcBorders>
            <w:shd w:val="clear" w:color="auto" w:fill="auto"/>
          </w:tcPr>
          <w:p w:rsidR="00F72477" w:rsidRDefault="00F72477" w:rsidP="00C315CA">
            <w:pPr>
              <w:snapToGrid w:val="0"/>
              <w:jc w:val="both"/>
              <w:rPr>
                <w:rFonts w:ascii="Arial" w:hAnsi="Arial" w:cs="Arial"/>
                <w:sz w:val="20"/>
                <w:szCs w:val="20"/>
              </w:rPr>
            </w:pPr>
            <w:r w:rsidRPr="00655DEF">
              <w:rPr>
                <w:rFonts w:ascii="Arial" w:hAnsi="Arial" w:cs="Arial"/>
                <w:sz w:val="20"/>
                <w:szCs w:val="20"/>
                <w:lang w:val="it-IT"/>
              </w:rPr>
              <w:t>Минимална повр</w:t>
            </w:r>
            <w:r w:rsidRPr="00655DEF">
              <w:rPr>
                <w:rFonts w:ascii="Arial" w:hAnsi="Arial" w:cs="Arial"/>
                <w:sz w:val="20"/>
                <w:szCs w:val="20"/>
              </w:rPr>
              <w:t>ш</w:t>
            </w:r>
            <w:r w:rsidRPr="00655DEF">
              <w:rPr>
                <w:rFonts w:ascii="Arial" w:hAnsi="Arial" w:cs="Arial"/>
                <w:sz w:val="20"/>
                <w:szCs w:val="20"/>
                <w:lang w:val="it-IT"/>
              </w:rPr>
              <w:t>ина парцеле за објекте у низу................</w:t>
            </w:r>
            <w:r>
              <w:rPr>
                <w:rFonts w:ascii="Arial" w:hAnsi="Arial" w:cs="Arial"/>
                <w:sz w:val="20"/>
                <w:szCs w:val="20"/>
              </w:rPr>
              <w:t>.........</w:t>
            </w:r>
            <w:r w:rsidRPr="00655DEF">
              <w:rPr>
                <w:rFonts w:ascii="Arial" w:hAnsi="Arial" w:cs="Arial"/>
                <w:sz w:val="20"/>
                <w:szCs w:val="20"/>
                <w:lang w:val="it-IT"/>
              </w:rPr>
              <w:t>.500 м2</w:t>
            </w:r>
          </w:p>
          <w:p w:rsidR="00F72477" w:rsidRPr="005E068D" w:rsidRDefault="00F72477" w:rsidP="00C315CA">
            <w:pPr>
              <w:snapToGrid w:val="0"/>
              <w:jc w:val="both"/>
              <w:rPr>
                <w:rFonts w:ascii="Arial" w:hAnsi="Arial" w:cs="Arial"/>
                <w:sz w:val="20"/>
                <w:szCs w:val="20"/>
              </w:rPr>
            </w:pPr>
            <w:r>
              <w:rPr>
                <w:rFonts w:ascii="Arial" w:hAnsi="Arial" w:cs="Arial"/>
                <w:sz w:val="20"/>
                <w:szCs w:val="20"/>
              </w:rPr>
              <w:t>Минимална површина парцеле за слободно стојеће....................600 м2</w:t>
            </w:r>
          </w:p>
          <w:p w:rsidR="00F72477" w:rsidRPr="00655DEF" w:rsidRDefault="00F72477" w:rsidP="00C315CA">
            <w:pPr>
              <w:snapToGrid w:val="0"/>
              <w:jc w:val="both"/>
              <w:rPr>
                <w:rFonts w:ascii="Arial" w:hAnsi="Arial" w:cs="Arial"/>
                <w:sz w:val="20"/>
                <w:szCs w:val="20"/>
                <w:lang w:val="it-IT"/>
              </w:rPr>
            </w:pPr>
            <w:r w:rsidRPr="00655DEF">
              <w:rPr>
                <w:rFonts w:ascii="Arial" w:hAnsi="Arial" w:cs="Arial"/>
                <w:sz w:val="20"/>
                <w:szCs w:val="20"/>
                <w:lang w:val="it-IT"/>
              </w:rPr>
              <w:t>Максимална повр</w:t>
            </w:r>
            <w:r w:rsidRPr="00655DEF">
              <w:rPr>
                <w:rFonts w:ascii="Arial" w:hAnsi="Arial" w:cs="Arial"/>
                <w:sz w:val="20"/>
                <w:szCs w:val="20"/>
              </w:rPr>
              <w:t>ш</w:t>
            </w:r>
            <w:r w:rsidRPr="00655DEF">
              <w:rPr>
                <w:rFonts w:ascii="Arial" w:hAnsi="Arial" w:cs="Arial"/>
                <w:sz w:val="20"/>
                <w:szCs w:val="20"/>
                <w:lang w:val="it-IT"/>
              </w:rPr>
              <w:t>ина парцеле није ограни</w:t>
            </w:r>
            <w:r w:rsidRPr="00655DEF">
              <w:rPr>
                <w:rFonts w:ascii="Arial" w:hAnsi="Arial" w:cs="Arial"/>
                <w:sz w:val="20"/>
                <w:szCs w:val="20"/>
              </w:rPr>
              <w:t>ч</w:t>
            </w:r>
            <w:r w:rsidRPr="00655DEF">
              <w:rPr>
                <w:rFonts w:ascii="Arial" w:hAnsi="Arial" w:cs="Arial"/>
                <w:sz w:val="20"/>
                <w:szCs w:val="20"/>
                <w:lang w:val="it-IT"/>
              </w:rPr>
              <w:t>ена</w:t>
            </w:r>
          </w:p>
          <w:p w:rsidR="00F72477" w:rsidRDefault="00F72477" w:rsidP="00C315CA">
            <w:pPr>
              <w:snapToGrid w:val="0"/>
              <w:jc w:val="both"/>
              <w:rPr>
                <w:rFonts w:ascii="Arial" w:hAnsi="Arial" w:cs="Arial"/>
                <w:sz w:val="20"/>
                <w:szCs w:val="20"/>
                <w:lang/>
              </w:rPr>
            </w:pPr>
            <w:r w:rsidRPr="00655DEF">
              <w:rPr>
                <w:rFonts w:ascii="Arial" w:hAnsi="Arial" w:cs="Arial"/>
                <w:sz w:val="20"/>
                <w:szCs w:val="20"/>
                <w:lang w:val="it-IT"/>
              </w:rPr>
              <w:t xml:space="preserve">Минимална </w:t>
            </w:r>
            <w:r w:rsidRPr="00655DEF">
              <w:rPr>
                <w:rFonts w:ascii="Arial" w:hAnsi="Arial" w:cs="Arial"/>
                <w:sz w:val="20"/>
                <w:szCs w:val="20"/>
              </w:rPr>
              <w:t>ш</w:t>
            </w:r>
            <w:r w:rsidRPr="00655DEF">
              <w:rPr>
                <w:rFonts w:ascii="Arial" w:hAnsi="Arial" w:cs="Arial"/>
                <w:sz w:val="20"/>
                <w:szCs w:val="20"/>
                <w:lang w:val="it-IT"/>
              </w:rPr>
              <w:t xml:space="preserve">ирина </w:t>
            </w:r>
            <w:r w:rsidRPr="00655DEF">
              <w:rPr>
                <w:rFonts w:ascii="Arial" w:hAnsi="Arial" w:cs="Arial"/>
                <w:sz w:val="20"/>
                <w:szCs w:val="20"/>
              </w:rPr>
              <w:t>парцеле.....</w:t>
            </w:r>
            <w:r w:rsidRPr="00655DEF">
              <w:rPr>
                <w:rFonts w:ascii="Arial" w:hAnsi="Arial" w:cs="Arial"/>
                <w:sz w:val="20"/>
                <w:szCs w:val="20"/>
                <w:lang w:val="it-IT"/>
              </w:rPr>
              <w:t>...</w:t>
            </w:r>
            <w:r>
              <w:rPr>
                <w:rFonts w:ascii="Arial" w:hAnsi="Arial" w:cs="Arial"/>
                <w:sz w:val="20"/>
                <w:szCs w:val="20"/>
              </w:rPr>
              <w:t>.................................................</w:t>
            </w:r>
            <w:r w:rsidRPr="00655DEF">
              <w:rPr>
                <w:rFonts w:ascii="Arial" w:hAnsi="Arial" w:cs="Arial"/>
                <w:sz w:val="20"/>
                <w:szCs w:val="20"/>
                <w:lang w:val="it-IT"/>
              </w:rPr>
              <w:t>12,0м</w:t>
            </w:r>
          </w:p>
          <w:p w:rsidR="00F72477" w:rsidRPr="00EF1BC7" w:rsidRDefault="00FB0977" w:rsidP="003A7C90">
            <w:pPr>
              <w:snapToGrid w:val="0"/>
              <w:jc w:val="both"/>
              <w:rPr>
                <w:rFonts w:ascii="Arial" w:hAnsi="Arial" w:cs="Arial"/>
                <w:sz w:val="20"/>
                <w:szCs w:val="20"/>
              </w:rPr>
            </w:pPr>
            <w:r w:rsidRPr="00EF1BC7">
              <w:rPr>
                <w:rFonts w:ascii="Arial" w:hAnsi="Arial" w:cs="Arial"/>
                <w:sz w:val="20"/>
                <w:szCs w:val="20"/>
              </w:rPr>
              <w:t xml:space="preserve">Даје се могућност парцелације пре израде </w:t>
            </w:r>
            <w:r w:rsidR="003A7C90" w:rsidRPr="00EF1BC7">
              <w:rPr>
                <w:rFonts w:ascii="Arial" w:hAnsi="Arial" w:cs="Arial"/>
                <w:sz w:val="20"/>
                <w:szCs w:val="20"/>
              </w:rPr>
              <w:t>Ур</w:t>
            </w:r>
            <w:r w:rsidRPr="00EF1BC7">
              <w:rPr>
                <w:rFonts w:ascii="Arial" w:hAnsi="Arial" w:cs="Arial"/>
                <w:sz w:val="20"/>
                <w:szCs w:val="20"/>
              </w:rPr>
              <w:t>банистичког пројекта а према задатим урбанистичким параметрима предметних Измена и допуна Плана.</w:t>
            </w:r>
          </w:p>
        </w:tc>
      </w:tr>
      <w:tr w:rsidR="00F72477" w:rsidRPr="00655DEF" w:rsidTr="00FB0977">
        <w:tc>
          <w:tcPr>
            <w:tcW w:w="2196" w:type="dxa"/>
            <w:tcBorders>
              <w:left w:val="single" w:sz="1" w:space="0" w:color="000000"/>
              <w:bottom w:val="single" w:sz="1" w:space="0" w:color="000000"/>
            </w:tcBorders>
            <w:shd w:val="clear" w:color="auto" w:fill="auto"/>
          </w:tcPr>
          <w:p w:rsidR="00F72477" w:rsidRPr="00655DEF" w:rsidRDefault="00F72477" w:rsidP="00C315CA">
            <w:pPr>
              <w:pStyle w:val="a"/>
              <w:snapToGrid w:val="0"/>
              <w:jc w:val="both"/>
              <w:rPr>
                <w:rFonts w:ascii="Arial" w:hAnsi="Arial" w:cs="Arial"/>
                <w:b/>
                <w:bCs/>
                <w:lang w:val="de-DE"/>
              </w:rPr>
            </w:pPr>
            <w:r w:rsidRPr="00655DEF">
              <w:rPr>
                <w:rFonts w:ascii="Arial" w:hAnsi="Arial" w:cs="Arial"/>
                <w:b/>
                <w:bCs/>
                <w:lang w:val="de-DE"/>
              </w:rPr>
              <w:t>ПРИСТУП</w:t>
            </w:r>
          </w:p>
          <w:p w:rsidR="00F72477" w:rsidRPr="00655DEF" w:rsidRDefault="00F72477" w:rsidP="00C315CA">
            <w:pPr>
              <w:pStyle w:val="a"/>
              <w:jc w:val="both"/>
              <w:rPr>
                <w:rFonts w:ascii="Arial" w:hAnsi="Arial" w:cs="Arial"/>
                <w:b/>
                <w:bCs/>
                <w:lang w:val="de-DE"/>
              </w:rPr>
            </w:pPr>
            <w:r w:rsidRPr="00655DEF">
              <w:rPr>
                <w:rFonts w:ascii="Arial" w:hAnsi="Arial" w:cs="Arial"/>
                <w:b/>
                <w:bCs/>
                <w:lang w:val="de-DE"/>
              </w:rPr>
              <w:t>ПАРЦЕЛАМА</w:t>
            </w:r>
          </w:p>
        </w:tc>
        <w:tc>
          <w:tcPr>
            <w:tcW w:w="7414" w:type="dxa"/>
            <w:tcBorders>
              <w:left w:val="single" w:sz="1" w:space="0" w:color="000000"/>
              <w:bottom w:val="single" w:sz="1" w:space="0" w:color="000000"/>
              <w:right w:val="single" w:sz="1" w:space="0" w:color="000000"/>
            </w:tcBorders>
            <w:shd w:val="clear" w:color="auto" w:fill="auto"/>
          </w:tcPr>
          <w:p w:rsidR="00F72477" w:rsidRPr="00655DEF" w:rsidRDefault="00F72477" w:rsidP="00C315CA">
            <w:pPr>
              <w:pStyle w:val="a"/>
              <w:snapToGrid w:val="0"/>
              <w:jc w:val="both"/>
              <w:rPr>
                <w:rFonts w:ascii="Arial" w:hAnsi="Arial" w:cs="Arial"/>
                <w:sz w:val="20"/>
                <w:szCs w:val="20"/>
                <w:lang w:val="de-DE"/>
              </w:rPr>
            </w:pPr>
            <w:r w:rsidRPr="00655DEF">
              <w:rPr>
                <w:rFonts w:ascii="Arial" w:hAnsi="Arial" w:cs="Arial"/>
                <w:sz w:val="20"/>
                <w:szCs w:val="20"/>
                <w:lang w:val="de-DE"/>
              </w:rPr>
              <w:t>Све гра</w:t>
            </w:r>
            <w:r w:rsidRPr="00655DEF">
              <w:rPr>
                <w:rFonts w:ascii="Arial" w:hAnsi="Arial" w:cs="Arial"/>
                <w:sz w:val="20"/>
                <w:szCs w:val="20"/>
              </w:rPr>
              <w:t>ђ</w:t>
            </w:r>
            <w:r w:rsidRPr="00655DEF">
              <w:rPr>
                <w:rFonts w:ascii="Arial" w:hAnsi="Arial" w:cs="Arial"/>
                <w:sz w:val="20"/>
                <w:szCs w:val="20"/>
                <w:lang w:val="de-DE"/>
              </w:rPr>
              <w:t>евинске парцеле морају имати директан приступ на јавну повр</w:t>
            </w:r>
            <w:r w:rsidRPr="00655DEF">
              <w:rPr>
                <w:rFonts w:ascii="Arial" w:hAnsi="Arial" w:cs="Arial"/>
                <w:sz w:val="20"/>
                <w:szCs w:val="20"/>
              </w:rPr>
              <w:t>ш</w:t>
            </w:r>
            <w:r w:rsidRPr="00655DEF">
              <w:rPr>
                <w:rFonts w:ascii="Arial" w:hAnsi="Arial" w:cs="Arial"/>
                <w:sz w:val="20"/>
                <w:szCs w:val="20"/>
                <w:lang w:val="de-DE"/>
              </w:rPr>
              <w:t xml:space="preserve">ину, минималне </w:t>
            </w:r>
            <w:r w:rsidRPr="00655DEF">
              <w:rPr>
                <w:rFonts w:ascii="Arial" w:hAnsi="Arial" w:cs="Arial"/>
                <w:sz w:val="20"/>
                <w:szCs w:val="20"/>
              </w:rPr>
              <w:t>ш</w:t>
            </w:r>
            <w:r w:rsidRPr="00655DEF">
              <w:rPr>
                <w:rFonts w:ascii="Arial" w:hAnsi="Arial" w:cs="Arial"/>
                <w:sz w:val="20"/>
                <w:szCs w:val="20"/>
                <w:lang w:val="de-DE"/>
              </w:rPr>
              <w:t>ирине 3,0м. Приступна повр</w:t>
            </w:r>
            <w:r w:rsidRPr="00655DEF">
              <w:rPr>
                <w:rFonts w:ascii="Arial" w:hAnsi="Arial" w:cs="Arial"/>
                <w:sz w:val="20"/>
                <w:szCs w:val="20"/>
              </w:rPr>
              <w:t>ш</w:t>
            </w:r>
            <w:r w:rsidRPr="00655DEF">
              <w:rPr>
                <w:rFonts w:ascii="Arial" w:hAnsi="Arial" w:cs="Arial"/>
                <w:sz w:val="20"/>
                <w:szCs w:val="20"/>
                <w:lang w:val="de-DE"/>
              </w:rPr>
              <w:t>ина се не мо</w:t>
            </w:r>
            <w:r w:rsidRPr="00655DEF">
              <w:rPr>
                <w:rFonts w:ascii="Arial" w:hAnsi="Arial" w:cs="Arial"/>
                <w:sz w:val="20"/>
                <w:szCs w:val="20"/>
              </w:rPr>
              <w:t>ж</w:t>
            </w:r>
            <w:r w:rsidRPr="00655DEF">
              <w:rPr>
                <w:rFonts w:ascii="Arial" w:hAnsi="Arial" w:cs="Arial"/>
                <w:sz w:val="20"/>
                <w:szCs w:val="20"/>
                <w:lang w:val="de-DE"/>
              </w:rPr>
              <w:t>е користити за паркира</w:t>
            </w:r>
            <w:r w:rsidRPr="00655DEF">
              <w:rPr>
                <w:rFonts w:ascii="Arial" w:hAnsi="Arial" w:cs="Arial"/>
                <w:sz w:val="20"/>
                <w:szCs w:val="20"/>
              </w:rPr>
              <w:t>њ</w:t>
            </w:r>
            <w:r w:rsidRPr="00655DEF">
              <w:rPr>
                <w:rFonts w:ascii="Arial" w:hAnsi="Arial" w:cs="Arial"/>
                <w:sz w:val="20"/>
                <w:szCs w:val="20"/>
                <w:lang w:val="de-DE"/>
              </w:rPr>
              <w:t>е возила.</w:t>
            </w:r>
          </w:p>
        </w:tc>
      </w:tr>
      <w:tr w:rsidR="00F72477" w:rsidRPr="00655DEF" w:rsidTr="00FB0977">
        <w:tc>
          <w:tcPr>
            <w:tcW w:w="2196" w:type="dxa"/>
            <w:vMerge w:val="restart"/>
            <w:tcBorders>
              <w:left w:val="single" w:sz="1" w:space="0" w:color="000000"/>
              <w:bottom w:val="single" w:sz="1" w:space="0" w:color="000000"/>
            </w:tcBorders>
            <w:shd w:val="clear" w:color="auto" w:fill="auto"/>
          </w:tcPr>
          <w:p w:rsidR="00F72477" w:rsidRPr="00034A36" w:rsidRDefault="00F72477" w:rsidP="00C315CA">
            <w:pPr>
              <w:pStyle w:val="a"/>
              <w:snapToGrid w:val="0"/>
              <w:jc w:val="both"/>
              <w:rPr>
                <w:rFonts w:ascii="Arial" w:hAnsi="Arial" w:cs="Arial"/>
                <w:b/>
                <w:bCs/>
                <w:lang w:val="de-DE"/>
              </w:rPr>
            </w:pPr>
            <w:r w:rsidRPr="00034A36">
              <w:rPr>
                <w:rFonts w:ascii="Arial" w:hAnsi="Arial" w:cs="Arial"/>
                <w:b/>
                <w:bCs/>
                <w:lang w:val="de-DE"/>
              </w:rPr>
              <w:t>УСЛОВИ ЗА</w:t>
            </w:r>
          </w:p>
          <w:p w:rsidR="00F72477" w:rsidRPr="00034A36" w:rsidRDefault="00F72477" w:rsidP="00C315CA">
            <w:pPr>
              <w:pStyle w:val="a"/>
              <w:snapToGrid w:val="0"/>
              <w:jc w:val="both"/>
              <w:rPr>
                <w:rFonts w:ascii="Arial" w:hAnsi="Arial" w:cs="Arial"/>
                <w:b/>
                <w:bCs/>
                <w:lang w:val="de-DE"/>
              </w:rPr>
            </w:pPr>
            <w:r w:rsidRPr="00034A36">
              <w:rPr>
                <w:rFonts w:ascii="Arial" w:hAnsi="Arial" w:cs="Arial"/>
                <w:b/>
                <w:bCs/>
                <w:lang w:val="de-DE"/>
              </w:rPr>
              <w:t>ИЗГРАД</w:t>
            </w:r>
            <w:r w:rsidRPr="00034A36">
              <w:rPr>
                <w:rFonts w:ascii="Arial" w:hAnsi="Arial" w:cs="Arial"/>
                <w:b/>
                <w:bCs/>
              </w:rPr>
              <w:t>Њ</w:t>
            </w:r>
            <w:r w:rsidRPr="00034A36">
              <w:rPr>
                <w:rFonts w:ascii="Arial" w:hAnsi="Arial" w:cs="Arial"/>
                <w:b/>
                <w:bCs/>
                <w:lang w:val="de-DE"/>
              </w:rPr>
              <w:t>У</w:t>
            </w:r>
          </w:p>
          <w:p w:rsidR="00F72477" w:rsidRPr="00034A36" w:rsidRDefault="00F72477" w:rsidP="00C315CA">
            <w:pPr>
              <w:pStyle w:val="a"/>
              <w:jc w:val="both"/>
              <w:rPr>
                <w:rFonts w:ascii="Arial" w:hAnsi="Arial" w:cs="Arial"/>
                <w:b/>
                <w:bCs/>
                <w:lang w:val="de-DE"/>
              </w:rPr>
            </w:pPr>
            <w:r w:rsidRPr="00034A36">
              <w:rPr>
                <w:rFonts w:ascii="Arial" w:hAnsi="Arial" w:cs="Arial"/>
                <w:b/>
                <w:bCs/>
                <w:lang w:val="de-DE"/>
              </w:rPr>
              <w:lastRenderedPageBreak/>
              <w:t>ОБЈЕКАТА</w:t>
            </w:r>
          </w:p>
        </w:tc>
        <w:tc>
          <w:tcPr>
            <w:tcW w:w="7414" w:type="dxa"/>
            <w:tcBorders>
              <w:left w:val="single" w:sz="1" w:space="0" w:color="000000"/>
              <w:bottom w:val="single" w:sz="1" w:space="0" w:color="000000"/>
              <w:right w:val="single" w:sz="1" w:space="0" w:color="000000"/>
            </w:tcBorders>
            <w:shd w:val="clear" w:color="auto" w:fill="auto"/>
          </w:tcPr>
          <w:p w:rsidR="00F72477" w:rsidRPr="00034A36" w:rsidRDefault="00F72477" w:rsidP="00C315CA">
            <w:pPr>
              <w:pStyle w:val="a"/>
              <w:snapToGrid w:val="0"/>
              <w:jc w:val="both"/>
              <w:rPr>
                <w:rFonts w:ascii="Arial" w:hAnsi="Arial" w:cs="Arial"/>
                <w:sz w:val="20"/>
                <w:szCs w:val="20"/>
                <w:lang w:val="de-DE"/>
              </w:rPr>
            </w:pPr>
            <w:r w:rsidRPr="00034A36">
              <w:rPr>
                <w:rFonts w:ascii="Arial" w:hAnsi="Arial" w:cs="Arial"/>
                <w:sz w:val="20"/>
                <w:szCs w:val="20"/>
                <w:lang w:val="de-DE"/>
              </w:rPr>
              <w:lastRenderedPageBreak/>
              <w:t>Степен заузетости</w:t>
            </w:r>
          </w:p>
          <w:p w:rsidR="00F72477" w:rsidRPr="00034A36" w:rsidRDefault="00F72477" w:rsidP="00C315CA">
            <w:pPr>
              <w:jc w:val="both"/>
              <w:rPr>
                <w:rFonts w:ascii="Arial" w:hAnsi="Arial" w:cs="Arial"/>
                <w:sz w:val="20"/>
                <w:szCs w:val="20"/>
              </w:rPr>
            </w:pPr>
            <w:r w:rsidRPr="00034A36">
              <w:rPr>
                <w:rFonts w:ascii="Arial" w:hAnsi="Arial" w:cs="Arial"/>
                <w:sz w:val="20"/>
                <w:szCs w:val="20"/>
                <w:lang w:val="de-DE"/>
              </w:rPr>
              <w:t>-максимал</w:t>
            </w:r>
            <w:r w:rsidRPr="00034A36">
              <w:rPr>
                <w:rFonts w:ascii="Arial" w:hAnsi="Arial" w:cs="Arial"/>
                <w:sz w:val="20"/>
                <w:szCs w:val="20"/>
              </w:rPr>
              <w:t xml:space="preserve">ан </w:t>
            </w:r>
            <w:r w:rsidRPr="00034A36">
              <w:rPr>
                <w:rFonts w:ascii="Arial" w:hAnsi="Arial" w:cs="Arial"/>
                <w:sz w:val="20"/>
                <w:szCs w:val="20"/>
                <w:lang w:val="de-DE"/>
              </w:rPr>
              <w:t>степен заузетости на парцели</w:t>
            </w:r>
            <w:r w:rsidRPr="00034A36">
              <w:rPr>
                <w:rFonts w:ascii="Arial" w:hAnsi="Arial" w:cs="Arial"/>
                <w:sz w:val="20"/>
                <w:szCs w:val="20"/>
              </w:rPr>
              <w:t xml:space="preserve"> је у складу са зоном изградње приказаном  на графичком прилогу бр.3.б.План заштите градитељског </w:t>
            </w:r>
            <w:r w:rsidRPr="00034A36">
              <w:rPr>
                <w:rFonts w:ascii="Arial" w:hAnsi="Arial" w:cs="Arial"/>
                <w:sz w:val="20"/>
                <w:szCs w:val="20"/>
              </w:rPr>
              <w:lastRenderedPageBreak/>
              <w:t>наслеђа</w:t>
            </w:r>
          </w:p>
          <w:p w:rsidR="00F72477" w:rsidRPr="00034A36" w:rsidRDefault="00F72477" w:rsidP="00C315CA">
            <w:pPr>
              <w:jc w:val="both"/>
              <w:rPr>
                <w:rFonts w:ascii="Arial" w:hAnsi="Arial" w:cs="Arial"/>
                <w:sz w:val="20"/>
                <w:szCs w:val="20"/>
              </w:rPr>
            </w:pPr>
            <w:r w:rsidRPr="00034A36">
              <w:rPr>
                <w:rFonts w:ascii="Arial" w:hAnsi="Arial" w:cs="Arial"/>
                <w:sz w:val="20"/>
                <w:szCs w:val="20"/>
              </w:rPr>
              <w:t>Зона изградње на кат. парцели бр.5125 је од регулационих линија у улици Војводе Мишића и Јанка Веселиновића до границе утврђеног непокретног културног добра споменика културе.</w:t>
            </w:r>
          </w:p>
          <w:p w:rsidR="00F72477" w:rsidRPr="00034A36" w:rsidRDefault="00F72477" w:rsidP="00C315CA">
            <w:pPr>
              <w:jc w:val="both"/>
              <w:rPr>
                <w:rFonts w:ascii="Arial" w:hAnsi="Arial" w:cs="Arial"/>
                <w:sz w:val="20"/>
                <w:szCs w:val="20"/>
              </w:rPr>
            </w:pPr>
          </w:p>
        </w:tc>
      </w:tr>
      <w:tr w:rsidR="00F72477" w:rsidRPr="00655DEF" w:rsidTr="00FB0977">
        <w:tc>
          <w:tcPr>
            <w:tcW w:w="2196" w:type="dxa"/>
            <w:vMerge/>
            <w:tcBorders>
              <w:left w:val="single" w:sz="1" w:space="0" w:color="000000"/>
              <w:bottom w:val="single" w:sz="1" w:space="0" w:color="000000"/>
            </w:tcBorders>
            <w:shd w:val="clear" w:color="auto" w:fill="auto"/>
          </w:tcPr>
          <w:p w:rsidR="00F72477" w:rsidRPr="00655DEF" w:rsidRDefault="00F72477" w:rsidP="00C315C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72477" w:rsidRDefault="00F72477" w:rsidP="00C315CA">
            <w:pPr>
              <w:pStyle w:val="a"/>
              <w:snapToGrid w:val="0"/>
              <w:jc w:val="both"/>
              <w:rPr>
                <w:rFonts w:ascii="Arial" w:hAnsi="Arial" w:cs="Arial"/>
                <w:sz w:val="20"/>
                <w:szCs w:val="20"/>
              </w:rPr>
            </w:pPr>
            <w:r w:rsidRPr="00655DEF">
              <w:rPr>
                <w:rFonts w:ascii="Arial" w:hAnsi="Arial" w:cs="Arial"/>
                <w:sz w:val="20"/>
                <w:szCs w:val="20"/>
                <w:lang w:val="de-DE"/>
              </w:rPr>
              <w:t>Максимална спратност објекта.</w:t>
            </w:r>
            <w:r>
              <w:rPr>
                <w:rFonts w:ascii="Arial" w:hAnsi="Arial" w:cs="Arial"/>
                <w:sz w:val="20"/>
                <w:szCs w:val="20"/>
              </w:rPr>
              <w:t>на к.п.5125</w:t>
            </w:r>
            <w:r w:rsidRPr="00655DEF">
              <w:rPr>
                <w:rFonts w:ascii="Arial" w:hAnsi="Arial" w:cs="Arial"/>
                <w:sz w:val="20"/>
                <w:szCs w:val="20"/>
                <w:lang w:val="de-DE"/>
              </w:rPr>
              <w:t>.......................</w:t>
            </w:r>
            <w:r>
              <w:rPr>
                <w:rFonts w:ascii="Arial" w:hAnsi="Arial" w:cs="Arial"/>
                <w:sz w:val="20"/>
                <w:szCs w:val="20"/>
              </w:rPr>
              <w:t xml:space="preserve">...........од П+3 (на делу парцеле који припада заштићеној околини споменика културе) до П+4 на преосталом делу парцеле (угао улица Војводе Мишића и Јанка Веселиновића) </w:t>
            </w:r>
          </w:p>
          <w:p w:rsidR="00F72477" w:rsidRPr="00662B0E" w:rsidRDefault="00F72477" w:rsidP="00C315CA">
            <w:pPr>
              <w:pStyle w:val="a"/>
              <w:snapToGrid w:val="0"/>
              <w:jc w:val="both"/>
              <w:rPr>
                <w:rFonts w:ascii="Arial" w:hAnsi="Arial" w:cs="Arial"/>
                <w:color w:val="FF0000"/>
                <w:sz w:val="20"/>
                <w:szCs w:val="20"/>
              </w:rPr>
            </w:pPr>
            <w:r>
              <w:rPr>
                <w:rFonts w:ascii="Arial" w:hAnsi="Arial" w:cs="Arial"/>
                <w:sz w:val="20"/>
                <w:szCs w:val="20"/>
              </w:rPr>
              <w:t xml:space="preserve"> (спратност је дефинисана на </w:t>
            </w:r>
            <w:r w:rsidRPr="00655DEF">
              <w:rPr>
                <w:rFonts w:ascii="Arial" w:hAnsi="Arial" w:cs="Arial"/>
                <w:sz w:val="20"/>
                <w:szCs w:val="20"/>
                <w:lang w:val="de-DE"/>
              </w:rPr>
              <w:t>графи</w:t>
            </w:r>
            <w:r w:rsidRPr="00655DEF">
              <w:rPr>
                <w:rFonts w:ascii="Arial" w:hAnsi="Arial" w:cs="Arial"/>
                <w:sz w:val="20"/>
                <w:szCs w:val="20"/>
              </w:rPr>
              <w:t>ч</w:t>
            </w:r>
            <w:r w:rsidRPr="00655DEF">
              <w:rPr>
                <w:rFonts w:ascii="Arial" w:hAnsi="Arial" w:cs="Arial"/>
                <w:sz w:val="20"/>
                <w:szCs w:val="20"/>
                <w:lang w:val="de-DE"/>
              </w:rPr>
              <w:t xml:space="preserve">ком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.1.</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r>
              <w:rPr>
                <w:rFonts w:ascii="Arial" w:hAnsi="Arial" w:cs="Arial"/>
                <w:sz w:val="20"/>
                <w:szCs w:val="20"/>
              </w:rPr>
              <w:t>)</w:t>
            </w:r>
          </w:p>
          <w:p w:rsidR="00F72477" w:rsidRPr="005E068D" w:rsidRDefault="00F72477" w:rsidP="00C315CA">
            <w:pPr>
              <w:ind w:right="-353"/>
              <w:jc w:val="both"/>
              <w:rPr>
                <w:rFonts w:ascii="Arial" w:hAnsi="Arial" w:cs="Arial"/>
                <w:color w:val="000000" w:themeColor="text1"/>
                <w:sz w:val="20"/>
                <w:szCs w:val="20"/>
              </w:rPr>
            </w:pPr>
            <w:r>
              <w:rPr>
                <w:rFonts w:ascii="Arial" w:hAnsi="Arial" w:cs="Arial"/>
                <w:color w:val="000000" w:themeColor="text1"/>
                <w:sz w:val="20"/>
                <w:szCs w:val="20"/>
              </w:rPr>
              <w:t>М</w:t>
            </w:r>
            <w:r w:rsidRPr="00B92452">
              <w:rPr>
                <w:rFonts w:ascii="Arial" w:hAnsi="Arial" w:cs="Arial"/>
                <w:color w:val="000000" w:themeColor="text1"/>
                <w:sz w:val="20"/>
                <w:szCs w:val="20"/>
                <w:lang w:val="sr-Latn-CS"/>
              </w:rPr>
              <w:t>аксимална висина објеката</w:t>
            </w:r>
            <w:r w:rsidRPr="00B92452">
              <w:rPr>
                <w:rFonts w:ascii="Arial" w:hAnsi="Arial" w:cs="Arial"/>
                <w:color w:val="000000" w:themeColor="text1"/>
                <w:sz w:val="20"/>
                <w:szCs w:val="20"/>
              </w:rPr>
              <w:t>.</w:t>
            </w:r>
            <w:r>
              <w:rPr>
                <w:rFonts w:ascii="Arial" w:hAnsi="Arial" w:cs="Arial"/>
                <w:color w:val="000000" w:themeColor="text1"/>
                <w:sz w:val="20"/>
                <w:szCs w:val="20"/>
              </w:rPr>
              <w:t>на к.п. 5125</w:t>
            </w:r>
          </w:p>
          <w:p w:rsidR="00F72477" w:rsidRPr="00B92452" w:rsidRDefault="00F72477" w:rsidP="00C315CA">
            <w:pPr>
              <w:ind w:right="-353"/>
              <w:jc w:val="both"/>
              <w:rPr>
                <w:rFonts w:ascii="Arial" w:hAnsi="Arial" w:cs="Arial"/>
                <w:color w:val="000000" w:themeColor="text1"/>
                <w:sz w:val="20"/>
                <w:szCs w:val="20"/>
              </w:rPr>
            </w:pPr>
            <w:r w:rsidRPr="00B92452">
              <w:rPr>
                <w:rFonts w:ascii="Arial" w:hAnsi="Arial" w:cs="Arial"/>
                <w:color w:val="000000" w:themeColor="text1"/>
                <w:sz w:val="20"/>
                <w:szCs w:val="20"/>
                <w:lang w:val="sr-Latn-CS"/>
              </w:rPr>
              <w:t>-  до коте сле</w:t>
            </w:r>
            <w:r w:rsidRPr="00B92452">
              <w:rPr>
                <w:rFonts w:ascii="Arial" w:hAnsi="Arial" w:cs="Arial"/>
                <w:color w:val="000000" w:themeColor="text1"/>
                <w:sz w:val="20"/>
                <w:szCs w:val="20"/>
              </w:rPr>
              <w:t>мена .............. ....................................... .... .за П+3...14.5</w:t>
            </w:r>
            <w:r w:rsidRPr="00B92452">
              <w:rPr>
                <w:rFonts w:ascii="Arial" w:hAnsi="Arial" w:cs="Arial"/>
                <w:color w:val="000000" w:themeColor="text1"/>
                <w:sz w:val="20"/>
                <w:szCs w:val="20"/>
                <w:lang w:val="sr-Latn-CS"/>
              </w:rPr>
              <w:t xml:space="preserve"> м</w:t>
            </w:r>
          </w:p>
          <w:p w:rsidR="00F72477" w:rsidRPr="00B92452" w:rsidRDefault="00F72477" w:rsidP="00C315CA">
            <w:pPr>
              <w:ind w:right="-353"/>
              <w:jc w:val="both"/>
              <w:rPr>
                <w:rFonts w:ascii="Arial" w:hAnsi="Arial" w:cs="Arial"/>
                <w:color w:val="000000" w:themeColor="text1"/>
                <w:sz w:val="20"/>
                <w:szCs w:val="20"/>
              </w:rPr>
            </w:pPr>
            <w:r w:rsidRPr="00B92452">
              <w:rPr>
                <w:rFonts w:ascii="Arial" w:hAnsi="Arial" w:cs="Arial"/>
                <w:color w:val="000000" w:themeColor="text1"/>
                <w:sz w:val="20"/>
                <w:szCs w:val="20"/>
              </w:rPr>
              <w:t xml:space="preserve">                           .............................................................. за П+4...17.5 м</w:t>
            </w:r>
          </w:p>
          <w:p w:rsidR="00F72477" w:rsidRPr="00B92452" w:rsidRDefault="00F72477" w:rsidP="00C315CA">
            <w:pPr>
              <w:ind w:right="-353"/>
              <w:jc w:val="both"/>
              <w:rPr>
                <w:rFonts w:ascii="Arial" w:hAnsi="Arial" w:cs="Arial"/>
                <w:color w:val="000000" w:themeColor="text1"/>
                <w:sz w:val="20"/>
                <w:szCs w:val="20"/>
              </w:rPr>
            </w:pPr>
            <w:r w:rsidRPr="00B92452">
              <w:rPr>
                <w:rFonts w:ascii="Arial" w:hAnsi="Arial" w:cs="Arial"/>
                <w:color w:val="000000" w:themeColor="text1"/>
                <w:sz w:val="20"/>
                <w:szCs w:val="20"/>
              </w:rPr>
              <w:t>-</w:t>
            </w:r>
            <w:r>
              <w:rPr>
                <w:rFonts w:ascii="Arial" w:hAnsi="Arial" w:cs="Arial"/>
                <w:color w:val="000000" w:themeColor="text1"/>
                <w:sz w:val="20"/>
                <w:szCs w:val="20"/>
              </w:rPr>
              <w:t xml:space="preserve"> </w:t>
            </w:r>
            <w:r w:rsidRPr="00B92452">
              <w:rPr>
                <w:rFonts w:ascii="Arial" w:hAnsi="Arial" w:cs="Arial"/>
                <w:color w:val="000000" w:themeColor="text1"/>
                <w:sz w:val="20"/>
                <w:szCs w:val="20"/>
              </w:rPr>
              <w:t>до коте венца....................................................................за П+3.. 13.0 м</w:t>
            </w:r>
          </w:p>
          <w:p w:rsidR="00F72477" w:rsidRPr="00034A36" w:rsidRDefault="00F72477" w:rsidP="00C315CA">
            <w:pPr>
              <w:ind w:right="-353"/>
              <w:jc w:val="both"/>
              <w:rPr>
                <w:rFonts w:ascii="Arial" w:hAnsi="Arial" w:cs="Arial"/>
                <w:sz w:val="20"/>
                <w:szCs w:val="20"/>
              </w:rPr>
            </w:pPr>
            <w:r w:rsidRPr="00034A36">
              <w:rPr>
                <w:rFonts w:ascii="Arial" w:hAnsi="Arial" w:cs="Arial"/>
                <w:sz w:val="20"/>
                <w:szCs w:val="20"/>
              </w:rPr>
              <w:t xml:space="preserve">                      ....................................................................за П+4...16.0 м   </w:t>
            </w:r>
          </w:p>
          <w:p w:rsidR="00F72477" w:rsidRPr="005E068D" w:rsidRDefault="00F72477" w:rsidP="00F72477">
            <w:pPr>
              <w:ind w:right="-353"/>
              <w:jc w:val="both"/>
              <w:rPr>
                <w:rFonts w:ascii="Arial" w:hAnsi="Arial" w:cs="Arial"/>
                <w:color w:val="FF0000"/>
                <w:sz w:val="20"/>
                <w:szCs w:val="20"/>
              </w:rPr>
            </w:pPr>
            <w:r w:rsidRPr="00034A36">
              <w:rPr>
                <w:rFonts w:ascii="Arial" w:hAnsi="Arial" w:cs="Arial"/>
                <w:sz w:val="20"/>
                <w:szCs w:val="20"/>
              </w:rPr>
              <w:t xml:space="preserve">  </w:t>
            </w:r>
            <w:r>
              <w:rPr>
                <w:rFonts w:ascii="Arial" w:hAnsi="Arial" w:cs="Arial"/>
                <w:color w:val="FF0000"/>
                <w:sz w:val="20"/>
                <w:szCs w:val="20"/>
              </w:rPr>
              <w:t xml:space="preserve">.                                 </w:t>
            </w:r>
          </w:p>
        </w:tc>
      </w:tr>
      <w:tr w:rsidR="00F72477" w:rsidRPr="00655DEF" w:rsidTr="00FB0977">
        <w:tc>
          <w:tcPr>
            <w:tcW w:w="2196" w:type="dxa"/>
            <w:vMerge/>
            <w:tcBorders>
              <w:left w:val="single" w:sz="1" w:space="0" w:color="000000"/>
              <w:bottom w:val="single" w:sz="1" w:space="0" w:color="000000"/>
            </w:tcBorders>
            <w:shd w:val="clear" w:color="auto" w:fill="auto"/>
          </w:tcPr>
          <w:p w:rsidR="00F72477" w:rsidRPr="00655DEF" w:rsidRDefault="00F72477" w:rsidP="00C315C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72477" w:rsidRPr="00ED6826" w:rsidRDefault="00F72477" w:rsidP="00C315CA">
            <w:pPr>
              <w:pStyle w:val="a"/>
              <w:snapToGrid w:val="0"/>
              <w:jc w:val="both"/>
              <w:rPr>
                <w:rFonts w:ascii="Arial" w:hAnsi="Arial" w:cs="Arial"/>
                <w:sz w:val="20"/>
                <w:szCs w:val="20"/>
              </w:rPr>
            </w:pPr>
            <w:r w:rsidRPr="00655DEF">
              <w:rPr>
                <w:rFonts w:ascii="Arial" w:hAnsi="Arial" w:cs="Arial"/>
                <w:sz w:val="20"/>
                <w:szCs w:val="20"/>
                <w:lang w:val="de-DE"/>
              </w:rPr>
              <w:t>Хоризонтална регулација</w:t>
            </w:r>
          </w:p>
          <w:p w:rsidR="00F72477" w:rsidRPr="00655DEF" w:rsidRDefault="00F72477" w:rsidP="00C315CA">
            <w:pPr>
              <w:pStyle w:val="a"/>
              <w:snapToGrid w:val="0"/>
              <w:jc w:val="both"/>
              <w:rPr>
                <w:rFonts w:ascii="Arial" w:hAnsi="Arial" w:cs="Arial"/>
                <w:sz w:val="20"/>
                <w:szCs w:val="20"/>
                <w:lang w:val="de-DE"/>
              </w:rPr>
            </w:pPr>
            <w:r w:rsidRPr="00655DEF">
              <w:rPr>
                <w:rFonts w:ascii="Arial" w:hAnsi="Arial" w:cs="Arial"/>
                <w:sz w:val="20"/>
                <w:szCs w:val="20"/>
                <w:lang w:val="de-DE"/>
              </w:rPr>
              <w:t>На графи</w:t>
            </w:r>
            <w:r w:rsidRPr="00655DEF">
              <w:rPr>
                <w:rFonts w:ascii="Arial" w:hAnsi="Arial" w:cs="Arial"/>
                <w:sz w:val="20"/>
                <w:szCs w:val="20"/>
              </w:rPr>
              <w:t>ч</w:t>
            </w:r>
            <w:r w:rsidRPr="00655DEF">
              <w:rPr>
                <w:rFonts w:ascii="Arial" w:hAnsi="Arial" w:cs="Arial"/>
                <w:sz w:val="20"/>
                <w:szCs w:val="20"/>
                <w:lang w:val="de-DE"/>
              </w:rPr>
              <w:t xml:space="preserve">ком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 дефинисане су гра</w:t>
            </w:r>
            <w:r w:rsidRPr="00655DEF">
              <w:rPr>
                <w:rFonts w:ascii="Arial" w:hAnsi="Arial" w:cs="Arial"/>
                <w:sz w:val="20"/>
                <w:szCs w:val="20"/>
              </w:rPr>
              <w:t>ђ</w:t>
            </w:r>
            <w:r w:rsidRPr="00655DEF">
              <w:rPr>
                <w:rFonts w:ascii="Arial" w:hAnsi="Arial" w:cs="Arial"/>
                <w:sz w:val="20"/>
                <w:szCs w:val="20"/>
                <w:lang w:val="de-DE"/>
              </w:rPr>
              <w:t xml:space="preserve">евинске линије које </w:t>
            </w:r>
            <w:r w:rsidRPr="00655DEF">
              <w:rPr>
                <w:rFonts w:ascii="Arial" w:hAnsi="Arial" w:cs="Arial"/>
                <w:sz w:val="20"/>
                <w:szCs w:val="20"/>
              </w:rPr>
              <w:t>ћ</w:t>
            </w:r>
            <w:r w:rsidRPr="00655DEF">
              <w:rPr>
                <w:rFonts w:ascii="Arial" w:hAnsi="Arial" w:cs="Arial"/>
                <w:sz w:val="20"/>
                <w:szCs w:val="20"/>
                <w:lang w:val="de-DE"/>
              </w:rPr>
              <w:t>е се по</w:t>
            </w:r>
            <w:r w:rsidRPr="00655DEF">
              <w:rPr>
                <w:rFonts w:ascii="Arial" w:hAnsi="Arial" w:cs="Arial"/>
                <w:sz w:val="20"/>
                <w:szCs w:val="20"/>
              </w:rPr>
              <w:t>ш</w:t>
            </w:r>
            <w:r w:rsidRPr="00655DEF">
              <w:rPr>
                <w:rFonts w:ascii="Arial" w:hAnsi="Arial" w:cs="Arial"/>
                <w:sz w:val="20"/>
                <w:szCs w:val="20"/>
                <w:lang w:val="de-DE"/>
              </w:rPr>
              <w:t>товати код изград</w:t>
            </w:r>
            <w:r w:rsidRPr="00655DEF">
              <w:rPr>
                <w:rFonts w:ascii="Arial" w:hAnsi="Arial" w:cs="Arial"/>
                <w:sz w:val="20"/>
                <w:szCs w:val="20"/>
              </w:rPr>
              <w:t>њ</w:t>
            </w:r>
            <w:r w:rsidRPr="00655DEF">
              <w:rPr>
                <w:rFonts w:ascii="Arial" w:hAnsi="Arial" w:cs="Arial"/>
                <w:sz w:val="20"/>
                <w:szCs w:val="20"/>
                <w:lang w:val="de-DE"/>
              </w:rPr>
              <w:t>е нових објеката.</w:t>
            </w:r>
          </w:p>
          <w:p w:rsidR="00F72477" w:rsidRPr="00655DEF" w:rsidRDefault="00F72477" w:rsidP="00C315CA">
            <w:pPr>
              <w:snapToGrid w:val="0"/>
              <w:jc w:val="both"/>
              <w:rPr>
                <w:rFonts w:ascii="Arial" w:hAnsi="Arial" w:cs="Arial"/>
                <w:sz w:val="20"/>
                <w:szCs w:val="20"/>
                <w:lang w:val="de-DE"/>
              </w:rPr>
            </w:pPr>
            <w:r w:rsidRPr="00655DEF">
              <w:rPr>
                <w:rFonts w:ascii="Arial" w:hAnsi="Arial" w:cs="Arial"/>
                <w:sz w:val="20"/>
                <w:szCs w:val="20"/>
                <w:lang w:val="de-DE"/>
              </w:rPr>
              <w:t>За изгра</w:t>
            </w:r>
            <w:r w:rsidRPr="00655DEF">
              <w:rPr>
                <w:rFonts w:ascii="Arial" w:hAnsi="Arial" w:cs="Arial"/>
                <w:sz w:val="20"/>
                <w:szCs w:val="20"/>
              </w:rPr>
              <w:t>ђ</w:t>
            </w:r>
            <w:r w:rsidRPr="00655DEF">
              <w:rPr>
                <w:rFonts w:ascii="Arial" w:hAnsi="Arial" w:cs="Arial"/>
                <w:sz w:val="20"/>
                <w:szCs w:val="20"/>
                <w:lang w:val="de-DE"/>
              </w:rPr>
              <w:t>ене објекте ва</w:t>
            </w:r>
            <w:r w:rsidRPr="00655DEF">
              <w:rPr>
                <w:rFonts w:ascii="Arial" w:hAnsi="Arial" w:cs="Arial"/>
                <w:sz w:val="20"/>
                <w:szCs w:val="20"/>
              </w:rPr>
              <w:t>ж</w:t>
            </w:r>
            <w:r w:rsidRPr="00655DEF">
              <w:rPr>
                <w:rFonts w:ascii="Arial" w:hAnsi="Arial" w:cs="Arial"/>
                <w:sz w:val="20"/>
                <w:szCs w:val="20"/>
                <w:lang w:val="de-DE"/>
              </w:rPr>
              <w:t>и постоје</w:t>
            </w:r>
            <w:r w:rsidRPr="00655DEF">
              <w:rPr>
                <w:rFonts w:ascii="Arial" w:hAnsi="Arial" w:cs="Arial"/>
                <w:sz w:val="20"/>
                <w:szCs w:val="20"/>
              </w:rPr>
              <w:t>ћ</w:t>
            </w:r>
            <w:r w:rsidRPr="00655DEF">
              <w:rPr>
                <w:rFonts w:ascii="Arial" w:hAnsi="Arial" w:cs="Arial"/>
                <w:sz w:val="20"/>
                <w:szCs w:val="20"/>
                <w:lang w:val="de-DE"/>
              </w:rPr>
              <w:t>а гра</w:t>
            </w:r>
            <w:r w:rsidRPr="00655DEF">
              <w:rPr>
                <w:rFonts w:ascii="Arial" w:hAnsi="Arial" w:cs="Arial"/>
                <w:sz w:val="20"/>
                <w:szCs w:val="20"/>
              </w:rPr>
              <w:t>ђ</w:t>
            </w:r>
            <w:r w:rsidRPr="00655DEF">
              <w:rPr>
                <w:rFonts w:ascii="Arial" w:hAnsi="Arial" w:cs="Arial"/>
                <w:sz w:val="20"/>
                <w:szCs w:val="20"/>
                <w:lang w:val="de-DE"/>
              </w:rPr>
              <w:t>евинска линија.</w:t>
            </w:r>
          </w:p>
          <w:p w:rsidR="00F72477" w:rsidRDefault="00F72477" w:rsidP="00C315CA">
            <w:pPr>
              <w:jc w:val="both"/>
              <w:rPr>
                <w:rFonts w:ascii="Arial" w:hAnsi="Arial" w:cs="Arial"/>
                <w:sz w:val="20"/>
                <w:szCs w:val="20"/>
              </w:rPr>
            </w:pPr>
            <w:r w:rsidRPr="00655DEF">
              <w:rPr>
                <w:rFonts w:ascii="Arial" w:hAnsi="Arial" w:cs="Arial"/>
                <w:sz w:val="20"/>
                <w:szCs w:val="20"/>
                <w:lang w:val="de-DE"/>
              </w:rPr>
              <w:t>Растоја</w:t>
            </w:r>
            <w:r w:rsidRPr="00655DEF">
              <w:rPr>
                <w:rFonts w:ascii="Arial" w:hAnsi="Arial" w:cs="Arial"/>
                <w:sz w:val="20"/>
                <w:szCs w:val="20"/>
              </w:rPr>
              <w:t>њ</w:t>
            </w:r>
            <w:r w:rsidRPr="00655DEF">
              <w:rPr>
                <w:rFonts w:ascii="Arial" w:hAnsi="Arial" w:cs="Arial"/>
                <w:sz w:val="20"/>
                <w:szCs w:val="20"/>
                <w:lang w:val="de-DE"/>
              </w:rPr>
              <w:t>е објекта од бо</w:t>
            </w:r>
            <w:r w:rsidRPr="00655DEF">
              <w:rPr>
                <w:rFonts w:ascii="Arial" w:hAnsi="Arial" w:cs="Arial"/>
                <w:sz w:val="20"/>
                <w:szCs w:val="20"/>
              </w:rPr>
              <w:t>ч</w:t>
            </w:r>
            <w:r w:rsidRPr="00655DEF">
              <w:rPr>
                <w:rFonts w:ascii="Arial" w:hAnsi="Arial" w:cs="Arial"/>
                <w:sz w:val="20"/>
                <w:szCs w:val="20"/>
                <w:lang w:val="de-DE"/>
              </w:rPr>
              <w:t>них суседних објеката</w:t>
            </w:r>
            <w:r w:rsidRPr="00655DEF">
              <w:rPr>
                <w:rFonts w:ascii="Arial" w:hAnsi="Arial" w:cs="Arial"/>
                <w:sz w:val="20"/>
                <w:szCs w:val="20"/>
              </w:rPr>
              <w:t xml:space="preserve"> и м</w:t>
            </w:r>
            <w:r w:rsidRPr="00655DEF">
              <w:rPr>
                <w:rFonts w:ascii="Arial" w:hAnsi="Arial" w:cs="Arial"/>
                <w:sz w:val="20"/>
                <w:szCs w:val="20"/>
                <w:lang w:val="de-DE"/>
              </w:rPr>
              <w:t>инимално растоја</w:t>
            </w:r>
            <w:r w:rsidRPr="00655DEF">
              <w:rPr>
                <w:rFonts w:ascii="Arial" w:hAnsi="Arial" w:cs="Arial"/>
                <w:sz w:val="20"/>
                <w:szCs w:val="20"/>
              </w:rPr>
              <w:t>њ</w:t>
            </w:r>
            <w:r w:rsidRPr="00655DEF">
              <w:rPr>
                <w:rFonts w:ascii="Arial" w:hAnsi="Arial" w:cs="Arial"/>
                <w:sz w:val="20"/>
                <w:szCs w:val="20"/>
                <w:lang w:val="de-DE"/>
              </w:rPr>
              <w:t xml:space="preserve">е објекта од </w:t>
            </w:r>
            <w:r w:rsidRPr="00655DEF">
              <w:rPr>
                <w:rFonts w:ascii="Arial" w:hAnsi="Arial" w:cs="Arial"/>
                <w:sz w:val="20"/>
                <w:szCs w:val="20"/>
              </w:rPr>
              <w:t xml:space="preserve">бочних и </w:t>
            </w:r>
            <w:r w:rsidRPr="00655DEF">
              <w:rPr>
                <w:rFonts w:ascii="Arial" w:hAnsi="Arial" w:cs="Arial"/>
                <w:sz w:val="20"/>
                <w:szCs w:val="20"/>
                <w:lang w:val="de-DE"/>
              </w:rPr>
              <w:t>зад</w:t>
            </w:r>
            <w:r w:rsidRPr="00655DEF">
              <w:rPr>
                <w:rFonts w:ascii="Arial" w:hAnsi="Arial" w:cs="Arial"/>
                <w:sz w:val="20"/>
                <w:szCs w:val="20"/>
              </w:rPr>
              <w:t>њ</w:t>
            </w:r>
            <w:r w:rsidRPr="00655DEF">
              <w:rPr>
                <w:rFonts w:ascii="Arial" w:hAnsi="Arial" w:cs="Arial"/>
                <w:sz w:val="20"/>
                <w:szCs w:val="20"/>
                <w:lang w:val="de-DE"/>
              </w:rPr>
              <w:t>е границе парцеле</w:t>
            </w:r>
            <w:r w:rsidRPr="00655DEF">
              <w:rPr>
                <w:rFonts w:ascii="Arial" w:hAnsi="Arial" w:cs="Arial"/>
                <w:sz w:val="20"/>
                <w:szCs w:val="20"/>
              </w:rPr>
              <w:t xml:space="preserve"> дефинисано је на </w:t>
            </w:r>
            <w:r w:rsidRPr="00655DEF">
              <w:rPr>
                <w:rFonts w:ascii="Arial" w:hAnsi="Arial" w:cs="Arial"/>
                <w:sz w:val="20"/>
                <w:szCs w:val="20"/>
                <w:lang w:val="de-DE"/>
              </w:rPr>
              <w:t>графи</w:t>
            </w:r>
            <w:r w:rsidRPr="00655DEF">
              <w:rPr>
                <w:rFonts w:ascii="Arial" w:hAnsi="Arial" w:cs="Arial"/>
                <w:sz w:val="20"/>
                <w:szCs w:val="20"/>
              </w:rPr>
              <w:t>ч</w:t>
            </w:r>
            <w:r w:rsidRPr="00655DEF">
              <w:rPr>
                <w:rFonts w:ascii="Arial" w:hAnsi="Arial" w:cs="Arial"/>
                <w:sz w:val="20"/>
                <w:szCs w:val="20"/>
                <w:lang w:val="de-DE"/>
              </w:rPr>
              <w:t xml:space="preserve">ком 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p>
          <w:p w:rsidR="00F72477" w:rsidRPr="00034A36" w:rsidRDefault="00F72477" w:rsidP="00C315CA">
            <w:pPr>
              <w:jc w:val="both"/>
              <w:rPr>
                <w:rFonts w:ascii="Arial" w:hAnsi="Arial" w:cs="Arial"/>
                <w:sz w:val="20"/>
                <w:szCs w:val="20"/>
              </w:rPr>
            </w:pPr>
            <w:r>
              <w:rPr>
                <w:rFonts w:ascii="Arial" w:hAnsi="Arial" w:cs="Arial"/>
                <w:sz w:val="20"/>
                <w:szCs w:val="20"/>
              </w:rPr>
              <w:t>.</w:t>
            </w:r>
          </w:p>
          <w:p w:rsidR="00F72477" w:rsidRDefault="00F72477" w:rsidP="00C315CA">
            <w:pPr>
              <w:jc w:val="both"/>
              <w:rPr>
                <w:rFonts w:ascii="Arial" w:hAnsi="Arial" w:cs="Arial"/>
                <w:sz w:val="20"/>
                <w:szCs w:val="20"/>
                <w:lang/>
              </w:rPr>
            </w:pPr>
            <w:r w:rsidRPr="00034A36">
              <w:rPr>
                <w:rFonts w:ascii="Arial" w:hAnsi="Arial" w:cs="Arial"/>
                <w:sz w:val="20"/>
                <w:szCs w:val="20"/>
              </w:rPr>
              <w:t>Дозвољена је изградња искључиво</w:t>
            </w:r>
            <w:r w:rsidRPr="00BE43B3">
              <w:rPr>
                <w:rFonts w:ascii="Arial" w:hAnsi="Arial" w:cs="Arial"/>
                <w:sz w:val="20"/>
                <w:szCs w:val="20"/>
              </w:rPr>
              <w:t xml:space="preserve"> објеката у непрекинутом низу осим ако је на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Pr>
                <w:rFonts w:ascii="Arial" w:hAnsi="Arial" w:cs="Arial"/>
                <w:sz w:val="20"/>
                <w:szCs w:val="20"/>
              </w:rPr>
              <w:t>б</w:t>
            </w:r>
            <w:r w:rsidRPr="00BE43B3">
              <w:rPr>
                <w:rFonts w:ascii="Arial" w:hAnsi="Arial" w:cs="Arial"/>
                <w:sz w:val="20"/>
                <w:szCs w:val="20"/>
              </w:rPr>
              <w:t xml:space="preserve">. </w:t>
            </w:r>
            <w:r w:rsidRPr="00BE43B3">
              <w:rPr>
                <w:rFonts w:ascii="Arial" w:hAnsi="Arial" w:cs="Arial"/>
                <w:sz w:val="20"/>
                <w:szCs w:val="20"/>
                <w:lang w:val="de-DE"/>
              </w:rPr>
              <w:t>''План</w:t>
            </w:r>
            <w:r w:rsidRPr="00655DEF">
              <w:rPr>
                <w:rFonts w:ascii="Arial" w:hAnsi="Arial" w:cs="Arial"/>
                <w:sz w:val="20"/>
                <w:szCs w:val="20"/>
                <w:lang w:val="de-DE"/>
              </w:rPr>
              <w:t xml:space="preserve">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r>
              <w:rPr>
                <w:rFonts w:ascii="Arial" w:hAnsi="Arial" w:cs="Arial"/>
                <w:sz w:val="20"/>
                <w:szCs w:val="20"/>
              </w:rPr>
              <w:t>другачије приказано.</w:t>
            </w:r>
          </w:p>
          <w:p w:rsidR="00BB4659" w:rsidRPr="00BB4659" w:rsidRDefault="00BB4659" w:rsidP="00C315CA">
            <w:pPr>
              <w:jc w:val="both"/>
              <w:rPr>
                <w:rFonts w:ascii="Arial" w:hAnsi="Arial" w:cs="Arial"/>
                <w:sz w:val="20"/>
                <w:szCs w:val="20"/>
                <w:lang/>
              </w:rPr>
            </w:pPr>
            <w:r w:rsidRPr="00BB4659">
              <w:rPr>
                <w:rFonts w:ascii="Arial" w:hAnsi="Arial" w:cs="Arial"/>
                <w:sz w:val="20"/>
                <w:szCs w:val="20"/>
                <w:lang/>
              </w:rPr>
              <w:t>Нису дозвољени препусти (испади) преко регулационе линије.</w:t>
            </w:r>
          </w:p>
        </w:tc>
      </w:tr>
      <w:tr w:rsidR="00F72477" w:rsidRPr="00232AC2" w:rsidTr="00FB0977">
        <w:trPr>
          <w:trHeight w:val="1232"/>
        </w:trPr>
        <w:tc>
          <w:tcPr>
            <w:tcW w:w="2196" w:type="dxa"/>
            <w:vMerge/>
            <w:tcBorders>
              <w:left w:val="single" w:sz="1" w:space="0" w:color="000000"/>
              <w:bottom w:val="single" w:sz="1" w:space="0" w:color="000000"/>
            </w:tcBorders>
            <w:shd w:val="clear" w:color="auto" w:fill="auto"/>
          </w:tcPr>
          <w:p w:rsidR="00F72477" w:rsidRPr="00232AC2" w:rsidRDefault="00F72477" w:rsidP="00C315CA">
            <w:pPr>
              <w:pStyle w:val="a"/>
              <w:snapToGrid w:val="0"/>
              <w:jc w:val="both"/>
              <w:rPr>
                <w:rFonts w:ascii="Arial" w:hAnsi="Arial" w:cs="Arial"/>
                <w:b/>
                <w:bCs/>
                <w:color w:val="D60093"/>
                <w:lang w:val="de-DE"/>
              </w:rPr>
            </w:pPr>
          </w:p>
        </w:tc>
        <w:tc>
          <w:tcPr>
            <w:tcW w:w="7414" w:type="dxa"/>
            <w:tcBorders>
              <w:left w:val="single" w:sz="1" w:space="0" w:color="000000"/>
              <w:bottom w:val="single" w:sz="1" w:space="0" w:color="000000"/>
              <w:right w:val="single" w:sz="1" w:space="0" w:color="000000"/>
            </w:tcBorders>
            <w:shd w:val="clear" w:color="auto" w:fill="auto"/>
          </w:tcPr>
          <w:p w:rsidR="00F72477" w:rsidRPr="00E64BC2" w:rsidRDefault="00F72477" w:rsidP="00C315CA">
            <w:pPr>
              <w:pStyle w:val="a"/>
              <w:snapToGrid w:val="0"/>
              <w:jc w:val="both"/>
              <w:rPr>
                <w:rFonts w:ascii="Arial" w:hAnsi="Arial" w:cs="Arial"/>
                <w:sz w:val="20"/>
                <w:szCs w:val="20"/>
                <w:lang w:val="de-DE"/>
              </w:rPr>
            </w:pPr>
            <w:r w:rsidRPr="00E64BC2">
              <w:rPr>
                <w:rFonts w:ascii="Arial" w:hAnsi="Arial" w:cs="Arial"/>
                <w:sz w:val="20"/>
                <w:szCs w:val="20"/>
                <w:lang w:val="de-DE"/>
              </w:rPr>
              <w:t>Кровови:</w:t>
            </w:r>
          </w:p>
          <w:p w:rsidR="00F72477" w:rsidRPr="00B92452" w:rsidRDefault="00F72477" w:rsidP="00C315CA">
            <w:pPr>
              <w:pStyle w:val="a"/>
              <w:snapToGrid w:val="0"/>
              <w:jc w:val="both"/>
              <w:rPr>
                <w:rFonts w:ascii="Arial" w:hAnsi="Arial" w:cs="Arial"/>
                <w:color w:val="000000" w:themeColor="text1"/>
                <w:sz w:val="20"/>
                <w:szCs w:val="20"/>
              </w:rPr>
            </w:pPr>
            <w:r w:rsidRPr="00B92452">
              <w:rPr>
                <w:rFonts w:ascii="Arial" w:hAnsi="Arial" w:cs="Arial"/>
                <w:color w:val="000000" w:themeColor="text1"/>
                <w:sz w:val="20"/>
                <w:szCs w:val="20"/>
                <w:lang w:val="de-DE"/>
              </w:rPr>
              <w:t>Препору</w:t>
            </w:r>
            <w:r w:rsidRPr="00B92452">
              <w:rPr>
                <w:rFonts w:ascii="Arial" w:hAnsi="Arial" w:cs="Arial"/>
                <w:color w:val="000000" w:themeColor="text1"/>
                <w:sz w:val="20"/>
                <w:szCs w:val="20"/>
              </w:rPr>
              <w:t>ч</w:t>
            </w:r>
            <w:r w:rsidRPr="00B92452">
              <w:rPr>
                <w:rFonts w:ascii="Arial" w:hAnsi="Arial" w:cs="Arial"/>
                <w:color w:val="000000" w:themeColor="text1"/>
                <w:sz w:val="20"/>
                <w:szCs w:val="20"/>
                <w:lang w:val="de-DE"/>
              </w:rPr>
              <w:t>ују се</w:t>
            </w:r>
            <w:r>
              <w:rPr>
                <w:rFonts w:ascii="Arial" w:hAnsi="Arial" w:cs="Arial"/>
                <w:color w:val="000000" w:themeColor="text1"/>
                <w:sz w:val="20"/>
                <w:szCs w:val="20"/>
              </w:rPr>
              <w:t xml:space="preserve"> равни или </w:t>
            </w:r>
            <w:r w:rsidRPr="00B92452">
              <w:rPr>
                <w:rFonts w:ascii="Arial" w:hAnsi="Arial" w:cs="Arial"/>
                <w:color w:val="000000" w:themeColor="text1"/>
                <w:sz w:val="20"/>
                <w:szCs w:val="20"/>
                <w:lang w:val="de-DE"/>
              </w:rPr>
              <w:t xml:space="preserve"> коси кровови, нагиба кровних равни до најви</w:t>
            </w:r>
            <w:r w:rsidRPr="00B92452">
              <w:rPr>
                <w:rFonts w:ascii="Arial" w:hAnsi="Arial" w:cs="Arial"/>
                <w:color w:val="000000" w:themeColor="text1"/>
                <w:sz w:val="20"/>
                <w:szCs w:val="20"/>
              </w:rPr>
              <w:t>ш</w:t>
            </w:r>
            <w:r w:rsidRPr="00B92452">
              <w:rPr>
                <w:rFonts w:ascii="Arial" w:hAnsi="Arial" w:cs="Arial"/>
                <w:color w:val="000000" w:themeColor="text1"/>
                <w:sz w:val="20"/>
                <w:szCs w:val="20"/>
                <w:lang w:val="de-DE"/>
              </w:rPr>
              <w:t>е 33˚.</w:t>
            </w:r>
            <w:r w:rsidRPr="00B92452">
              <w:rPr>
                <w:rFonts w:ascii="Arial" w:hAnsi="Arial" w:cs="Arial"/>
                <w:color w:val="000000" w:themeColor="text1"/>
                <w:sz w:val="20"/>
                <w:szCs w:val="20"/>
              </w:rPr>
              <w:t xml:space="preserve"> На појединим локацијама (блок уз улицу Војводе Мишића) из оправданих разлога могу да се изведу равни кровови са озелењеним површинама или кровним баштама у циљу што веће изградње одрживих објеката и ЕЕ објеката.</w:t>
            </w:r>
          </w:p>
          <w:p w:rsidR="00F72477" w:rsidRPr="00E64BC2" w:rsidRDefault="00F72477" w:rsidP="00C315CA">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w:t>
            </w:r>
          </w:p>
          <w:p w:rsidR="00F72477" w:rsidRPr="00E64BC2" w:rsidRDefault="00F72477" w:rsidP="00C315CA">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 са објеката није дозво</w:t>
            </w:r>
            <w:r w:rsidRPr="00E64BC2">
              <w:rPr>
                <w:rFonts w:ascii="Arial" w:hAnsi="Arial" w:cs="Arial"/>
                <w:sz w:val="20"/>
                <w:szCs w:val="20"/>
              </w:rPr>
              <w:t>љ</w:t>
            </w:r>
            <w:r w:rsidRPr="00E64BC2">
              <w:rPr>
                <w:rFonts w:ascii="Arial" w:hAnsi="Arial" w:cs="Arial"/>
                <w:sz w:val="20"/>
                <w:szCs w:val="20"/>
                <w:lang w:val="de-DE"/>
              </w:rPr>
              <w:t>ено преко суседних парцела. Кровови објеката у низу морају имати сливове према јавној повр</w:t>
            </w:r>
            <w:r w:rsidRPr="00E64BC2">
              <w:rPr>
                <w:rFonts w:ascii="Arial" w:hAnsi="Arial" w:cs="Arial"/>
                <w:sz w:val="20"/>
                <w:szCs w:val="20"/>
              </w:rPr>
              <w:t>ш</w:t>
            </w:r>
            <w:r w:rsidRPr="00E64BC2">
              <w:rPr>
                <w:rFonts w:ascii="Arial" w:hAnsi="Arial" w:cs="Arial"/>
                <w:sz w:val="20"/>
                <w:szCs w:val="20"/>
                <w:lang w:val="de-DE"/>
              </w:rPr>
              <w:t>ини и сопственом двори</w:t>
            </w:r>
            <w:r w:rsidRPr="00E64BC2">
              <w:rPr>
                <w:rFonts w:ascii="Arial" w:hAnsi="Arial" w:cs="Arial"/>
                <w:sz w:val="20"/>
                <w:szCs w:val="20"/>
              </w:rPr>
              <w:t>ш</w:t>
            </w:r>
            <w:r w:rsidRPr="00E64BC2">
              <w:rPr>
                <w:rFonts w:ascii="Arial" w:hAnsi="Arial" w:cs="Arial"/>
                <w:sz w:val="20"/>
                <w:szCs w:val="20"/>
                <w:lang w:val="de-DE"/>
              </w:rPr>
              <w:t xml:space="preserve">ту. </w:t>
            </w:r>
          </w:p>
          <w:p w:rsidR="00F72477" w:rsidRPr="00E64BC2" w:rsidRDefault="00F72477" w:rsidP="00C315CA">
            <w:pPr>
              <w:pStyle w:val="a"/>
              <w:snapToGrid w:val="0"/>
              <w:jc w:val="both"/>
              <w:rPr>
                <w:rFonts w:ascii="Arial" w:hAnsi="Arial" w:cs="Arial"/>
                <w:sz w:val="20"/>
                <w:szCs w:val="20"/>
                <w:lang w:val="de-DE"/>
              </w:rPr>
            </w:pPr>
          </w:p>
          <w:p w:rsidR="00F72477" w:rsidRPr="00E64BC2" w:rsidRDefault="00F72477" w:rsidP="00C315CA">
            <w:pPr>
              <w:jc w:val="both"/>
              <w:rPr>
                <w:rFonts w:ascii="Arial" w:hAnsi="Arial" w:cs="Arial"/>
                <w:sz w:val="20"/>
                <w:szCs w:val="20"/>
                <w:lang w:val="de-DE"/>
              </w:rPr>
            </w:pPr>
          </w:p>
        </w:tc>
      </w:tr>
      <w:tr w:rsidR="00F72477" w:rsidRPr="00232AC2" w:rsidTr="00FB0977">
        <w:tc>
          <w:tcPr>
            <w:tcW w:w="2196" w:type="dxa"/>
            <w:tcBorders>
              <w:left w:val="single" w:sz="1" w:space="0" w:color="000000"/>
              <w:bottom w:val="single" w:sz="1" w:space="0" w:color="000000"/>
            </w:tcBorders>
            <w:shd w:val="clear" w:color="auto" w:fill="auto"/>
          </w:tcPr>
          <w:p w:rsidR="00F72477" w:rsidRPr="00FF5018" w:rsidRDefault="00F72477" w:rsidP="00C315CA">
            <w:pPr>
              <w:pStyle w:val="a"/>
              <w:snapToGrid w:val="0"/>
              <w:jc w:val="both"/>
              <w:rPr>
                <w:rFonts w:ascii="Arial" w:hAnsi="Arial" w:cs="Arial"/>
                <w:b/>
                <w:bCs/>
                <w:lang w:val="de-DE"/>
              </w:rPr>
            </w:pPr>
            <w:r w:rsidRPr="00FF5018">
              <w:rPr>
                <w:rFonts w:ascii="Arial" w:hAnsi="Arial" w:cs="Arial"/>
                <w:b/>
                <w:bCs/>
                <w:lang w:val="de-DE"/>
              </w:rPr>
              <w:t>ПАРКИРА</w:t>
            </w:r>
            <w:r w:rsidRPr="00FF5018">
              <w:rPr>
                <w:rFonts w:ascii="Arial" w:hAnsi="Arial" w:cs="Arial"/>
                <w:b/>
                <w:bCs/>
              </w:rPr>
              <w:t>Њ</w:t>
            </w:r>
            <w:r w:rsidRPr="00FF5018">
              <w:rPr>
                <w:rFonts w:ascii="Arial" w:hAnsi="Arial" w:cs="Arial"/>
                <w:b/>
                <w:bCs/>
                <w:lang w:val="de-DE"/>
              </w:rPr>
              <w:t>Е</w:t>
            </w:r>
          </w:p>
        </w:tc>
        <w:tc>
          <w:tcPr>
            <w:tcW w:w="7414" w:type="dxa"/>
            <w:tcBorders>
              <w:left w:val="single" w:sz="1" w:space="0" w:color="000000"/>
              <w:bottom w:val="single" w:sz="1" w:space="0" w:color="000000"/>
              <w:right w:val="single" w:sz="1" w:space="0" w:color="000000"/>
            </w:tcBorders>
            <w:shd w:val="clear" w:color="auto" w:fill="auto"/>
          </w:tcPr>
          <w:p w:rsidR="00F72477" w:rsidRPr="00FF5018" w:rsidRDefault="00F72477" w:rsidP="00C315CA">
            <w:pPr>
              <w:snapToGrid w:val="0"/>
              <w:jc w:val="both"/>
              <w:rPr>
                <w:rFonts w:ascii="Arial" w:hAnsi="Arial" w:cs="Arial"/>
                <w:sz w:val="20"/>
                <w:szCs w:val="20"/>
              </w:rPr>
            </w:pPr>
            <w:r w:rsidRPr="00FF5018">
              <w:rPr>
                <w:rFonts w:ascii="Arial" w:hAnsi="Arial" w:cs="Arial"/>
                <w:sz w:val="20"/>
                <w:szCs w:val="20"/>
                <w:lang w:val="it-IT"/>
              </w:rPr>
              <w:t>Потребно је обезбедити једно паркинг место или гара</w:t>
            </w:r>
            <w:r w:rsidRPr="00FF5018">
              <w:rPr>
                <w:rFonts w:ascii="Arial" w:hAnsi="Arial" w:cs="Arial"/>
                <w:sz w:val="20"/>
                <w:szCs w:val="20"/>
              </w:rPr>
              <w:t>ж</w:t>
            </w:r>
            <w:r w:rsidRPr="00FF5018">
              <w:rPr>
                <w:rFonts w:ascii="Arial" w:hAnsi="Arial" w:cs="Arial"/>
                <w:sz w:val="20"/>
                <w:szCs w:val="20"/>
                <w:lang w:val="it-IT"/>
              </w:rPr>
              <w:t>но место по једној стамбеној јединици. Неопходан паркинг односно гара</w:t>
            </w:r>
            <w:r w:rsidRPr="00FF5018">
              <w:rPr>
                <w:rFonts w:ascii="Arial" w:hAnsi="Arial" w:cs="Arial"/>
                <w:sz w:val="20"/>
                <w:szCs w:val="20"/>
              </w:rPr>
              <w:t>ж</w:t>
            </w:r>
            <w:r w:rsidRPr="00FF5018">
              <w:rPr>
                <w:rFonts w:ascii="Arial" w:hAnsi="Arial" w:cs="Arial"/>
                <w:sz w:val="20"/>
                <w:szCs w:val="20"/>
                <w:lang w:val="it-IT"/>
              </w:rPr>
              <w:t>ни простор, мора се обезбедити истовремено са изград</w:t>
            </w:r>
            <w:r w:rsidRPr="00FF5018">
              <w:rPr>
                <w:rFonts w:ascii="Arial" w:hAnsi="Arial" w:cs="Arial"/>
                <w:sz w:val="20"/>
                <w:szCs w:val="20"/>
              </w:rPr>
              <w:t>њ</w:t>
            </w:r>
            <w:r w:rsidRPr="00FF5018">
              <w:rPr>
                <w:rFonts w:ascii="Arial" w:hAnsi="Arial" w:cs="Arial"/>
                <w:sz w:val="20"/>
                <w:szCs w:val="20"/>
                <w:lang w:val="it-IT"/>
              </w:rPr>
              <w:t>ом објеката</w:t>
            </w:r>
            <w:r w:rsidRPr="00FF5018">
              <w:rPr>
                <w:rFonts w:ascii="Arial" w:hAnsi="Arial" w:cs="Arial"/>
                <w:sz w:val="20"/>
                <w:szCs w:val="20"/>
              </w:rPr>
              <w:t>,  у оквиру парцеле.</w:t>
            </w:r>
          </w:p>
          <w:p w:rsidR="00F72477" w:rsidRPr="00FF5018" w:rsidRDefault="00F72477" w:rsidP="00C315CA">
            <w:pPr>
              <w:pStyle w:val="NormalWeb"/>
              <w:spacing w:before="0" w:beforeAutospacing="0" w:after="0"/>
              <w:jc w:val="both"/>
              <w:rPr>
                <w:rFonts w:ascii="Arial" w:hAnsi="Arial" w:cs="Arial"/>
                <w:sz w:val="20"/>
                <w:szCs w:val="20"/>
              </w:rPr>
            </w:pPr>
            <w:r w:rsidRPr="00FF5018">
              <w:rPr>
                <w:rFonts w:ascii="Arial" w:hAnsi="Arial" w:cs="Arial"/>
                <w:sz w:val="20"/>
                <w:szCs w:val="20"/>
              </w:rPr>
              <w:t>Изузетно ,инвеститор може,уколико на сопственој парцели не може да обезбеди услове за паркирање</w:t>
            </w:r>
            <w:r w:rsidR="00ED0794" w:rsidRPr="00FF5018">
              <w:rPr>
                <w:rFonts w:ascii="Arial" w:hAnsi="Arial" w:cs="Arial"/>
                <w:sz w:val="20"/>
                <w:szCs w:val="20"/>
              </w:rPr>
              <w:t xml:space="preserve"> са стамбени објекат</w:t>
            </w:r>
            <w:r w:rsidRPr="00FF5018">
              <w:rPr>
                <w:rFonts w:ascii="Arial" w:hAnsi="Arial" w:cs="Arial"/>
                <w:sz w:val="20"/>
                <w:szCs w:val="20"/>
              </w:rPr>
              <w:t xml:space="preserve"> ,да обезбеди секундарни паркинг (гаражни) простор</w:t>
            </w:r>
            <w:r w:rsidR="007E1382" w:rsidRPr="00FF5018">
              <w:rPr>
                <w:rFonts w:ascii="Arial" w:hAnsi="Arial" w:cs="Arial"/>
                <w:sz w:val="20"/>
                <w:szCs w:val="20"/>
              </w:rPr>
              <w:t xml:space="preserve"> ( мах.</w:t>
            </w:r>
            <w:r w:rsidR="00235865" w:rsidRPr="00FF5018">
              <w:rPr>
                <w:rFonts w:ascii="Arial" w:hAnsi="Arial" w:cs="Arial"/>
                <w:sz w:val="20"/>
                <w:szCs w:val="20"/>
              </w:rPr>
              <w:t>5</w:t>
            </w:r>
            <w:r w:rsidR="007E1382" w:rsidRPr="00FF5018">
              <w:rPr>
                <w:rFonts w:ascii="Arial" w:hAnsi="Arial" w:cs="Arial"/>
                <w:sz w:val="20"/>
                <w:szCs w:val="20"/>
              </w:rPr>
              <w:t>0 % од укуоних потреба)</w:t>
            </w:r>
            <w:r w:rsidRPr="00FF5018">
              <w:rPr>
                <w:rFonts w:ascii="Arial" w:hAnsi="Arial" w:cs="Arial"/>
                <w:sz w:val="20"/>
                <w:szCs w:val="20"/>
              </w:rPr>
              <w:t xml:space="preserve"> у радијусу од 200 м од објекта</w:t>
            </w:r>
            <w:r w:rsidR="00AD5AA3">
              <w:rPr>
                <w:rFonts w:ascii="Arial" w:hAnsi="Arial" w:cs="Arial"/>
                <w:sz w:val="20"/>
                <w:szCs w:val="20"/>
              </w:rPr>
              <w:t>,</w:t>
            </w:r>
            <w:r w:rsidRPr="00FF5018">
              <w:rPr>
                <w:rFonts w:ascii="Arial" w:hAnsi="Arial" w:cs="Arial"/>
                <w:sz w:val="20"/>
                <w:szCs w:val="20"/>
              </w:rPr>
              <w:t xml:space="preserve"> на посебној парцели,уколико се стекну законски услови за то.</w:t>
            </w:r>
          </w:p>
          <w:p w:rsidR="00F72477" w:rsidRPr="00FF5018" w:rsidRDefault="00F72477" w:rsidP="00C315CA">
            <w:pPr>
              <w:snapToGrid w:val="0"/>
              <w:jc w:val="both"/>
              <w:rPr>
                <w:rFonts w:ascii="Arial" w:hAnsi="Arial" w:cs="Arial"/>
                <w:sz w:val="20"/>
                <w:szCs w:val="20"/>
              </w:rPr>
            </w:pPr>
            <w:r w:rsidRPr="00FF5018">
              <w:rPr>
                <w:rFonts w:ascii="Arial" w:hAnsi="Arial" w:cs="Arial"/>
                <w:sz w:val="20"/>
                <w:szCs w:val="20"/>
                <w:lang w:val="it-IT"/>
              </w:rPr>
              <w:t>Паркира</w:t>
            </w:r>
            <w:r w:rsidRPr="00FF5018">
              <w:rPr>
                <w:rFonts w:ascii="Arial" w:hAnsi="Arial" w:cs="Arial"/>
                <w:sz w:val="20"/>
                <w:szCs w:val="20"/>
              </w:rPr>
              <w:t>њ</w:t>
            </w:r>
            <w:r w:rsidRPr="00FF5018">
              <w:rPr>
                <w:rFonts w:ascii="Arial" w:hAnsi="Arial" w:cs="Arial"/>
                <w:sz w:val="20"/>
                <w:szCs w:val="20"/>
                <w:lang w:val="it-IT"/>
              </w:rPr>
              <w:t>е се ре</w:t>
            </w:r>
            <w:r w:rsidRPr="00FF5018">
              <w:rPr>
                <w:rFonts w:ascii="Arial" w:hAnsi="Arial" w:cs="Arial"/>
                <w:sz w:val="20"/>
                <w:szCs w:val="20"/>
              </w:rPr>
              <w:t>ш</w:t>
            </w:r>
            <w:r w:rsidRPr="00FF5018">
              <w:rPr>
                <w:rFonts w:ascii="Arial" w:hAnsi="Arial" w:cs="Arial"/>
                <w:sz w:val="20"/>
                <w:szCs w:val="20"/>
                <w:lang w:val="it-IT"/>
              </w:rPr>
              <w:t>ава као: део призем</w:t>
            </w:r>
            <w:r w:rsidRPr="00FF5018">
              <w:rPr>
                <w:rFonts w:ascii="Arial" w:hAnsi="Arial" w:cs="Arial"/>
                <w:sz w:val="20"/>
                <w:szCs w:val="20"/>
              </w:rPr>
              <w:t>љ</w:t>
            </w:r>
            <w:r w:rsidRPr="00FF5018">
              <w:rPr>
                <w:rFonts w:ascii="Arial" w:hAnsi="Arial" w:cs="Arial"/>
                <w:sz w:val="20"/>
                <w:szCs w:val="20"/>
                <w:lang w:val="it-IT"/>
              </w:rPr>
              <w:t>а, паркинг повр</w:t>
            </w:r>
            <w:r w:rsidRPr="00FF5018">
              <w:rPr>
                <w:rFonts w:ascii="Arial" w:hAnsi="Arial" w:cs="Arial"/>
                <w:sz w:val="20"/>
                <w:szCs w:val="20"/>
              </w:rPr>
              <w:t>ш</w:t>
            </w:r>
            <w:r w:rsidRPr="00FF5018">
              <w:rPr>
                <w:rFonts w:ascii="Arial" w:hAnsi="Arial" w:cs="Arial"/>
                <w:sz w:val="20"/>
                <w:szCs w:val="20"/>
                <w:lang w:val="it-IT"/>
              </w:rPr>
              <w:t>ина у делу двори</w:t>
            </w:r>
            <w:r w:rsidRPr="00FF5018">
              <w:rPr>
                <w:rFonts w:ascii="Arial" w:hAnsi="Arial" w:cs="Arial"/>
                <w:sz w:val="20"/>
                <w:szCs w:val="20"/>
              </w:rPr>
              <w:t>ш</w:t>
            </w:r>
            <w:r w:rsidRPr="00FF5018">
              <w:rPr>
                <w:rFonts w:ascii="Arial" w:hAnsi="Arial" w:cs="Arial"/>
                <w:sz w:val="20"/>
                <w:szCs w:val="20"/>
                <w:lang w:val="it-IT"/>
              </w:rPr>
              <w:t>та или као подземна гара</w:t>
            </w:r>
            <w:r w:rsidRPr="00FF5018">
              <w:rPr>
                <w:rFonts w:ascii="Arial" w:hAnsi="Arial" w:cs="Arial"/>
                <w:sz w:val="20"/>
                <w:szCs w:val="20"/>
              </w:rPr>
              <w:t>ж</w:t>
            </w:r>
            <w:r w:rsidRPr="00FF5018">
              <w:rPr>
                <w:rFonts w:ascii="Arial" w:hAnsi="Arial" w:cs="Arial"/>
                <w:sz w:val="20"/>
                <w:szCs w:val="20"/>
                <w:lang w:val="it-IT"/>
              </w:rPr>
              <w:t>а</w:t>
            </w:r>
            <w:r w:rsidRPr="00FF5018">
              <w:rPr>
                <w:rFonts w:ascii="Arial" w:hAnsi="Arial" w:cs="Arial"/>
                <w:sz w:val="20"/>
                <w:szCs w:val="20"/>
              </w:rPr>
              <w:t xml:space="preserve"> (у више нивоа,зависно од нивоа подземних вода)</w:t>
            </w:r>
            <w:r w:rsidRPr="00FF5018">
              <w:rPr>
                <w:rFonts w:ascii="Arial" w:hAnsi="Arial" w:cs="Arial"/>
                <w:sz w:val="20"/>
                <w:szCs w:val="20"/>
                <w:lang w:val="it-IT"/>
              </w:rPr>
              <w:t>.</w:t>
            </w:r>
          </w:p>
          <w:p w:rsidR="00F72477" w:rsidRPr="00FF5018" w:rsidRDefault="00ED0794" w:rsidP="00C315CA">
            <w:pPr>
              <w:snapToGrid w:val="0"/>
              <w:jc w:val="both"/>
              <w:rPr>
                <w:rFonts w:ascii="Arial" w:hAnsi="Arial" w:cs="Arial"/>
                <w:sz w:val="20"/>
                <w:szCs w:val="20"/>
              </w:rPr>
            </w:pPr>
            <w:r w:rsidRPr="00FF5018">
              <w:rPr>
                <w:rFonts w:ascii="Arial" w:hAnsi="Arial" w:cs="Arial"/>
                <w:sz w:val="20"/>
                <w:szCs w:val="20"/>
              </w:rPr>
              <w:t>Дозвољено је коришћење ауто лифтова ради лакшег приступа подземним етажама предвиђеним за паркирање</w:t>
            </w:r>
          </w:p>
          <w:p w:rsidR="00F72477" w:rsidRPr="00FF5018" w:rsidRDefault="00F72477" w:rsidP="00C315CA">
            <w:pPr>
              <w:pStyle w:val="NormalWeb"/>
              <w:spacing w:before="0" w:beforeAutospacing="0" w:after="0"/>
              <w:jc w:val="both"/>
              <w:rPr>
                <w:rFonts w:ascii="Arial" w:hAnsi="Arial" w:cs="Arial"/>
                <w:sz w:val="20"/>
                <w:szCs w:val="20"/>
              </w:rPr>
            </w:pPr>
            <w:r w:rsidRPr="00FF5018">
              <w:rPr>
                <w:rFonts w:ascii="Arial" w:hAnsi="Arial" w:cs="Arial"/>
                <w:sz w:val="20"/>
                <w:szCs w:val="20"/>
                <w:lang w:val="it-IT"/>
              </w:rPr>
              <w:t>Капацитет паркинг места за комерцијалне делатности за новоизгра</w:t>
            </w:r>
            <w:r w:rsidRPr="00FF5018">
              <w:rPr>
                <w:rFonts w:ascii="Arial" w:hAnsi="Arial" w:cs="Arial"/>
                <w:sz w:val="20"/>
                <w:szCs w:val="20"/>
              </w:rPr>
              <w:t>ђ</w:t>
            </w:r>
            <w:r w:rsidRPr="00FF5018">
              <w:rPr>
                <w:rFonts w:ascii="Arial" w:hAnsi="Arial" w:cs="Arial"/>
                <w:sz w:val="20"/>
                <w:szCs w:val="20"/>
                <w:lang w:val="it-IT"/>
              </w:rPr>
              <w:t>ене објекте је:</w:t>
            </w:r>
          </w:p>
          <w:p w:rsidR="00F72477" w:rsidRPr="00FF5018" w:rsidRDefault="00F72477" w:rsidP="00C315CA">
            <w:pPr>
              <w:snapToGrid w:val="0"/>
              <w:jc w:val="both"/>
              <w:rPr>
                <w:rFonts w:ascii="Arial" w:hAnsi="Arial" w:cs="Arial"/>
                <w:sz w:val="20"/>
                <w:szCs w:val="20"/>
                <w:lang w:val="sr-Cyrl-CS"/>
              </w:rPr>
            </w:pPr>
            <w:r w:rsidRPr="00FF5018">
              <w:rPr>
                <w:rFonts w:ascii="Arial" w:hAnsi="Arial" w:cs="Arial"/>
                <w:sz w:val="20"/>
                <w:szCs w:val="20"/>
                <w:lang w:val="sr-Cyrl-CS"/>
              </w:rPr>
              <w:t>- администрација, занатство</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de-DE"/>
              </w:rPr>
              <w:lastRenderedPageBreak/>
              <w:t xml:space="preserve">- </w:t>
            </w:r>
            <w:r w:rsidRPr="00FF5018">
              <w:rPr>
                <w:rFonts w:ascii="Arial" w:hAnsi="Arial" w:cs="Arial"/>
                <w:sz w:val="20"/>
                <w:szCs w:val="20"/>
                <w:lang w:val="sr-Cyrl-CS"/>
              </w:rPr>
              <w:t>управно-</w:t>
            </w:r>
            <w:r w:rsidRPr="00FF5018">
              <w:rPr>
                <w:rFonts w:ascii="Arial" w:hAnsi="Arial" w:cs="Arial"/>
                <w:sz w:val="20"/>
                <w:szCs w:val="20"/>
                <w:lang w:val="de-DE"/>
              </w:rPr>
              <w:t>административн</w:t>
            </w:r>
            <w:r w:rsidRPr="00FF5018">
              <w:rPr>
                <w:rFonts w:ascii="Arial" w:hAnsi="Arial" w:cs="Arial"/>
                <w:sz w:val="20"/>
                <w:szCs w:val="20"/>
                <w:lang w:val="sr-Cyrl-CS"/>
              </w:rPr>
              <w:t>и</w:t>
            </w:r>
            <w:r w:rsidRPr="00FF5018">
              <w:rPr>
                <w:rFonts w:ascii="Arial" w:hAnsi="Arial" w:cs="Arial"/>
                <w:sz w:val="20"/>
                <w:szCs w:val="20"/>
                <w:lang w:val="de-DE"/>
              </w:rPr>
              <w:t xml:space="preserve"> </w:t>
            </w:r>
            <w:r w:rsidRPr="00FF5018">
              <w:rPr>
                <w:rFonts w:ascii="Arial" w:hAnsi="Arial" w:cs="Arial"/>
                <w:sz w:val="20"/>
                <w:szCs w:val="20"/>
                <w:lang w:val="sr-Cyrl-CS"/>
              </w:rPr>
              <w:t>објекат.</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40-</w:t>
            </w:r>
            <w:r w:rsidRPr="00FF5018">
              <w:rPr>
                <w:rFonts w:ascii="Arial" w:hAnsi="Arial" w:cs="Arial"/>
                <w:sz w:val="20"/>
                <w:szCs w:val="20"/>
                <w:lang w:val="de-DE"/>
              </w:rPr>
              <w:t>60 м</w:t>
            </w:r>
            <w:r w:rsidRPr="00FF5018">
              <w:rPr>
                <w:rFonts w:ascii="Arial" w:hAnsi="Arial" w:cs="Arial"/>
                <w:sz w:val="20"/>
                <w:szCs w:val="20"/>
                <w:vertAlign w:val="superscript"/>
                <w:lang w:val="de-DE"/>
              </w:rPr>
              <w:t>2</w:t>
            </w:r>
            <w:r w:rsidRPr="00FF5018">
              <w:rPr>
                <w:rFonts w:ascii="Arial" w:hAnsi="Arial" w:cs="Arial"/>
                <w:sz w:val="20"/>
                <w:szCs w:val="20"/>
                <w:lang w:val="de-DE"/>
              </w:rPr>
              <w:t xml:space="preserve"> </w:t>
            </w:r>
            <w:r w:rsidRPr="00FF5018">
              <w:rPr>
                <w:rFonts w:ascii="Arial" w:hAnsi="Arial" w:cs="Arial"/>
                <w:sz w:val="20"/>
                <w:szCs w:val="20"/>
                <w:lang w:val="sr-Cyrl-CS"/>
              </w:rPr>
              <w:t>или на 5-7  запослених</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de-DE"/>
              </w:rPr>
              <w:t xml:space="preserve">- </w:t>
            </w:r>
            <w:r w:rsidRPr="00FF5018">
              <w:rPr>
                <w:rFonts w:ascii="Arial" w:hAnsi="Arial" w:cs="Arial"/>
                <w:sz w:val="20"/>
                <w:szCs w:val="20"/>
                <w:lang w:val="sr-Cyrl-CS"/>
              </w:rPr>
              <w:t>агенције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25-35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3-5 запослених</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пословни простор.......................................</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45-60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7-9 запослених</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банке, поште...............................................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30-45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5-7 запослених</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електро-сервиси.........................................</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30-60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4-6 запослених</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занатске радње...........................................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60-80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3-5 запослених</w:t>
            </w:r>
          </w:p>
          <w:p w:rsidR="00F72477" w:rsidRPr="00FF5018" w:rsidRDefault="00F72477" w:rsidP="00C315CA">
            <w:pPr>
              <w:pStyle w:val="NormalWeb"/>
              <w:spacing w:before="0" w:beforeAutospacing="0" w:after="0"/>
              <w:jc w:val="both"/>
              <w:rPr>
                <w:rFonts w:ascii="Arial" w:hAnsi="Arial" w:cs="Arial"/>
                <w:sz w:val="20"/>
                <w:szCs w:val="20"/>
              </w:rPr>
            </w:pPr>
            <w:r w:rsidRPr="00FF5018">
              <w:rPr>
                <w:rFonts w:ascii="Arial" w:hAnsi="Arial" w:cs="Arial"/>
                <w:sz w:val="20"/>
                <w:szCs w:val="20"/>
              </w:rPr>
              <w:t xml:space="preserve">      - трговина......1 паркинг место на 50м² продајног простора </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продавнице мешовите робе.......................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20-40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xml:space="preserve">    - млекаре....................................................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30-60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xml:space="preserve">    - посластичарнице.....................................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20-30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F72477" w:rsidRPr="00FF5018" w:rsidRDefault="00F72477" w:rsidP="00C315CA">
            <w:pPr>
              <w:snapToGrid w:val="0"/>
              <w:ind w:firstLine="396"/>
              <w:jc w:val="both"/>
              <w:rPr>
                <w:rFonts w:ascii="Arial" w:hAnsi="Arial" w:cs="Arial"/>
                <w:sz w:val="20"/>
                <w:szCs w:val="20"/>
                <w:lang w:val="sr-Cyrl-CS"/>
              </w:rPr>
            </w:pPr>
            <w:r w:rsidRPr="00FF5018">
              <w:rPr>
                <w:rFonts w:ascii="Arial" w:hAnsi="Arial" w:cs="Arial"/>
                <w:sz w:val="20"/>
                <w:szCs w:val="20"/>
                <w:lang w:val="sr-Cyrl-CS"/>
              </w:rPr>
              <w:t xml:space="preserve">    - дуван, новине..........................................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20-30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F72477" w:rsidRPr="00FF5018" w:rsidRDefault="00F72477" w:rsidP="00C315CA">
            <w:pPr>
              <w:snapToGrid w:val="0"/>
              <w:jc w:val="both"/>
              <w:rPr>
                <w:rFonts w:ascii="Arial" w:hAnsi="Arial" w:cs="Arial"/>
                <w:sz w:val="20"/>
                <w:szCs w:val="20"/>
                <w:lang w:val="sr-Cyrl-CS"/>
              </w:rPr>
            </w:pPr>
            <w:r w:rsidRPr="00FF5018">
              <w:rPr>
                <w:rFonts w:ascii="Arial" w:hAnsi="Arial" w:cs="Arial"/>
                <w:sz w:val="20"/>
                <w:szCs w:val="20"/>
                <w:lang w:val="sr-Cyrl-CS"/>
              </w:rPr>
              <w:t xml:space="preserve">          - техничка роба..........................................</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25-50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F72477" w:rsidRPr="00FF5018" w:rsidRDefault="00F72477" w:rsidP="00C315CA">
            <w:pPr>
              <w:jc w:val="both"/>
              <w:rPr>
                <w:rFonts w:ascii="Arial" w:hAnsi="Arial" w:cs="Arial"/>
                <w:sz w:val="20"/>
                <w:szCs w:val="20"/>
              </w:rPr>
            </w:pPr>
            <w:r w:rsidRPr="00FF5018">
              <w:rPr>
                <w:rFonts w:ascii="Arial" w:hAnsi="Arial" w:cs="Arial"/>
                <w:sz w:val="20"/>
                <w:szCs w:val="20"/>
                <w:lang w:val="sr-Cyrl-CS"/>
              </w:rPr>
              <w:t>- ресторан, гостионица, кафана.......................</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 xml:space="preserve">8-12 седишта </w:t>
            </w:r>
          </w:p>
        </w:tc>
      </w:tr>
      <w:tr w:rsidR="00F72477" w:rsidRPr="00232AC2" w:rsidTr="00FB0977">
        <w:tc>
          <w:tcPr>
            <w:tcW w:w="2196" w:type="dxa"/>
            <w:tcBorders>
              <w:left w:val="single" w:sz="1" w:space="0" w:color="000000"/>
              <w:bottom w:val="single" w:sz="1" w:space="0" w:color="000000"/>
            </w:tcBorders>
            <w:shd w:val="clear" w:color="auto" w:fill="auto"/>
          </w:tcPr>
          <w:p w:rsidR="00F72477" w:rsidRPr="001212F8" w:rsidRDefault="00F72477" w:rsidP="00C315CA">
            <w:pPr>
              <w:pStyle w:val="a"/>
              <w:snapToGrid w:val="0"/>
              <w:jc w:val="both"/>
              <w:rPr>
                <w:rFonts w:ascii="Arial" w:hAnsi="Arial" w:cs="Arial"/>
                <w:b/>
                <w:bCs/>
                <w:lang w:val="de-DE"/>
              </w:rPr>
            </w:pPr>
            <w:r w:rsidRPr="001212F8">
              <w:rPr>
                <w:rFonts w:ascii="Arial" w:hAnsi="Arial" w:cs="Arial"/>
                <w:b/>
                <w:bCs/>
                <w:lang w:val="de-DE"/>
              </w:rPr>
              <w:lastRenderedPageBreak/>
              <w:t>УРЕ</w:t>
            </w:r>
            <w:r w:rsidRPr="001212F8">
              <w:rPr>
                <w:rFonts w:ascii="Arial" w:hAnsi="Arial" w:cs="Arial"/>
                <w:b/>
                <w:bCs/>
              </w:rPr>
              <w:t>Ђ</w:t>
            </w:r>
            <w:r w:rsidRPr="001212F8">
              <w:rPr>
                <w:rFonts w:ascii="Arial" w:hAnsi="Arial" w:cs="Arial"/>
                <w:b/>
                <w:bCs/>
                <w:lang w:val="de-DE"/>
              </w:rPr>
              <w:t>Е</w:t>
            </w:r>
            <w:r w:rsidRPr="001212F8">
              <w:rPr>
                <w:rFonts w:ascii="Arial" w:hAnsi="Arial" w:cs="Arial"/>
                <w:b/>
                <w:bCs/>
              </w:rPr>
              <w:t>Њ</w:t>
            </w:r>
            <w:r w:rsidRPr="001212F8">
              <w:rPr>
                <w:rFonts w:ascii="Arial" w:hAnsi="Arial" w:cs="Arial"/>
                <w:b/>
                <w:bCs/>
                <w:lang w:val="de-DE"/>
              </w:rPr>
              <w:t>Е</w:t>
            </w:r>
          </w:p>
          <w:p w:rsidR="00F72477" w:rsidRPr="001212F8" w:rsidRDefault="00F72477" w:rsidP="00C315CA">
            <w:pPr>
              <w:pStyle w:val="a"/>
              <w:snapToGrid w:val="0"/>
              <w:jc w:val="both"/>
              <w:rPr>
                <w:rFonts w:ascii="Arial" w:hAnsi="Arial" w:cs="Arial"/>
                <w:b/>
                <w:bCs/>
                <w:lang w:val="de-DE"/>
              </w:rPr>
            </w:pPr>
            <w:r w:rsidRPr="001212F8">
              <w:rPr>
                <w:rFonts w:ascii="Arial" w:hAnsi="Arial" w:cs="Arial"/>
                <w:b/>
                <w:bCs/>
                <w:lang w:val="de-DE"/>
              </w:rPr>
              <w:t>СЛОБОДНИХ</w:t>
            </w:r>
          </w:p>
          <w:p w:rsidR="00F72477" w:rsidRPr="001212F8" w:rsidRDefault="00F72477" w:rsidP="00C315CA">
            <w:pPr>
              <w:pStyle w:val="a"/>
              <w:jc w:val="both"/>
              <w:rPr>
                <w:rFonts w:ascii="Arial" w:hAnsi="Arial" w:cs="Arial"/>
                <w:b/>
                <w:bCs/>
                <w:lang w:val="de-DE"/>
              </w:rPr>
            </w:pPr>
            <w:r w:rsidRPr="001212F8">
              <w:rPr>
                <w:rFonts w:ascii="Arial" w:hAnsi="Arial" w:cs="Arial"/>
                <w:b/>
                <w:bCs/>
                <w:lang w:val="de-DE"/>
              </w:rPr>
              <w:t>ПОВР</w:t>
            </w:r>
            <w:r w:rsidRPr="001212F8">
              <w:rPr>
                <w:rFonts w:ascii="Arial" w:hAnsi="Arial" w:cs="Arial"/>
                <w:b/>
                <w:bCs/>
              </w:rPr>
              <w:t>Ш</w:t>
            </w:r>
            <w:r w:rsidRPr="001212F8">
              <w:rPr>
                <w:rFonts w:ascii="Arial" w:hAnsi="Arial" w:cs="Arial"/>
                <w:b/>
                <w:bCs/>
                <w:lang w:val="de-DE"/>
              </w:rPr>
              <w:t>ИНА</w:t>
            </w:r>
          </w:p>
        </w:tc>
        <w:tc>
          <w:tcPr>
            <w:tcW w:w="7414" w:type="dxa"/>
            <w:tcBorders>
              <w:left w:val="single" w:sz="1" w:space="0" w:color="000000"/>
              <w:bottom w:val="single" w:sz="1" w:space="0" w:color="000000"/>
              <w:right w:val="single" w:sz="1" w:space="0" w:color="000000"/>
            </w:tcBorders>
            <w:shd w:val="clear" w:color="auto" w:fill="auto"/>
          </w:tcPr>
          <w:p w:rsidR="00F72477" w:rsidRPr="001212F8" w:rsidRDefault="00F72477" w:rsidP="00C315CA">
            <w:pPr>
              <w:pStyle w:val="a"/>
              <w:snapToGrid w:val="0"/>
              <w:jc w:val="both"/>
              <w:rPr>
                <w:rFonts w:ascii="Arial" w:hAnsi="Arial" w:cs="Arial"/>
                <w:sz w:val="20"/>
                <w:szCs w:val="20"/>
              </w:rPr>
            </w:pPr>
            <w:r>
              <w:rPr>
                <w:rFonts w:ascii="Arial" w:hAnsi="Arial" w:cs="Arial"/>
                <w:sz w:val="20"/>
                <w:szCs w:val="20"/>
              </w:rPr>
              <w:t>Имајући у виду дату заузетост на парцели, не прописује се обавезан проценат зеленила на парцели. Могуће је</w:t>
            </w:r>
            <w:r w:rsidRPr="001212F8">
              <w:rPr>
                <w:rFonts w:ascii="Arial" w:hAnsi="Arial" w:cs="Arial"/>
                <w:sz w:val="20"/>
                <w:szCs w:val="20"/>
                <w:lang w:val="de-DE"/>
              </w:rPr>
              <w:t xml:space="preserve"> формира</w:t>
            </w:r>
            <w:r w:rsidRPr="001212F8">
              <w:rPr>
                <w:rFonts w:ascii="Arial" w:hAnsi="Arial" w:cs="Arial"/>
                <w:sz w:val="20"/>
                <w:szCs w:val="20"/>
              </w:rPr>
              <w:t>њ</w:t>
            </w:r>
            <w:r w:rsidRPr="001212F8">
              <w:rPr>
                <w:rFonts w:ascii="Arial" w:hAnsi="Arial" w:cs="Arial"/>
                <w:sz w:val="20"/>
                <w:szCs w:val="20"/>
                <w:lang w:val="de-DE"/>
              </w:rPr>
              <w:t>е незастртих зелених повр</w:t>
            </w:r>
            <w:r w:rsidRPr="001212F8">
              <w:rPr>
                <w:rFonts w:ascii="Arial" w:hAnsi="Arial" w:cs="Arial"/>
                <w:sz w:val="20"/>
                <w:szCs w:val="20"/>
              </w:rPr>
              <w:t>ш</w:t>
            </w:r>
            <w:r w:rsidRPr="001212F8">
              <w:rPr>
                <w:rFonts w:ascii="Arial" w:hAnsi="Arial" w:cs="Arial"/>
                <w:sz w:val="20"/>
                <w:szCs w:val="20"/>
                <w:lang w:val="de-DE"/>
              </w:rPr>
              <w:t>ина</w:t>
            </w:r>
            <w:r>
              <w:rPr>
                <w:rFonts w:ascii="Arial" w:hAnsi="Arial" w:cs="Arial"/>
                <w:sz w:val="20"/>
                <w:szCs w:val="20"/>
              </w:rPr>
              <w:t xml:space="preserve"> у виду</w:t>
            </w:r>
            <w:r w:rsidRPr="001212F8">
              <w:rPr>
                <w:rFonts w:ascii="Arial" w:hAnsi="Arial" w:cs="Arial"/>
                <w:sz w:val="20"/>
                <w:szCs w:val="20"/>
                <w:lang w:val="de-DE"/>
              </w:rPr>
              <w:t xml:space="preserve"> </w:t>
            </w:r>
            <w:r>
              <w:rPr>
                <w:rFonts w:ascii="Arial" w:hAnsi="Arial" w:cs="Arial"/>
                <w:sz w:val="20"/>
                <w:szCs w:val="20"/>
              </w:rPr>
              <w:t>озелењених кровова</w:t>
            </w:r>
            <w:r w:rsidRPr="001212F8">
              <w:rPr>
                <w:rFonts w:ascii="Arial" w:hAnsi="Arial" w:cs="Arial"/>
                <w:sz w:val="20"/>
                <w:szCs w:val="20"/>
                <w:lang w:val="de-DE"/>
              </w:rPr>
              <w:t>. Повр</w:t>
            </w:r>
            <w:r w:rsidRPr="001212F8">
              <w:rPr>
                <w:rFonts w:ascii="Arial" w:hAnsi="Arial" w:cs="Arial"/>
                <w:sz w:val="20"/>
                <w:szCs w:val="20"/>
              </w:rPr>
              <w:t>ш</w:t>
            </w:r>
            <w:r w:rsidRPr="001212F8">
              <w:rPr>
                <w:rFonts w:ascii="Arial" w:hAnsi="Arial" w:cs="Arial"/>
                <w:sz w:val="20"/>
                <w:szCs w:val="20"/>
                <w:lang w:val="de-DE"/>
              </w:rPr>
              <w:t>ине за паркира</w:t>
            </w:r>
            <w:r w:rsidRPr="001212F8">
              <w:rPr>
                <w:rFonts w:ascii="Arial" w:hAnsi="Arial" w:cs="Arial"/>
                <w:sz w:val="20"/>
                <w:szCs w:val="20"/>
              </w:rPr>
              <w:t>њ</w:t>
            </w:r>
            <w:r w:rsidRPr="001212F8">
              <w:rPr>
                <w:rFonts w:ascii="Arial" w:hAnsi="Arial" w:cs="Arial"/>
                <w:sz w:val="20"/>
                <w:szCs w:val="20"/>
                <w:lang w:val="de-DE"/>
              </w:rPr>
              <w:t>е могу бити озеле</w:t>
            </w:r>
            <w:r w:rsidRPr="001212F8">
              <w:rPr>
                <w:rFonts w:ascii="Arial" w:hAnsi="Arial" w:cs="Arial"/>
                <w:sz w:val="20"/>
                <w:szCs w:val="20"/>
              </w:rPr>
              <w:t>њ</w:t>
            </w:r>
            <w:r w:rsidRPr="001212F8">
              <w:rPr>
                <w:rFonts w:ascii="Arial" w:hAnsi="Arial" w:cs="Arial"/>
                <w:sz w:val="20"/>
                <w:szCs w:val="20"/>
                <w:lang w:val="de-DE"/>
              </w:rPr>
              <w:t>ене али се не ра</w:t>
            </w:r>
            <w:r w:rsidRPr="001212F8">
              <w:rPr>
                <w:rFonts w:ascii="Arial" w:hAnsi="Arial" w:cs="Arial"/>
                <w:sz w:val="20"/>
                <w:szCs w:val="20"/>
              </w:rPr>
              <w:t>ч</w:t>
            </w:r>
            <w:r w:rsidRPr="001212F8">
              <w:rPr>
                <w:rFonts w:ascii="Arial" w:hAnsi="Arial" w:cs="Arial"/>
                <w:sz w:val="20"/>
                <w:szCs w:val="20"/>
                <w:lang w:val="de-DE"/>
              </w:rPr>
              <w:t>унају у минималан проценат зелених повр</w:t>
            </w:r>
            <w:r w:rsidRPr="001212F8">
              <w:rPr>
                <w:rFonts w:ascii="Arial" w:hAnsi="Arial" w:cs="Arial"/>
                <w:sz w:val="20"/>
                <w:szCs w:val="20"/>
              </w:rPr>
              <w:t>ш</w:t>
            </w:r>
            <w:r w:rsidRPr="001212F8">
              <w:rPr>
                <w:rFonts w:ascii="Arial" w:hAnsi="Arial" w:cs="Arial"/>
                <w:sz w:val="20"/>
                <w:szCs w:val="20"/>
                <w:lang w:val="de-DE"/>
              </w:rPr>
              <w:t>ина приликом обра</w:t>
            </w:r>
            <w:r w:rsidRPr="001212F8">
              <w:rPr>
                <w:rFonts w:ascii="Arial" w:hAnsi="Arial" w:cs="Arial"/>
                <w:sz w:val="20"/>
                <w:szCs w:val="20"/>
              </w:rPr>
              <w:t>ч</w:t>
            </w:r>
            <w:r w:rsidRPr="001212F8">
              <w:rPr>
                <w:rFonts w:ascii="Arial" w:hAnsi="Arial" w:cs="Arial"/>
                <w:sz w:val="20"/>
                <w:szCs w:val="20"/>
                <w:lang w:val="de-DE"/>
              </w:rPr>
              <w:t>унава</w:t>
            </w:r>
            <w:r w:rsidRPr="001212F8">
              <w:rPr>
                <w:rFonts w:ascii="Arial" w:hAnsi="Arial" w:cs="Arial"/>
                <w:sz w:val="20"/>
                <w:szCs w:val="20"/>
              </w:rPr>
              <w:t>њ</w:t>
            </w:r>
            <w:r w:rsidRPr="001212F8">
              <w:rPr>
                <w:rFonts w:ascii="Arial" w:hAnsi="Arial" w:cs="Arial"/>
                <w:sz w:val="20"/>
                <w:szCs w:val="20"/>
                <w:lang w:val="de-DE"/>
              </w:rPr>
              <w:t xml:space="preserve">а биланса на предметној локацији. </w:t>
            </w:r>
          </w:p>
        </w:tc>
      </w:tr>
      <w:tr w:rsidR="00F72477" w:rsidRPr="00232AC2" w:rsidTr="00FB0977">
        <w:tc>
          <w:tcPr>
            <w:tcW w:w="2196" w:type="dxa"/>
            <w:tcBorders>
              <w:left w:val="single" w:sz="1" w:space="0" w:color="000000"/>
              <w:bottom w:val="single" w:sz="1" w:space="0" w:color="000000"/>
            </w:tcBorders>
            <w:shd w:val="clear" w:color="auto" w:fill="auto"/>
          </w:tcPr>
          <w:p w:rsidR="00F72477" w:rsidRPr="001212F8" w:rsidRDefault="00F72477" w:rsidP="00C315CA">
            <w:pPr>
              <w:pStyle w:val="a"/>
              <w:snapToGrid w:val="0"/>
              <w:jc w:val="both"/>
              <w:rPr>
                <w:rFonts w:ascii="Arial" w:hAnsi="Arial" w:cs="Arial"/>
                <w:b/>
                <w:bCs/>
                <w:lang w:val="de-DE"/>
              </w:rPr>
            </w:pPr>
            <w:r w:rsidRPr="001212F8">
              <w:rPr>
                <w:rFonts w:ascii="Arial" w:hAnsi="Arial" w:cs="Arial"/>
                <w:b/>
                <w:bCs/>
                <w:lang w:val="de-DE"/>
              </w:rPr>
              <w:t>ИЗГРАД</w:t>
            </w:r>
            <w:r w:rsidRPr="001212F8">
              <w:rPr>
                <w:rFonts w:ascii="Arial" w:hAnsi="Arial" w:cs="Arial"/>
                <w:b/>
                <w:bCs/>
              </w:rPr>
              <w:t>Њ</w:t>
            </w:r>
            <w:r w:rsidRPr="001212F8">
              <w:rPr>
                <w:rFonts w:ascii="Arial" w:hAnsi="Arial" w:cs="Arial"/>
                <w:b/>
                <w:bCs/>
                <w:lang w:val="de-DE"/>
              </w:rPr>
              <w:t>А</w:t>
            </w:r>
          </w:p>
          <w:p w:rsidR="00F72477" w:rsidRPr="001212F8" w:rsidRDefault="00F72477" w:rsidP="00C315CA">
            <w:pPr>
              <w:pStyle w:val="a"/>
              <w:snapToGrid w:val="0"/>
              <w:jc w:val="both"/>
              <w:rPr>
                <w:rFonts w:ascii="Arial" w:hAnsi="Arial" w:cs="Arial"/>
                <w:b/>
                <w:bCs/>
                <w:lang w:val="de-DE"/>
              </w:rPr>
            </w:pPr>
            <w:r w:rsidRPr="001212F8">
              <w:rPr>
                <w:rFonts w:ascii="Arial" w:hAnsi="Arial" w:cs="Arial"/>
                <w:b/>
                <w:bCs/>
                <w:lang w:val="de-DE"/>
              </w:rPr>
              <w:t>ДРУГИХ ОБЈЕКАТА НА</w:t>
            </w:r>
          </w:p>
          <w:p w:rsidR="00F72477" w:rsidRPr="001212F8" w:rsidRDefault="00F72477" w:rsidP="00C315CA">
            <w:pPr>
              <w:pStyle w:val="a"/>
              <w:jc w:val="both"/>
              <w:rPr>
                <w:rFonts w:ascii="Arial" w:hAnsi="Arial" w:cs="Arial"/>
                <w:b/>
                <w:bCs/>
                <w:lang w:val="de-DE"/>
              </w:rPr>
            </w:pPr>
            <w:r w:rsidRPr="001212F8">
              <w:rPr>
                <w:rFonts w:ascii="Arial" w:hAnsi="Arial" w:cs="Arial"/>
                <w:b/>
                <w:bCs/>
                <w:lang w:val="de-DE"/>
              </w:rPr>
              <w:t>ПАРЦЕЛИ</w:t>
            </w:r>
          </w:p>
        </w:tc>
        <w:tc>
          <w:tcPr>
            <w:tcW w:w="7414" w:type="dxa"/>
            <w:tcBorders>
              <w:left w:val="single" w:sz="1" w:space="0" w:color="000000"/>
              <w:bottom w:val="single" w:sz="1" w:space="0" w:color="000000"/>
              <w:right w:val="single" w:sz="1" w:space="0" w:color="000000"/>
            </w:tcBorders>
            <w:shd w:val="clear" w:color="auto" w:fill="auto"/>
          </w:tcPr>
          <w:p w:rsidR="00F72477" w:rsidRPr="001212F8" w:rsidRDefault="00F72477" w:rsidP="00C315CA">
            <w:pPr>
              <w:pStyle w:val="a"/>
              <w:snapToGrid w:val="0"/>
              <w:jc w:val="both"/>
              <w:rPr>
                <w:rFonts w:ascii="Arial" w:hAnsi="Arial" w:cs="Arial"/>
                <w:sz w:val="20"/>
                <w:szCs w:val="20"/>
                <w:lang w:val="de-DE"/>
              </w:rPr>
            </w:pPr>
            <w:r w:rsidRPr="001212F8">
              <w:rPr>
                <w:rFonts w:ascii="Arial" w:hAnsi="Arial" w:cs="Arial"/>
                <w:sz w:val="20"/>
                <w:szCs w:val="20"/>
              </w:rPr>
              <w:t>Н</w:t>
            </w:r>
            <w:r w:rsidRPr="001212F8">
              <w:rPr>
                <w:rFonts w:ascii="Arial" w:hAnsi="Arial" w:cs="Arial"/>
                <w:sz w:val="20"/>
                <w:szCs w:val="20"/>
                <w:lang w:val="de-DE"/>
              </w:rPr>
              <w:t>ије дозво</w:t>
            </w:r>
            <w:r w:rsidRPr="001212F8">
              <w:rPr>
                <w:rFonts w:ascii="Arial" w:hAnsi="Arial" w:cs="Arial"/>
                <w:sz w:val="20"/>
                <w:szCs w:val="20"/>
              </w:rPr>
              <w:t>љ</w:t>
            </w:r>
            <w:r w:rsidRPr="001212F8">
              <w:rPr>
                <w:rFonts w:ascii="Arial" w:hAnsi="Arial" w:cs="Arial"/>
                <w:sz w:val="20"/>
                <w:szCs w:val="20"/>
                <w:lang w:val="de-DE"/>
              </w:rPr>
              <w:t>ена изград</w:t>
            </w:r>
            <w:r w:rsidRPr="001212F8">
              <w:rPr>
                <w:rFonts w:ascii="Arial" w:hAnsi="Arial" w:cs="Arial"/>
                <w:sz w:val="20"/>
                <w:szCs w:val="20"/>
              </w:rPr>
              <w:t>њ</w:t>
            </w:r>
            <w:r w:rsidRPr="001212F8">
              <w:rPr>
                <w:rFonts w:ascii="Arial" w:hAnsi="Arial" w:cs="Arial"/>
                <w:sz w:val="20"/>
                <w:szCs w:val="20"/>
                <w:lang w:val="de-DE"/>
              </w:rPr>
              <w:t>а помо</w:t>
            </w:r>
            <w:r w:rsidRPr="001212F8">
              <w:rPr>
                <w:rFonts w:ascii="Arial" w:hAnsi="Arial" w:cs="Arial"/>
                <w:sz w:val="20"/>
                <w:szCs w:val="20"/>
              </w:rPr>
              <w:t>ћ</w:t>
            </w:r>
            <w:r w:rsidRPr="001212F8">
              <w:rPr>
                <w:rFonts w:ascii="Arial" w:hAnsi="Arial" w:cs="Arial"/>
                <w:sz w:val="20"/>
                <w:szCs w:val="20"/>
                <w:lang w:val="de-DE"/>
              </w:rPr>
              <w:t>них објеката нити постав</w:t>
            </w:r>
            <w:r w:rsidRPr="001212F8">
              <w:rPr>
                <w:rFonts w:ascii="Arial" w:hAnsi="Arial" w:cs="Arial"/>
                <w:sz w:val="20"/>
                <w:szCs w:val="20"/>
              </w:rPr>
              <w:t>љ</w:t>
            </w:r>
            <w:r w:rsidRPr="001212F8">
              <w:rPr>
                <w:rFonts w:ascii="Arial" w:hAnsi="Arial" w:cs="Arial"/>
                <w:sz w:val="20"/>
                <w:szCs w:val="20"/>
                <w:lang w:val="de-DE"/>
              </w:rPr>
              <w:t>а</w:t>
            </w:r>
            <w:r w:rsidRPr="001212F8">
              <w:rPr>
                <w:rFonts w:ascii="Arial" w:hAnsi="Arial" w:cs="Arial"/>
                <w:sz w:val="20"/>
                <w:szCs w:val="20"/>
              </w:rPr>
              <w:t>њ</w:t>
            </w:r>
            <w:r w:rsidRPr="001212F8">
              <w:rPr>
                <w:rFonts w:ascii="Arial" w:hAnsi="Arial" w:cs="Arial"/>
                <w:sz w:val="20"/>
                <w:szCs w:val="20"/>
                <w:lang w:val="de-DE"/>
              </w:rPr>
              <w:t>е монта</w:t>
            </w:r>
            <w:r w:rsidRPr="001212F8">
              <w:rPr>
                <w:rFonts w:ascii="Arial" w:hAnsi="Arial" w:cs="Arial"/>
                <w:sz w:val="20"/>
                <w:szCs w:val="20"/>
              </w:rPr>
              <w:t>ж</w:t>
            </w:r>
            <w:r w:rsidRPr="001212F8">
              <w:rPr>
                <w:rFonts w:ascii="Arial" w:hAnsi="Arial" w:cs="Arial"/>
                <w:sz w:val="20"/>
                <w:szCs w:val="20"/>
                <w:lang w:val="de-DE"/>
              </w:rPr>
              <w:t>но-демонта</w:t>
            </w:r>
            <w:r w:rsidRPr="001212F8">
              <w:rPr>
                <w:rFonts w:ascii="Arial" w:hAnsi="Arial" w:cs="Arial"/>
                <w:sz w:val="20"/>
                <w:szCs w:val="20"/>
              </w:rPr>
              <w:t>ж</w:t>
            </w:r>
            <w:r w:rsidRPr="001212F8">
              <w:rPr>
                <w:rFonts w:ascii="Arial" w:hAnsi="Arial" w:cs="Arial"/>
                <w:sz w:val="20"/>
                <w:szCs w:val="20"/>
                <w:lang w:val="de-DE"/>
              </w:rPr>
              <w:t>них објеката.</w:t>
            </w:r>
            <w:r>
              <w:rPr>
                <w:rFonts w:ascii="Arial" w:hAnsi="Arial" w:cs="Arial"/>
                <w:sz w:val="20"/>
                <w:szCs w:val="20"/>
              </w:rPr>
              <w:t xml:space="preserve"> На слободним отвореним површинама унутар блока дозвољени су једино објекти у функцији уређења отворених зелених површина (урбани мобилијар и сл.), дечијих игралишта, отворених паркинга, као и инфраструктурних објеката (ТС, електр.ормари и сл).</w:t>
            </w:r>
          </w:p>
        </w:tc>
      </w:tr>
      <w:tr w:rsidR="00F72477" w:rsidRPr="00232AC2" w:rsidTr="00FB0977">
        <w:tc>
          <w:tcPr>
            <w:tcW w:w="2196" w:type="dxa"/>
            <w:tcBorders>
              <w:left w:val="single" w:sz="1" w:space="0" w:color="000000"/>
            </w:tcBorders>
            <w:shd w:val="clear" w:color="auto" w:fill="auto"/>
          </w:tcPr>
          <w:p w:rsidR="00F72477" w:rsidRPr="001212F8" w:rsidRDefault="00F72477" w:rsidP="00C315CA">
            <w:pPr>
              <w:pStyle w:val="a"/>
              <w:snapToGrid w:val="0"/>
              <w:jc w:val="both"/>
              <w:rPr>
                <w:rFonts w:ascii="Arial" w:hAnsi="Arial" w:cs="Arial"/>
                <w:b/>
                <w:bCs/>
                <w:lang w:val="de-DE"/>
              </w:rPr>
            </w:pPr>
            <w:r w:rsidRPr="001212F8">
              <w:rPr>
                <w:rFonts w:ascii="Arial" w:hAnsi="Arial" w:cs="Arial"/>
                <w:b/>
                <w:bCs/>
                <w:lang w:val="de-DE"/>
              </w:rPr>
              <w:t>ПОСЕБНИ</w:t>
            </w:r>
          </w:p>
          <w:p w:rsidR="00F72477" w:rsidRPr="001212F8" w:rsidRDefault="00F72477" w:rsidP="00C315CA">
            <w:pPr>
              <w:pStyle w:val="a"/>
              <w:jc w:val="both"/>
              <w:rPr>
                <w:rFonts w:ascii="Arial" w:hAnsi="Arial" w:cs="Arial"/>
                <w:b/>
                <w:bCs/>
                <w:lang w:val="de-DE"/>
              </w:rPr>
            </w:pPr>
            <w:r w:rsidRPr="001212F8">
              <w:rPr>
                <w:rFonts w:ascii="Arial" w:hAnsi="Arial" w:cs="Arial"/>
                <w:b/>
                <w:bCs/>
                <w:lang w:val="de-DE"/>
              </w:rPr>
              <w:t>УСЛОВИ</w:t>
            </w:r>
          </w:p>
        </w:tc>
        <w:tc>
          <w:tcPr>
            <w:tcW w:w="7414" w:type="dxa"/>
            <w:tcBorders>
              <w:left w:val="single" w:sz="1" w:space="0" w:color="000000"/>
              <w:right w:val="single" w:sz="1" w:space="0" w:color="000000"/>
            </w:tcBorders>
            <w:shd w:val="clear" w:color="auto" w:fill="auto"/>
          </w:tcPr>
          <w:p w:rsidR="00F72477" w:rsidRPr="001212F8" w:rsidRDefault="00F72477" w:rsidP="00C315CA">
            <w:pPr>
              <w:pStyle w:val="a"/>
              <w:snapToGrid w:val="0"/>
              <w:jc w:val="both"/>
              <w:rPr>
                <w:rFonts w:ascii="Arial" w:hAnsi="Arial" w:cs="Arial"/>
                <w:sz w:val="20"/>
                <w:szCs w:val="20"/>
                <w:lang w:val="de-DE"/>
              </w:rPr>
            </w:pPr>
            <w:r w:rsidRPr="001212F8">
              <w:rPr>
                <w:rFonts w:ascii="Arial" w:hAnsi="Arial" w:cs="Arial"/>
                <w:sz w:val="20"/>
                <w:szCs w:val="20"/>
                <w:lang w:val="de-DE"/>
              </w:rPr>
              <w:t>Сви прилази и улази у објекте морају се прилагодити стандардима и прописима који дефини</w:t>
            </w:r>
            <w:r w:rsidRPr="001212F8">
              <w:rPr>
                <w:rFonts w:ascii="Arial" w:hAnsi="Arial" w:cs="Arial"/>
                <w:sz w:val="20"/>
                <w:szCs w:val="20"/>
              </w:rPr>
              <w:t>ш</w:t>
            </w:r>
            <w:r w:rsidRPr="001212F8">
              <w:rPr>
                <w:rFonts w:ascii="Arial" w:hAnsi="Arial" w:cs="Arial"/>
                <w:sz w:val="20"/>
                <w:szCs w:val="20"/>
                <w:lang w:val="de-DE"/>
              </w:rPr>
              <w:t>у услове за несметан приступ хендикепираним особама и лицима са посебним потребама.</w:t>
            </w:r>
          </w:p>
          <w:p w:rsidR="00F72477" w:rsidRPr="001212F8" w:rsidRDefault="00F72477" w:rsidP="00C315CA">
            <w:pPr>
              <w:pStyle w:val="a"/>
              <w:snapToGrid w:val="0"/>
              <w:jc w:val="both"/>
              <w:rPr>
                <w:rFonts w:ascii="Arial" w:hAnsi="Arial" w:cs="Arial"/>
                <w:sz w:val="20"/>
                <w:szCs w:val="20"/>
                <w:lang w:val="de-DE"/>
              </w:rPr>
            </w:pPr>
            <w:r w:rsidRPr="001212F8">
              <w:rPr>
                <w:rFonts w:ascii="Arial" w:hAnsi="Arial" w:cs="Arial"/>
                <w:sz w:val="20"/>
                <w:szCs w:val="20"/>
                <w:lang w:val="de-DE"/>
              </w:rPr>
              <w:t>Стамбене и стамбено-пословне зграде са 10 и ви</w:t>
            </w:r>
            <w:r w:rsidRPr="001212F8">
              <w:rPr>
                <w:rFonts w:ascii="Arial" w:hAnsi="Arial" w:cs="Arial"/>
                <w:sz w:val="20"/>
                <w:szCs w:val="20"/>
              </w:rPr>
              <w:t>ш</w:t>
            </w:r>
            <w:r w:rsidRPr="001212F8">
              <w:rPr>
                <w:rFonts w:ascii="Arial" w:hAnsi="Arial" w:cs="Arial"/>
                <w:sz w:val="20"/>
                <w:szCs w:val="20"/>
                <w:lang w:val="de-DE"/>
              </w:rPr>
              <w:t>е станова морају се пројектовати и</w:t>
            </w:r>
            <w:r w:rsidRPr="001212F8">
              <w:rPr>
                <w:rFonts w:ascii="Arial" w:hAnsi="Arial" w:cs="Arial"/>
                <w:sz w:val="20"/>
                <w:szCs w:val="20"/>
              </w:rPr>
              <w:t xml:space="preserve"> </w:t>
            </w:r>
            <w:r w:rsidRPr="001212F8">
              <w:rPr>
                <w:rFonts w:ascii="Arial" w:hAnsi="Arial" w:cs="Arial"/>
                <w:sz w:val="20"/>
                <w:szCs w:val="20"/>
                <w:lang w:val="de-DE"/>
              </w:rPr>
              <w:t>градити тако тако да се особама са инвалидитетом, деци и старим особама омогу</w:t>
            </w:r>
            <w:r w:rsidRPr="001212F8">
              <w:rPr>
                <w:rFonts w:ascii="Arial" w:hAnsi="Arial" w:cs="Arial"/>
                <w:sz w:val="20"/>
                <w:szCs w:val="20"/>
              </w:rPr>
              <w:t>ћ</w:t>
            </w:r>
            <w:r w:rsidRPr="001212F8">
              <w:rPr>
                <w:rFonts w:ascii="Arial" w:hAnsi="Arial" w:cs="Arial"/>
                <w:sz w:val="20"/>
                <w:szCs w:val="20"/>
                <w:lang w:val="de-DE"/>
              </w:rPr>
              <w:t>и несметан приступ, крета</w:t>
            </w:r>
            <w:r w:rsidRPr="001212F8">
              <w:rPr>
                <w:rFonts w:ascii="Arial" w:hAnsi="Arial" w:cs="Arial"/>
                <w:sz w:val="20"/>
                <w:szCs w:val="20"/>
              </w:rPr>
              <w:t>њ</w:t>
            </w:r>
            <w:r w:rsidRPr="001212F8">
              <w:rPr>
                <w:rFonts w:ascii="Arial" w:hAnsi="Arial" w:cs="Arial"/>
                <w:sz w:val="20"/>
                <w:szCs w:val="20"/>
                <w:lang w:val="de-DE"/>
              </w:rPr>
              <w:t>е, боравак и рад.</w:t>
            </w:r>
          </w:p>
          <w:p w:rsidR="00F72477" w:rsidRPr="001212F8" w:rsidRDefault="00F72477" w:rsidP="00C315CA">
            <w:pPr>
              <w:pStyle w:val="a"/>
              <w:jc w:val="both"/>
              <w:rPr>
                <w:rFonts w:ascii="Arial" w:hAnsi="Arial" w:cs="Arial"/>
                <w:sz w:val="20"/>
                <w:szCs w:val="20"/>
                <w:lang w:val="de-DE"/>
              </w:rPr>
            </w:pPr>
            <w:r w:rsidRPr="001212F8">
              <w:rPr>
                <w:rFonts w:ascii="Arial" w:hAnsi="Arial" w:cs="Arial"/>
                <w:sz w:val="20"/>
                <w:szCs w:val="20"/>
                <w:lang w:val="de-DE"/>
              </w:rPr>
              <w:t>Техни</w:t>
            </w:r>
            <w:r w:rsidRPr="001212F8">
              <w:rPr>
                <w:rFonts w:ascii="Arial" w:hAnsi="Arial" w:cs="Arial"/>
                <w:sz w:val="20"/>
                <w:szCs w:val="20"/>
              </w:rPr>
              <w:t>ч</w:t>
            </w:r>
            <w:r w:rsidRPr="001212F8">
              <w:rPr>
                <w:rFonts w:ascii="Arial" w:hAnsi="Arial" w:cs="Arial"/>
                <w:sz w:val="20"/>
                <w:szCs w:val="20"/>
                <w:lang w:val="de-DE"/>
              </w:rPr>
              <w:t>ком документацијом за изград</w:t>
            </w:r>
            <w:r w:rsidRPr="001212F8">
              <w:rPr>
                <w:rFonts w:ascii="Arial" w:hAnsi="Arial" w:cs="Arial"/>
                <w:sz w:val="20"/>
                <w:szCs w:val="20"/>
              </w:rPr>
              <w:t>њ</w:t>
            </w:r>
            <w:r w:rsidRPr="001212F8">
              <w:rPr>
                <w:rFonts w:ascii="Arial" w:hAnsi="Arial" w:cs="Arial"/>
                <w:sz w:val="20"/>
                <w:szCs w:val="20"/>
                <w:lang w:val="de-DE"/>
              </w:rPr>
              <w:t>у односно идејним пројектом могуће је предвидети град</w:t>
            </w:r>
            <w:r w:rsidRPr="001212F8">
              <w:rPr>
                <w:rFonts w:ascii="Arial" w:hAnsi="Arial" w:cs="Arial"/>
                <w:sz w:val="20"/>
                <w:szCs w:val="20"/>
              </w:rPr>
              <w:t>њ</w:t>
            </w:r>
            <w:r w:rsidRPr="001212F8">
              <w:rPr>
                <w:rFonts w:ascii="Arial" w:hAnsi="Arial" w:cs="Arial"/>
                <w:sz w:val="20"/>
                <w:szCs w:val="20"/>
                <w:lang w:val="de-DE"/>
              </w:rPr>
              <w:t>у у ви</w:t>
            </w:r>
            <w:r w:rsidRPr="001212F8">
              <w:rPr>
                <w:rFonts w:ascii="Arial" w:hAnsi="Arial" w:cs="Arial"/>
                <w:sz w:val="20"/>
                <w:szCs w:val="20"/>
              </w:rPr>
              <w:t>ш</w:t>
            </w:r>
            <w:r w:rsidRPr="001212F8">
              <w:rPr>
                <w:rFonts w:ascii="Arial" w:hAnsi="Arial" w:cs="Arial"/>
                <w:sz w:val="20"/>
                <w:szCs w:val="20"/>
                <w:lang w:val="de-DE"/>
              </w:rPr>
              <w:t>е фаза.</w:t>
            </w:r>
          </w:p>
          <w:p w:rsidR="00F72477" w:rsidRPr="001212F8" w:rsidRDefault="00F72477" w:rsidP="00C315CA">
            <w:pPr>
              <w:pStyle w:val="ListParagraph"/>
              <w:ind w:left="0"/>
              <w:jc w:val="both"/>
              <w:rPr>
                <w:rFonts w:ascii="Arial" w:eastAsia="Calibri" w:hAnsi="Arial" w:cs="Arial"/>
                <w:sz w:val="20"/>
                <w:szCs w:val="20"/>
              </w:rPr>
            </w:pPr>
            <w:r w:rsidRPr="001212F8">
              <w:rPr>
                <w:rFonts w:ascii="Arial" w:eastAsia="Calibri" w:hAnsi="Arial" w:cs="Arial"/>
                <w:sz w:val="20"/>
                <w:szCs w:val="20"/>
              </w:rPr>
              <w:t xml:space="preserve">Mогуће je дозволити толеранцију за 5% од минималне површине парцеле која се захтева урбанистичким параметрима, али само у случајевима када су већ изграђене суседне парцеле, па није могуће извршити спајање парцела и самим тим, повећање површине парцеле за градњу.  </w:t>
            </w:r>
          </w:p>
          <w:p w:rsidR="00F72477" w:rsidRPr="00FB0977" w:rsidRDefault="00F72477" w:rsidP="00C315CA">
            <w:pPr>
              <w:pStyle w:val="a"/>
              <w:jc w:val="both"/>
              <w:rPr>
                <w:rFonts w:ascii="Arial" w:hAnsi="Arial" w:cs="Arial"/>
                <w:sz w:val="20"/>
                <w:szCs w:val="20"/>
              </w:rPr>
            </w:pPr>
            <w:r w:rsidRPr="001212F8">
              <w:rPr>
                <w:rFonts w:ascii="Arial" w:eastAsia="Calibri" w:hAnsi="Arial" w:cs="Arial"/>
                <w:sz w:val="20"/>
                <w:szCs w:val="20"/>
                <w:lang w:eastAsia="en-US"/>
              </w:rPr>
              <w:t xml:space="preserve">За парцеле за које се утврди да имају површину мању од дозвољене толеранције од 5% у односу на минимално прописану површину парцеле као и ширину фронта мању од прописане дозвољена је изградња уз израду Урбанистичког пројекта којим би се доказала могућност изградње на парцели уз поштовање свих стандарда, а према правилима грађења </w:t>
            </w:r>
            <w:r>
              <w:rPr>
                <w:rFonts w:ascii="Arial" w:eastAsia="Calibri" w:hAnsi="Arial" w:cs="Arial"/>
                <w:sz w:val="20"/>
                <w:szCs w:val="20"/>
                <w:lang w:eastAsia="en-US"/>
              </w:rPr>
              <w:t>деф</w:t>
            </w:r>
            <w:r w:rsidRPr="001212F8">
              <w:rPr>
                <w:rFonts w:ascii="Arial" w:eastAsia="Calibri" w:hAnsi="Arial" w:cs="Arial"/>
                <w:sz w:val="20"/>
                <w:szCs w:val="20"/>
                <w:lang w:eastAsia="en-US"/>
              </w:rPr>
              <w:t>инисаним</w:t>
            </w:r>
            <w:r>
              <w:rPr>
                <w:rFonts w:ascii="Arial" w:eastAsia="Calibri" w:hAnsi="Arial" w:cs="Arial"/>
                <w:sz w:val="20"/>
                <w:szCs w:val="20"/>
                <w:lang w:eastAsia="en-US"/>
              </w:rPr>
              <w:t xml:space="preserve"> </w:t>
            </w:r>
            <w:r w:rsidRPr="001212F8">
              <w:rPr>
                <w:rFonts w:ascii="Arial" w:eastAsia="Calibri" w:hAnsi="Arial" w:cs="Arial"/>
                <w:sz w:val="20"/>
                <w:szCs w:val="20"/>
                <w:lang w:eastAsia="en-US"/>
              </w:rPr>
              <w:t>ов</w:t>
            </w:r>
            <w:r>
              <w:rPr>
                <w:rFonts w:ascii="Arial" w:eastAsia="Calibri" w:hAnsi="Arial" w:cs="Arial"/>
                <w:sz w:val="20"/>
                <w:szCs w:val="20"/>
                <w:lang w:eastAsia="en-US"/>
              </w:rPr>
              <w:t>им</w:t>
            </w:r>
            <w:r w:rsidRPr="001212F8">
              <w:rPr>
                <w:rFonts w:ascii="Arial" w:eastAsia="Calibri" w:hAnsi="Arial" w:cs="Arial"/>
                <w:sz w:val="20"/>
                <w:szCs w:val="20"/>
                <w:lang w:eastAsia="en-US"/>
              </w:rPr>
              <w:t xml:space="preserve"> план</w:t>
            </w:r>
            <w:r>
              <w:rPr>
                <w:rFonts w:ascii="Arial" w:eastAsia="Calibri" w:hAnsi="Arial" w:cs="Arial"/>
                <w:sz w:val="20"/>
                <w:szCs w:val="20"/>
                <w:lang w:eastAsia="en-US"/>
              </w:rPr>
              <w:t>ом</w:t>
            </w:r>
            <w:r w:rsidR="00FB0977">
              <w:rPr>
                <w:rFonts w:ascii="Arial" w:eastAsia="Calibri" w:hAnsi="Arial" w:cs="Arial"/>
                <w:sz w:val="20"/>
                <w:szCs w:val="20"/>
                <w:lang w:eastAsia="en-US"/>
              </w:rPr>
              <w:t>.</w:t>
            </w:r>
          </w:p>
        </w:tc>
      </w:tr>
      <w:tr w:rsidR="00FB0977" w:rsidRPr="00232AC2" w:rsidTr="00FB0977">
        <w:trPr>
          <w:trHeight w:val="25"/>
        </w:trPr>
        <w:tc>
          <w:tcPr>
            <w:tcW w:w="2196" w:type="dxa"/>
            <w:tcBorders>
              <w:left w:val="single" w:sz="1" w:space="0" w:color="000000"/>
              <w:bottom w:val="single" w:sz="1" w:space="0" w:color="000000"/>
            </w:tcBorders>
            <w:shd w:val="clear" w:color="auto" w:fill="auto"/>
          </w:tcPr>
          <w:p w:rsidR="00FB0977" w:rsidRPr="00EF1BC7" w:rsidRDefault="00FB0977" w:rsidP="00C315C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B0977" w:rsidRPr="00EF1BC7" w:rsidRDefault="00FB0977" w:rsidP="003A7C90">
            <w:pPr>
              <w:pStyle w:val="a"/>
              <w:snapToGrid w:val="0"/>
              <w:jc w:val="both"/>
              <w:rPr>
                <w:rFonts w:ascii="Arial" w:hAnsi="Arial" w:cs="Arial"/>
                <w:sz w:val="20"/>
                <w:szCs w:val="20"/>
              </w:rPr>
            </w:pPr>
          </w:p>
          <w:p w:rsidR="00FB0977" w:rsidRPr="00EF1BC7" w:rsidRDefault="00FB0977" w:rsidP="003A7C90">
            <w:pPr>
              <w:pStyle w:val="a"/>
              <w:jc w:val="both"/>
              <w:rPr>
                <w:rFonts w:ascii="Arial" w:hAnsi="Arial" w:cs="Arial"/>
                <w:sz w:val="20"/>
                <w:szCs w:val="20"/>
              </w:rPr>
            </w:pPr>
            <w:r w:rsidRPr="00EF1BC7">
              <w:rPr>
                <w:rFonts w:ascii="Arial" w:hAnsi="Arial" w:cs="Arial"/>
                <w:sz w:val="20"/>
                <w:szCs w:val="20"/>
              </w:rPr>
              <w:t>Правила за архитектонско обликовање:</w:t>
            </w:r>
          </w:p>
          <w:p w:rsidR="00FB0977" w:rsidRPr="00EF1BC7" w:rsidRDefault="00FB0977" w:rsidP="003A7C90">
            <w:pPr>
              <w:pStyle w:val="a"/>
              <w:jc w:val="both"/>
              <w:rPr>
                <w:rFonts w:ascii="Arial" w:hAnsi="Arial" w:cs="Arial"/>
                <w:sz w:val="20"/>
                <w:szCs w:val="20"/>
              </w:rPr>
            </w:pPr>
            <w:r w:rsidRPr="00EF1BC7">
              <w:rPr>
                <w:rFonts w:ascii="Arial" w:hAnsi="Arial" w:cs="Arial"/>
                <w:sz w:val="20"/>
                <w:szCs w:val="20"/>
              </w:rPr>
              <w:t xml:space="preserve"> -Обликовање објекта прилагођава се карактеру амбијента</w:t>
            </w:r>
          </w:p>
          <w:p w:rsidR="00FB0977" w:rsidRPr="00EF1BC7" w:rsidRDefault="00FB0977" w:rsidP="003A7C9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FB0977" w:rsidRPr="00EF1BC7" w:rsidRDefault="00FB0977" w:rsidP="003A7C9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 xml:space="preserve">-да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w:t>
            </w:r>
            <w:r w:rsidRPr="00EF1BC7">
              <w:rPr>
                <w:rStyle w:val="StrongEmphasis"/>
                <w:rFonts w:ascii="Arial" w:hAnsi="Arial" w:cs="Arial"/>
                <w:b w:val="0"/>
                <w:bCs w:val="0"/>
                <w:sz w:val="20"/>
                <w:szCs w:val="20"/>
              </w:rPr>
              <w:lastRenderedPageBreak/>
              <w:t>Лозницу,очувању и успостављању амбијенталних вредности и укупних урбаних вредности централне зоне</w:t>
            </w:r>
          </w:p>
          <w:p w:rsidR="00FB0977" w:rsidRPr="00EF1BC7" w:rsidRDefault="00FB0977" w:rsidP="003A7C9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-нови објекти не смеју да угрозе право на поглед (визуре9 суседних парцела нити да умање квалитет живота и рада на њима ( услова осунчања,проветравања,доступности,кретања и др.9 као и приватност њихових корисника</w:t>
            </w:r>
          </w:p>
          <w:p w:rsidR="00FB0977" w:rsidRPr="00EF1BC7" w:rsidRDefault="00FB0977" w:rsidP="003A7C90">
            <w:pPr>
              <w:jc w:val="both"/>
              <w:rPr>
                <w:rFonts w:ascii="Arial" w:hAnsi="Arial" w:cs="Arial"/>
                <w:sz w:val="20"/>
                <w:szCs w:val="20"/>
              </w:rPr>
            </w:pPr>
            <w:r w:rsidRPr="00EF1BC7">
              <w:rPr>
                <w:rStyle w:val="StrongEmphasis"/>
                <w:rFonts w:ascii="Arial" w:hAnsi="Arial" w:cs="Arial"/>
                <w:b w:val="0"/>
                <w:bCs w:val="0"/>
                <w:sz w:val="20"/>
                <w:szCs w:val="20"/>
              </w:rPr>
              <w:t>-изградњом нових објеката не смеју се заклањати и угрозити визуре утврђених НКД-СК</w:t>
            </w:r>
          </w:p>
          <w:p w:rsidR="00FB0977" w:rsidRPr="00EF1BC7" w:rsidRDefault="00FB0977" w:rsidP="003A7C90">
            <w:pPr>
              <w:pStyle w:val="a"/>
              <w:jc w:val="both"/>
              <w:rPr>
                <w:rFonts w:ascii="Arial" w:hAnsi="Arial" w:cs="Arial"/>
                <w:sz w:val="20"/>
                <w:szCs w:val="20"/>
              </w:rPr>
            </w:pPr>
            <w:r w:rsidRPr="00EF1BC7">
              <w:rPr>
                <w:rFonts w:ascii="Arial" w:hAnsi="Arial" w:cs="Arial"/>
                <w:sz w:val="20"/>
                <w:szCs w:val="20"/>
              </w:rPr>
              <w:t xml:space="preserve">По члану 76.Правилника о садржини,начину и поступку израде докумената простпорног и урбанистичкпг планирања,може се радити Урбанистички пројекат </w:t>
            </w:r>
            <w:r w:rsidR="00B72BA7" w:rsidRPr="00EF1BC7">
              <w:rPr>
                <w:rFonts w:ascii="Arial" w:hAnsi="Arial" w:cs="Arial"/>
                <w:sz w:val="20"/>
                <w:szCs w:val="20"/>
              </w:rPr>
              <w:t>за једну или више катастарских п</w:t>
            </w:r>
            <w:r w:rsidRPr="00EF1BC7">
              <w:rPr>
                <w:rFonts w:ascii="Arial" w:hAnsi="Arial" w:cs="Arial"/>
                <w:sz w:val="20"/>
                <w:szCs w:val="20"/>
              </w:rPr>
              <w:t>арцела или за делове катастарских парцел</w:t>
            </w:r>
            <w:r w:rsidR="00B72BA7" w:rsidRPr="00EF1BC7">
              <w:rPr>
                <w:rFonts w:ascii="Arial" w:hAnsi="Arial" w:cs="Arial"/>
                <w:sz w:val="20"/>
                <w:szCs w:val="20"/>
              </w:rPr>
              <w:t>а и тад садржи обавезн</w:t>
            </w:r>
            <w:r w:rsidRPr="00EF1BC7">
              <w:rPr>
                <w:rFonts w:ascii="Arial" w:hAnsi="Arial" w:cs="Arial"/>
                <w:sz w:val="20"/>
                <w:szCs w:val="20"/>
              </w:rPr>
              <w:t>о планирану парцелацију.</w:t>
            </w:r>
          </w:p>
          <w:p w:rsidR="00FB0977" w:rsidRPr="00EF1BC7" w:rsidRDefault="00FB0977" w:rsidP="003A7C90">
            <w:pPr>
              <w:pStyle w:val="a"/>
              <w:jc w:val="both"/>
              <w:rPr>
                <w:rFonts w:ascii="Arial" w:hAnsi="Arial" w:cs="Arial"/>
                <w:sz w:val="20"/>
                <w:szCs w:val="20"/>
              </w:rPr>
            </w:pPr>
            <w:r w:rsidRPr="00EF1BC7">
              <w:rPr>
                <w:rFonts w:ascii="Arial" w:hAnsi="Arial" w:cs="Arial"/>
                <w:sz w:val="20"/>
                <w:szCs w:val="20"/>
              </w:rPr>
              <w:t>За  предметну  парцела обавезна је израда Урбанистичког пројекта.</w:t>
            </w:r>
          </w:p>
        </w:tc>
      </w:tr>
      <w:tr w:rsidR="00FB0977" w:rsidRPr="00232AC2" w:rsidTr="00FB0977">
        <w:trPr>
          <w:trHeight w:val="25"/>
        </w:trPr>
        <w:tc>
          <w:tcPr>
            <w:tcW w:w="2196" w:type="dxa"/>
            <w:tcBorders>
              <w:left w:val="single" w:sz="1" w:space="0" w:color="000000"/>
              <w:bottom w:val="single" w:sz="1" w:space="0" w:color="000000"/>
            </w:tcBorders>
            <w:shd w:val="clear" w:color="auto" w:fill="auto"/>
          </w:tcPr>
          <w:p w:rsidR="00FB0977" w:rsidRPr="00EF1BC7" w:rsidRDefault="00FB0977" w:rsidP="00C315C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FB0977" w:rsidRPr="00EF1BC7" w:rsidRDefault="00FB0977" w:rsidP="003A7C90">
            <w:pPr>
              <w:pStyle w:val="ListParagraph"/>
              <w:widowControl/>
              <w:autoSpaceDE/>
              <w:autoSpaceDN/>
              <w:adjustRightInd/>
              <w:spacing w:after="200" w:line="276" w:lineRule="auto"/>
              <w:ind w:left="-1"/>
              <w:contextualSpacing/>
              <w:jc w:val="both"/>
              <w:rPr>
                <w:rFonts w:ascii="Arial" w:hAnsi="Arial" w:cs="Arial"/>
                <w:sz w:val="20"/>
                <w:szCs w:val="20"/>
              </w:rPr>
            </w:pPr>
            <w:r w:rsidRPr="00EF1BC7">
              <w:rPr>
                <w:rFonts w:ascii="Arial" w:hAnsi="Arial" w:cs="Arial"/>
                <w:sz w:val="20"/>
                <w:szCs w:val="20"/>
              </w:rPr>
              <w:t xml:space="preserve">У случају парцелације и фазне изградње обавезно испоштовати све параметре утврђене Урбанистичким пројектом </w:t>
            </w:r>
          </w:p>
        </w:tc>
      </w:tr>
    </w:tbl>
    <w:p w:rsidR="00D46D9D" w:rsidRPr="005C4326" w:rsidRDefault="00D46D9D" w:rsidP="00262BE5">
      <w:pPr>
        <w:pStyle w:val="ListParagraph"/>
        <w:widowControl/>
        <w:suppressAutoHyphens/>
        <w:autoSpaceDE/>
        <w:autoSpaceDN/>
        <w:adjustRightInd/>
        <w:spacing w:after="200"/>
        <w:ind w:left="0"/>
        <w:jc w:val="both"/>
        <w:rPr>
          <w:rFonts w:ascii="Arial" w:hAnsi="Arial" w:cs="Arial"/>
          <w:b/>
          <w:lang/>
        </w:rPr>
      </w:pPr>
    </w:p>
    <w:p w:rsidR="00ED4787" w:rsidRPr="00EF1BC7" w:rsidRDefault="00ED4787" w:rsidP="00262BE5">
      <w:pPr>
        <w:pStyle w:val="ListParagraph"/>
        <w:widowControl/>
        <w:suppressAutoHyphens/>
        <w:autoSpaceDE/>
        <w:autoSpaceDN/>
        <w:adjustRightInd/>
        <w:spacing w:after="200"/>
        <w:ind w:left="0"/>
        <w:jc w:val="both"/>
        <w:rPr>
          <w:rFonts w:ascii="Arial" w:hAnsi="Arial" w:cs="Arial"/>
          <w:b/>
          <w:lang/>
        </w:rPr>
      </w:pPr>
    </w:p>
    <w:p w:rsidR="00B03948" w:rsidRPr="00C26110" w:rsidRDefault="00721FAE" w:rsidP="00721FAE">
      <w:pPr>
        <w:pStyle w:val="NormalWeb"/>
        <w:spacing w:before="0" w:beforeAutospacing="0" w:after="0"/>
        <w:ind w:right="-279"/>
        <w:jc w:val="both"/>
        <w:rPr>
          <w:rFonts w:ascii="Arial" w:hAnsi="Arial" w:cs="Arial"/>
          <w:b/>
        </w:rPr>
      </w:pPr>
      <w:r>
        <w:rPr>
          <w:rFonts w:ascii="Arial" w:hAnsi="Arial" w:cs="Arial"/>
          <w:b/>
        </w:rPr>
        <w:t>6</w:t>
      </w:r>
      <w:r w:rsidRPr="00C66EFB">
        <w:rPr>
          <w:rFonts w:ascii="Arial" w:hAnsi="Arial" w:cs="Arial"/>
          <w:b/>
        </w:rPr>
        <w:t>.</w:t>
      </w:r>
      <w:r>
        <w:rPr>
          <w:rFonts w:ascii="Arial" w:hAnsi="Arial" w:cs="Arial"/>
          <w:b/>
        </w:rPr>
        <w:t>2.3</w:t>
      </w:r>
      <w:r w:rsidRPr="00C66EFB">
        <w:rPr>
          <w:rFonts w:ascii="Arial" w:hAnsi="Arial" w:cs="Arial"/>
          <w:b/>
        </w:rPr>
        <w:t>.</w:t>
      </w:r>
      <w:r w:rsidR="00F72477">
        <w:rPr>
          <w:rFonts w:ascii="Arial" w:hAnsi="Arial" w:cs="Arial"/>
          <w:b/>
        </w:rPr>
        <w:t>3</w:t>
      </w:r>
      <w:r w:rsidRPr="00C66EFB">
        <w:rPr>
          <w:rFonts w:ascii="Arial" w:hAnsi="Arial" w:cs="Arial"/>
          <w:b/>
        </w:rPr>
        <w:t xml:space="preserve">. </w:t>
      </w:r>
      <w:r w:rsidRPr="00C66EFB">
        <w:rPr>
          <w:rFonts w:ascii="Arial" w:hAnsi="Arial" w:cs="Arial"/>
          <w:b/>
          <w:lang w:val="sr-Latn-CS"/>
        </w:rPr>
        <w:t>УРБАНИСТИЧКИ ПАРАМЕТРИ ЗА  ПАРЦЕЛ</w:t>
      </w:r>
      <w:r w:rsidR="009848A7">
        <w:rPr>
          <w:rFonts w:ascii="Arial" w:hAnsi="Arial" w:cs="Arial"/>
          <w:b/>
        </w:rPr>
        <w:t>Е</w:t>
      </w:r>
      <w:r w:rsidRPr="00C66EFB">
        <w:rPr>
          <w:rFonts w:ascii="Arial" w:hAnsi="Arial" w:cs="Arial"/>
          <w:b/>
          <w:lang w:val="sr-Latn-CS"/>
        </w:rPr>
        <w:t xml:space="preserve"> </w:t>
      </w:r>
      <w:r>
        <w:rPr>
          <w:rFonts w:ascii="Arial" w:hAnsi="Arial" w:cs="Arial"/>
          <w:b/>
        </w:rPr>
        <w:t>СА</w:t>
      </w:r>
      <w:r w:rsidRPr="00C66EFB">
        <w:rPr>
          <w:rFonts w:ascii="Arial" w:hAnsi="Arial" w:cs="Arial"/>
          <w:b/>
        </w:rPr>
        <w:t xml:space="preserve"> </w:t>
      </w:r>
      <w:r w:rsidR="00ED4787">
        <w:rPr>
          <w:rFonts w:ascii="Arial" w:hAnsi="Arial" w:cs="Arial"/>
          <w:b/>
          <w:lang/>
        </w:rPr>
        <w:t xml:space="preserve">НАМЕНОМ КОМПАТИБИЛНОМ  ПРЕТЕЖНОЈ НАМЕНИ - </w:t>
      </w:r>
      <w:r w:rsidRPr="00C66EFB">
        <w:rPr>
          <w:rFonts w:ascii="Arial" w:hAnsi="Arial" w:cs="Arial"/>
          <w:b/>
        </w:rPr>
        <w:t>ТЕРЦИЈАЛН</w:t>
      </w:r>
      <w:r w:rsidR="00ED4787">
        <w:rPr>
          <w:rFonts w:ascii="Arial" w:hAnsi="Arial" w:cs="Arial"/>
          <w:b/>
          <w:lang/>
        </w:rPr>
        <w:t>Е</w:t>
      </w:r>
      <w:r w:rsidRPr="00C66EFB">
        <w:rPr>
          <w:rFonts w:ascii="Arial" w:hAnsi="Arial" w:cs="Arial"/>
          <w:b/>
        </w:rPr>
        <w:t xml:space="preserve"> ДЕЛАТНОСТИ </w:t>
      </w:r>
      <w:r w:rsidRPr="00C66EFB">
        <w:rPr>
          <w:rFonts w:ascii="Arial" w:hAnsi="Arial" w:cs="Arial"/>
          <w:b/>
          <w:lang w:val="sr-Latn-CS"/>
        </w:rPr>
        <w:t>У ЗОНИ УЖЕГ ГРАДСКОГ ЦЕНТРА</w:t>
      </w:r>
      <w:r>
        <w:rPr>
          <w:rFonts w:ascii="Arial" w:hAnsi="Arial" w:cs="Arial"/>
          <w:b/>
          <w:lang w:val="sr-Latn-CS"/>
        </w:rPr>
        <w:t>)</w:t>
      </w:r>
      <w:r w:rsidR="00673BA5">
        <w:rPr>
          <w:rFonts w:ascii="Arial" w:hAnsi="Arial" w:cs="Arial"/>
          <w:b/>
        </w:rPr>
        <w:t xml:space="preserve"> НА ЛОКАЦИЈИ ,,ЈЕЛА "</w:t>
      </w:r>
      <w:r w:rsidR="004F23A3">
        <w:rPr>
          <w:rFonts w:ascii="Arial" w:hAnsi="Arial" w:cs="Arial"/>
          <w:b/>
          <w:lang w:val="sr-Latn-CS"/>
        </w:rPr>
        <w:t>(к.п. 512</w:t>
      </w:r>
      <w:r w:rsidR="004F23A3">
        <w:rPr>
          <w:rFonts w:ascii="Arial" w:hAnsi="Arial" w:cs="Arial"/>
          <w:b/>
        </w:rPr>
        <w:t>5)</w:t>
      </w:r>
    </w:p>
    <w:tbl>
      <w:tblPr>
        <w:tblW w:w="9610" w:type="dxa"/>
        <w:tblInd w:w="55" w:type="dxa"/>
        <w:tblLayout w:type="fixed"/>
        <w:tblCellMar>
          <w:top w:w="55" w:type="dxa"/>
          <w:left w:w="55" w:type="dxa"/>
          <w:bottom w:w="55" w:type="dxa"/>
          <w:right w:w="55" w:type="dxa"/>
        </w:tblCellMar>
        <w:tblLook w:val="0000"/>
      </w:tblPr>
      <w:tblGrid>
        <w:gridCol w:w="2196"/>
        <w:gridCol w:w="7414"/>
      </w:tblGrid>
      <w:tr w:rsidR="00721FAE" w:rsidRPr="00655DEF" w:rsidTr="00E7182F">
        <w:trPr>
          <w:trHeight w:val="4470"/>
        </w:trPr>
        <w:tc>
          <w:tcPr>
            <w:tcW w:w="2196" w:type="dxa"/>
            <w:tcBorders>
              <w:top w:val="single" w:sz="1" w:space="0" w:color="000000"/>
              <w:left w:val="single" w:sz="1" w:space="0" w:color="000000"/>
              <w:bottom w:val="single" w:sz="1" w:space="0" w:color="000000"/>
            </w:tcBorders>
            <w:shd w:val="clear" w:color="auto" w:fill="auto"/>
          </w:tcPr>
          <w:p w:rsidR="00721FAE" w:rsidRPr="00634811" w:rsidRDefault="00721FAE" w:rsidP="00411C9A">
            <w:pPr>
              <w:pStyle w:val="a"/>
              <w:snapToGrid w:val="0"/>
              <w:jc w:val="both"/>
              <w:rPr>
                <w:rFonts w:ascii="Arial" w:hAnsi="Arial" w:cs="Arial"/>
                <w:b/>
                <w:bCs/>
              </w:rPr>
            </w:pPr>
          </w:p>
        </w:tc>
        <w:tc>
          <w:tcPr>
            <w:tcW w:w="7414" w:type="dxa"/>
            <w:tcBorders>
              <w:top w:val="single" w:sz="1" w:space="0" w:color="000000"/>
              <w:left w:val="single" w:sz="1" w:space="0" w:color="000000"/>
              <w:bottom w:val="single" w:sz="1" w:space="0" w:color="000000"/>
              <w:right w:val="single" w:sz="1" w:space="0" w:color="000000"/>
            </w:tcBorders>
            <w:shd w:val="clear" w:color="auto" w:fill="auto"/>
          </w:tcPr>
          <w:p w:rsidR="00AF3908" w:rsidRPr="00EF5A2D" w:rsidRDefault="00AF3908" w:rsidP="00411C9A">
            <w:pPr>
              <w:ind w:right="15"/>
              <w:jc w:val="both"/>
              <w:rPr>
                <w:rFonts w:ascii="Arial" w:hAnsi="Arial" w:cs="Arial"/>
                <w:sz w:val="20"/>
                <w:szCs w:val="20"/>
              </w:rPr>
            </w:pPr>
          </w:p>
          <w:p w:rsidR="00AF3908" w:rsidRDefault="00AF3908" w:rsidP="00AF3908">
            <w:pPr>
              <w:pStyle w:val="a"/>
              <w:snapToGrid w:val="0"/>
              <w:jc w:val="both"/>
              <w:rPr>
                <w:rFonts w:ascii="Arial" w:hAnsi="Arial" w:cs="Arial"/>
                <w:sz w:val="20"/>
                <w:szCs w:val="20"/>
              </w:rPr>
            </w:pPr>
            <w:r w:rsidRPr="008F3086">
              <w:rPr>
                <w:rFonts w:ascii="Arial" w:hAnsi="Arial" w:cs="Arial"/>
                <w:sz w:val="20"/>
                <w:szCs w:val="20"/>
              </w:rPr>
              <w:t>Услужно-трговинске делатности:</w:t>
            </w:r>
          </w:p>
          <w:p w:rsidR="00AF3908" w:rsidRPr="00AF3908" w:rsidRDefault="00AF3908" w:rsidP="00AF3908">
            <w:pPr>
              <w:pStyle w:val="a"/>
              <w:snapToGrid w:val="0"/>
              <w:jc w:val="both"/>
              <w:rPr>
                <w:rFonts w:ascii="Arial" w:hAnsi="Arial" w:cs="Arial"/>
                <w:sz w:val="20"/>
                <w:szCs w:val="20"/>
              </w:rPr>
            </w:pPr>
          </w:p>
          <w:p w:rsidR="00AF3908" w:rsidRPr="008F3086" w:rsidRDefault="00AF3908" w:rsidP="00AF3908">
            <w:pPr>
              <w:pStyle w:val="a"/>
              <w:snapToGrid w:val="0"/>
              <w:jc w:val="both"/>
              <w:rPr>
                <w:rFonts w:ascii="Arial" w:hAnsi="Arial" w:cs="Arial"/>
                <w:sz w:val="20"/>
                <w:szCs w:val="20"/>
              </w:rPr>
            </w:pPr>
            <w:r w:rsidRPr="008F3086">
              <w:rPr>
                <w:rFonts w:ascii="Arial" w:hAnsi="Arial" w:cs="Arial"/>
                <w:sz w:val="20"/>
                <w:szCs w:val="20"/>
              </w:rPr>
              <w:t>-Пословно-комерцијалне делатности:</w:t>
            </w:r>
          </w:p>
          <w:p w:rsidR="00AF3908" w:rsidRPr="008F3086" w:rsidRDefault="00AF3908" w:rsidP="00AF3908">
            <w:pPr>
              <w:pStyle w:val="a"/>
              <w:snapToGrid w:val="0"/>
              <w:jc w:val="both"/>
              <w:rPr>
                <w:rFonts w:ascii="Arial" w:hAnsi="Arial" w:cs="Arial"/>
                <w:sz w:val="20"/>
                <w:szCs w:val="20"/>
              </w:rPr>
            </w:pPr>
            <w:r w:rsidRPr="008F3086">
              <w:rPr>
                <w:rFonts w:ascii="Arial" w:hAnsi="Arial" w:cs="Arial"/>
                <w:sz w:val="20"/>
                <w:szCs w:val="20"/>
              </w:rPr>
              <w:t>-банке,објекти локалне управе,пословни објекти државних органа,пословни објекти предузећа,осигуравајући заводи,пословни објекти за рентирање</w:t>
            </w:r>
          </w:p>
          <w:p w:rsidR="00AF3908" w:rsidRDefault="00AF3908" w:rsidP="00AF3908">
            <w:pPr>
              <w:pStyle w:val="a"/>
              <w:snapToGrid w:val="0"/>
              <w:jc w:val="both"/>
              <w:rPr>
                <w:rFonts w:ascii="Arial" w:hAnsi="Arial" w:cs="Arial"/>
                <w:sz w:val="20"/>
                <w:szCs w:val="20"/>
              </w:rPr>
            </w:pPr>
            <w:r w:rsidRPr="008F3086">
              <w:rPr>
                <w:rFonts w:ascii="Arial" w:hAnsi="Arial" w:cs="Arial"/>
                <w:sz w:val="20"/>
                <w:szCs w:val="20"/>
              </w:rPr>
              <w:t>-Туристичке активности:</w:t>
            </w:r>
          </w:p>
          <w:p w:rsidR="00AF3908" w:rsidRPr="00662B0E" w:rsidRDefault="00AF3908" w:rsidP="00AF3908">
            <w:pPr>
              <w:pStyle w:val="a"/>
              <w:snapToGrid w:val="0"/>
              <w:jc w:val="both"/>
              <w:rPr>
                <w:rFonts w:ascii="Arial" w:hAnsi="Arial" w:cs="Arial"/>
                <w:sz w:val="20"/>
                <w:szCs w:val="20"/>
              </w:rPr>
            </w:pPr>
            <w:r>
              <w:rPr>
                <w:rFonts w:ascii="Arial" w:hAnsi="Arial" w:cs="Arial"/>
                <w:sz w:val="20"/>
                <w:szCs w:val="20"/>
              </w:rPr>
              <w:t>- хотели</w:t>
            </w:r>
          </w:p>
          <w:p w:rsidR="00AF3908" w:rsidRPr="00EF1BC7" w:rsidRDefault="00AF3908" w:rsidP="00411C9A">
            <w:pPr>
              <w:ind w:right="15"/>
              <w:jc w:val="both"/>
              <w:rPr>
                <w:rFonts w:ascii="Arial" w:hAnsi="Arial" w:cs="Arial"/>
                <w:sz w:val="20"/>
                <w:szCs w:val="20"/>
              </w:rPr>
            </w:pPr>
            <w:r w:rsidRPr="008F3086">
              <w:rPr>
                <w:rFonts w:ascii="Arial" w:hAnsi="Arial" w:cs="Arial"/>
                <w:sz w:val="20"/>
                <w:szCs w:val="20"/>
              </w:rPr>
              <w:t xml:space="preserve">- </w:t>
            </w:r>
            <w:r w:rsidRPr="00EF1BC7">
              <w:rPr>
                <w:rFonts w:ascii="Arial" w:hAnsi="Arial" w:cs="Arial"/>
                <w:sz w:val="20"/>
                <w:szCs w:val="20"/>
              </w:rPr>
              <w:t>ресторани и други угоститељски објекти</w:t>
            </w:r>
          </w:p>
          <w:p w:rsidR="00E4622E" w:rsidRPr="00EF1BC7" w:rsidRDefault="00E4622E" w:rsidP="00411C9A">
            <w:pPr>
              <w:ind w:right="15"/>
              <w:jc w:val="both"/>
              <w:rPr>
                <w:rFonts w:ascii="Arial" w:hAnsi="Arial" w:cs="Arial"/>
                <w:sz w:val="20"/>
                <w:szCs w:val="20"/>
              </w:rPr>
            </w:pPr>
            <w:r w:rsidRPr="00EF1BC7">
              <w:rPr>
                <w:rFonts w:ascii="Arial" w:hAnsi="Arial" w:cs="Arial"/>
                <w:sz w:val="20"/>
                <w:szCs w:val="20"/>
              </w:rPr>
              <w:t>- пословни апартмани</w:t>
            </w:r>
            <w:r w:rsidR="007A2BAB" w:rsidRPr="00EF1BC7">
              <w:rPr>
                <w:rFonts w:ascii="Arial" w:hAnsi="Arial" w:cs="Arial"/>
                <w:sz w:val="20"/>
                <w:szCs w:val="20"/>
              </w:rPr>
              <w:t xml:space="preserve"> (однос комерцијалне делатности-пословни апартмани је 60 % - 40 %</w:t>
            </w:r>
          </w:p>
          <w:p w:rsidR="00AF3908" w:rsidRPr="00EF1BC7" w:rsidRDefault="00AF3908" w:rsidP="00411C9A">
            <w:pPr>
              <w:ind w:right="15"/>
              <w:jc w:val="both"/>
              <w:rPr>
                <w:rFonts w:ascii="Arial" w:hAnsi="Arial" w:cs="Arial"/>
                <w:sz w:val="20"/>
                <w:szCs w:val="20"/>
              </w:rPr>
            </w:pPr>
          </w:p>
          <w:p w:rsidR="00721FAE" w:rsidRPr="00EF1BC7" w:rsidRDefault="00721FAE" w:rsidP="00411C9A">
            <w:pPr>
              <w:ind w:right="15"/>
              <w:jc w:val="both"/>
              <w:rPr>
                <w:rFonts w:ascii="Arial" w:hAnsi="Arial" w:cs="Arial"/>
                <w:sz w:val="20"/>
                <w:szCs w:val="20"/>
              </w:rPr>
            </w:pPr>
            <w:r w:rsidRPr="00EF1BC7">
              <w:rPr>
                <w:rFonts w:ascii="Arial" w:hAnsi="Arial" w:cs="Arial"/>
                <w:sz w:val="20"/>
                <w:szCs w:val="20"/>
                <w:lang w:val="de-DE"/>
              </w:rPr>
              <w:t>У овој зони није дозво</w:t>
            </w:r>
            <w:r w:rsidRPr="00EF1BC7">
              <w:rPr>
                <w:rFonts w:ascii="Arial" w:hAnsi="Arial" w:cs="Arial"/>
                <w:sz w:val="20"/>
                <w:szCs w:val="20"/>
              </w:rPr>
              <w:t>љ</w:t>
            </w:r>
            <w:r w:rsidRPr="00EF1BC7">
              <w:rPr>
                <w:rFonts w:ascii="Arial" w:hAnsi="Arial" w:cs="Arial"/>
                <w:sz w:val="20"/>
                <w:szCs w:val="20"/>
                <w:lang w:val="de-DE"/>
              </w:rPr>
              <w:t>ена изград</w:t>
            </w:r>
            <w:r w:rsidRPr="00EF1BC7">
              <w:rPr>
                <w:rFonts w:ascii="Arial" w:hAnsi="Arial" w:cs="Arial"/>
                <w:sz w:val="20"/>
                <w:szCs w:val="20"/>
              </w:rPr>
              <w:t>њ</w:t>
            </w:r>
            <w:r w:rsidRPr="00EF1BC7">
              <w:rPr>
                <w:rFonts w:ascii="Arial" w:hAnsi="Arial" w:cs="Arial"/>
                <w:sz w:val="20"/>
                <w:szCs w:val="20"/>
                <w:lang w:val="de-DE"/>
              </w:rPr>
              <w:t>а радиони</w:t>
            </w:r>
            <w:r w:rsidRPr="00EF1BC7">
              <w:rPr>
                <w:rFonts w:ascii="Arial" w:hAnsi="Arial" w:cs="Arial"/>
                <w:sz w:val="20"/>
                <w:szCs w:val="20"/>
              </w:rPr>
              <w:t>ч</w:t>
            </w:r>
            <w:r w:rsidRPr="00EF1BC7">
              <w:rPr>
                <w:rFonts w:ascii="Arial" w:hAnsi="Arial" w:cs="Arial"/>
                <w:sz w:val="20"/>
                <w:szCs w:val="20"/>
                <w:lang w:val="de-DE"/>
              </w:rPr>
              <w:t>ког и другог простора у коме се производе бука и други облици зага</w:t>
            </w:r>
            <w:r w:rsidRPr="00EF1BC7">
              <w:rPr>
                <w:rFonts w:ascii="Arial" w:hAnsi="Arial" w:cs="Arial"/>
                <w:sz w:val="20"/>
                <w:szCs w:val="20"/>
              </w:rPr>
              <w:t>ђ</w:t>
            </w:r>
            <w:r w:rsidRPr="00EF1BC7">
              <w:rPr>
                <w:rFonts w:ascii="Arial" w:hAnsi="Arial" w:cs="Arial"/>
                <w:sz w:val="20"/>
                <w:szCs w:val="20"/>
                <w:lang w:val="de-DE"/>
              </w:rPr>
              <w:t>е</w:t>
            </w:r>
            <w:r w:rsidRPr="00EF1BC7">
              <w:rPr>
                <w:rFonts w:ascii="Arial" w:hAnsi="Arial" w:cs="Arial"/>
                <w:sz w:val="20"/>
                <w:szCs w:val="20"/>
              </w:rPr>
              <w:t>њ</w:t>
            </w:r>
            <w:r w:rsidRPr="00EF1BC7">
              <w:rPr>
                <w:rFonts w:ascii="Arial" w:hAnsi="Arial" w:cs="Arial"/>
                <w:sz w:val="20"/>
                <w:szCs w:val="20"/>
                <w:lang w:val="de-DE"/>
              </w:rPr>
              <w:t>а јер делатности не смеју вр</w:t>
            </w:r>
            <w:r w:rsidRPr="00EF1BC7">
              <w:rPr>
                <w:rFonts w:ascii="Arial" w:hAnsi="Arial" w:cs="Arial"/>
                <w:sz w:val="20"/>
                <w:szCs w:val="20"/>
              </w:rPr>
              <w:t>ш</w:t>
            </w:r>
            <w:r w:rsidRPr="00EF1BC7">
              <w:rPr>
                <w:rFonts w:ascii="Arial" w:hAnsi="Arial" w:cs="Arial"/>
                <w:sz w:val="20"/>
                <w:szCs w:val="20"/>
                <w:lang w:val="de-DE"/>
              </w:rPr>
              <w:t>ити негативне утицаје на околину.</w:t>
            </w:r>
          </w:p>
          <w:p w:rsidR="00AF3908" w:rsidRPr="00EF1BC7" w:rsidRDefault="00AF3908" w:rsidP="00411C9A">
            <w:pPr>
              <w:ind w:right="15"/>
              <w:jc w:val="both"/>
              <w:rPr>
                <w:rFonts w:ascii="Arial" w:hAnsi="Arial" w:cs="Arial"/>
                <w:sz w:val="20"/>
                <w:szCs w:val="20"/>
              </w:rPr>
            </w:pPr>
          </w:p>
          <w:p w:rsidR="007A2BAB" w:rsidRPr="00EF1BC7" w:rsidRDefault="00721FAE" w:rsidP="00411C9A">
            <w:pPr>
              <w:pStyle w:val="a"/>
              <w:jc w:val="both"/>
              <w:rPr>
                <w:rFonts w:ascii="Arial" w:hAnsi="Arial" w:cs="Arial"/>
                <w:sz w:val="20"/>
                <w:szCs w:val="20"/>
                <w:lang w:val="sr-Cyrl-CS"/>
              </w:rPr>
            </w:pPr>
            <w:r w:rsidRPr="00EF1BC7">
              <w:rPr>
                <w:rFonts w:ascii="Arial" w:hAnsi="Arial" w:cs="Arial"/>
                <w:sz w:val="20"/>
                <w:szCs w:val="20"/>
                <w:lang w:val="sr-Cyrl-CS"/>
              </w:rPr>
              <w:t>При обликовању будућих блокова</w:t>
            </w:r>
            <w:r w:rsidR="00AF3908" w:rsidRPr="00EF1BC7">
              <w:rPr>
                <w:rFonts w:ascii="Arial" w:hAnsi="Arial" w:cs="Arial"/>
                <w:sz w:val="20"/>
                <w:szCs w:val="20"/>
                <w:lang w:val="sr-Cyrl-CS"/>
              </w:rPr>
              <w:t xml:space="preserve"> и парцела</w:t>
            </w:r>
            <w:r w:rsidRPr="00EF1BC7">
              <w:rPr>
                <w:rFonts w:ascii="Arial" w:hAnsi="Arial" w:cs="Arial"/>
                <w:sz w:val="20"/>
                <w:szCs w:val="20"/>
                <w:lang w:val="sr-Cyrl-CS"/>
              </w:rPr>
              <w:t xml:space="preserve"> у заштићеној околини споменика културе</w:t>
            </w:r>
            <w:r w:rsidR="00AF3908" w:rsidRPr="00EF1BC7">
              <w:rPr>
                <w:rFonts w:ascii="Arial" w:hAnsi="Arial" w:cs="Arial"/>
                <w:sz w:val="20"/>
                <w:szCs w:val="20"/>
                <w:lang w:val="sr-Cyrl-CS"/>
              </w:rPr>
              <w:t>,</w:t>
            </w:r>
            <w:r w:rsidRPr="00EF1BC7">
              <w:rPr>
                <w:rFonts w:ascii="Arial" w:hAnsi="Arial" w:cs="Arial"/>
                <w:sz w:val="20"/>
                <w:szCs w:val="20"/>
                <w:lang w:val="sr-Cyrl-CS"/>
              </w:rPr>
              <w:t xml:space="preserve"> посебну пажњу посветити јавном карактеру овог простора на чијем ободу ће се градити,водећи рачуна о обликованим и естетским димензијама  које ће будуће објекте отворити према залеђу односно ,,Лозничком граду,, </w:t>
            </w:r>
          </w:p>
          <w:p w:rsidR="007A2BAB" w:rsidRPr="00EF1BC7" w:rsidRDefault="007A2BAB" w:rsidP="007A2BAB">
            <w:pPr>
              <w:jc w:val="both"/>
              <w:rPr>
                <w:rStyle w:val="StrongEmphasis"/>
                <w:rFonts w:ascii="Arial" w:hAnsi="Arial" w:cs="Arial"/>
                <w:b w:val="0"/>
                <w:bCs w:val="0"/>
                <w:sz w:val="20"/>
                <w:szCs w:val="20"/>
              </w:rPr>
            </w:pPr>
            <w:r w:rsidRPr="00EF1BC7">
              <w:rPr>
                <w:rFonts w:ascii="Arial" w:hAnsi="Arial" w:cs="Arial"/>
                <w:sz w:val="20"/>
                <w:szCs w:val="20"/>
                <w:lang w:val="sr-Cyrl-CS"/>
              </w:rPr>
              <w:t xml:space="preserve"> </w:t>
            </w:r>
            <w:r w:rsidRPr="00EF1BC7">
              <w:rPr>
                <w:rStyle w:val="StrongEmphasis"/>
                <w:rFonts w:ascii="Arial" w:hAnsi="Arial" w:cs="Arial"/>
                <w:b w:val="0"/>
                <w:bCs w:val="0"/>
                <w:sz w:val="20"/>
                <w:szCs w:val="2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7A2BAB" w:rsidRPr="00EF1BC7" w:rsidRDefault="007A2BAB" w:rsidP="007A2BAB">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7A2BAB" w:rsidRPr="00EF1BC7" w:rsidRDefault="007A2BAB" w:rsidP="007A2BAB">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-нови објекти не смеју да угрозе право на поглед (визуре9 суседних парцела нити да умање квалитет живота и рада на њима ( услова осунчања,проветравања,доступности,кретања и др.9 као и приватност њихових корисника</w:t>
            </w:r>
          </w:p>
          <w:p w:rsidR="00721FAE" w:rsidRPr="003A7C90" w:rsidRDefault="007A2BAB" w:rsidP="003A7C90">
            <w:pPr>
              <w:jc w:val="both"/>
              <w:rPr>
                <w:rFonts w:ascii="Arial" w:hAnsi="Arial" w:cs="Arial"/>
                <w:color w:val="FF0000"/>
                <w:sz w:val="20"/>
                <w:szCs w:val="20"/>
              </w:rPr>
            </w:pPr>
            <w:r w:rsidRPr="00EF1BC7">
              <w:rPr>
                <w:rStyle w:val="StrongEmphasis"/>
                <w:rFonts w:ascii="Arial" w:hAnsi="Arial" w:cs="Arial"/>
                <w:b w:val="0"/>
                <w:bCs w:val="0"/>
                <w:sz w:val="20"/>
                <w:szCs w:val="20"/>
              </w:rPr>
              <w:lastRenderedPageBreak/>
              <w:t>-изградњом нових објеката не смеју се заклањати и угрозити визуре утврђених НКД-СК</w:t>
            </w:r>
            <w:r w:rsidR="003A7C90" w:rsidRPr="00EF1BC7">
              <w:rPr>
                <w:rStyle w:val="StrongEmphasis"/>
                <w:rFonts w:ascii="Arial" w:hAnsi="Arial" w:cs="Arial"/>
                <w:b w:val="0"/>
                <w:bCs w:val="0"/>
                <w:sz w:val="20"/>
                <w:szCs w:val="20"/>
              </w:rPr>
              <w:t>.</w:t>
            </w:r>
          </w:p>
        </w:tc>
      </w:tr>
      <w:tr w:rsidR="00721FAE" w:rsidRPr="00655DEF" w:rsidTr="00E7182F">
        <w:tc>
          <w:tcPr>
            <w:tcW w:w="2196" w:type="dxa"/>
            <w:tcBorders>
              <w:left w:val="single" w:sz="1" w:space="0" w:color="000000"/>
              <w:bottom w:val="single" w:sz="1" w:space="0" w:color="000000"/>
            </w:tcBorders>
            <w:shd w:val="clear" w:color="auto" w:fill="auto"/>
          </w:tcPr>
          <w:p w:rsidR="00721FAE" w:rsidRPr="00655DEF" w:rsidRDefault="00721FAE" w:rsidP="00411C9A">
            <w:pPr>
              <w:pStyle w:val="a"/>
              <w:snapToGrid w:val="0"/>
              <w:jc w:val="both"/>
              <w:rPr>
                <w:rFonts w:ascii="Arial" w:hAnsi="Arial" w:cs="Arial"/>
                <w:b/>
                <w:bCs/>
                <w:lang w:val="de-DE"/>
              </w:rPr>
            </w:pPr>
            <w:r w:rsidRPr="00655DEF">
              <w:rPr>
                <w:rFonts w:ascii="Arial" w:hAnsi="Arial" w:cs="Arial"/>
                <w:b/>
                <w:bCs/>
                <w:lang w:val="de-DE"/>
              </w:rPr>
              <w:lastRenderedPageBreak/>
              <w:t>ПРАВИЛА</w:t>
            </w:r>
          </w:p>
          <w:p w:rsidR="00721FAE" w:rsidRPr="00655DEF" w:rsidRDefault="00721FAE" w:rsidP="00411C9A">
            <w:pPr>
              <w:pStyle w:val="a"/>
              <w:snapToGrid w:val="0"/>
              <w:jc w:val="both"/>
              <w:rPr>
                <w:rFonts w:ascii="Arial" w:hAnsi="Arial" w:cs="Arial"/>
                <w:b/>
                <w:bCs/>
                <w:lang w:val="de-DE"/>
              </w:rPr>
            </w:pPr>
            <w:r w:rsidRPr="00655DEF">
              <w:rPr>
                <w:rFonts w:ascii="Arial" w:hAnsi="Arial" w:cs="Arial"/>
                <w:b/>
                <w:bCs/>
                <w:lang w:val="de-DE"/>
              </w:rPr>
              <w:t>ПАРЦЕЛАЦИЈЕ</w:t>
            </w:r>
          </w:p>
        </w:tc>
        <w:tc>
          <w:tcPr>
            <w:tcW w:w="7414" w:type="dxa"/>
            <w:tcBorders>
              <w:left w:val="single" w:sz="1" w:space="0" w:color="000000"/>
              <w:bottom w:val="single" w:sz="1" w:space="0" w:color="000000"/>
              <w:right w:val="single" w:sz="1" w:space="0" w:color="000000"/>
            </w:tcBorders>
            <w:shd w:val="clear" w:color="auto" w:fill="auto"/>
          </w:tcPr>
          <w:p w:rsidR="00721FAE" w:rsidRPr="007E193A" w:rsidRDefault="00721FAE" w:rsidP="00411C9A">
            <w:pPr>
              <w:snapToGrid w:val="0"/>
              <w:jc w:val="both"/>
              <w:rPr>
                <w:rFonts w:ascii="Arial" w:hAnsi="Arial" w:cs="Arial"/>
                <w:sz w:val="20"/>
                <w:szCs w:val="20"/>
                <w:lang w:val="it-IT"/>
              </w:rPr>
            </w:pPr>
            <w:r w:rsidRPr="007E193A">
              <w:rPr>
                <w:rFonts w:ascii="Arial" w:hAnsi="Arial" w:cs="Arial"/>
                <w:sz w:val="20"/>
                <w:szCs w:val="20"/>
                <w:lang w:val="it-IT"/>
              </w:rPr>
              <w:t>Минимална повр</w:t>
            </w:r>
            <w:r w:rsidRPr="007E193A">
              <w:rPr>
                <w:rFonts w:ascii="Arial" w:hAnsi="Arial" w:cs="Arial"/>
                <w:sz w:val="20"/>
                <w:szCs w:val="20"/>
              </w:rPr>
              <w:t>ш</w:t>
            </w:r>
            <w:r w:rsidRPr="007E193A">
              <w:rPr>
                <w:rFonts w:ascii="Arial" w:hAnsi="Arial" w:cs="Arial"/>
                <w:sz w:val="20"/>
                <w:szCs w:val="20"/>
                <w:lang w:val="it-IT"/>
              </w:rPr>
              <w:t>ина парцеле за објекте у низу................</w:t>
            </w:r>
            <w:r w:rsidRPr="007E193A">
              <w:rPr>
                <w:rFonts w:ascii="Arial" w:hAnsi="Arial" w:cs="Arial"/>
                <w:sz w:val="20"/>
                <w:szCs w:val="20"/>
              </w:rPr>
              <w:t>........</w:t>
            </w:r>
            <w:r w:rsidR="00B37B0C" w:rsidRPr="007E193A">
              <w:rPr>
                <w:rFonts w:ascii="Arial" w:hAnsi="Arial" w:cs="Arial"/>
                <w:sz w:val="20"/>
                <w:szCs w:val="20"/>
              </w:rPr>
              <w:t>..25</w:t>
            </w:r>
            <w:r w:rsidRPr="007E193A">
              <w:rPr>
                <w:rFonts w:ascii="Arial" w:hAnsi="Arial" w:cs="Arial"/>
                <w:sz w:val="20"/>
                <w:szCs w:val="20"/>
                <w:lang w:val="it-IT"/>
              </w:rPr>
              <w:t>0 м2</w:t>
            </w:r>
          </w:p>
          <w:p w:rsidR="00721FAE" w:rsidRPr="00655DEF" w:rsidRDefault="00721FAE" w:rsidP="00411C9A">
            <w:pPr>
              <w:snapToGrid w:val="0"/>
              <w:jc w:val="both"/>
              <w:rPr>
                <w:rFonts w:ascii="Arial" w:hAnsi="Arial" w:cs="Arial"/>
                <w:sz w:val="20"/>
                <w:szCs w:val="20"/>
                <w:lang w:val="it-IT"/>
              </w:rPr>
            </w:pPr>
            <w:r w:rsidRPr="00655DEF">
              <w:rPr>
                <w:rFonts w:ascii="Arial" w:hAnsi="Arial" w:cs="Arial"/>
                <w:sz w:val="20"/>
                <w:szCs w:val="20"/>
                <w:lang w:val="it-IT"/>
              </w:rPr>
              <w:t>Максимална повр</w:t>
            </w:r>
            <w:r w:rsidRPr="00655DEF">
              <w:rPr>
                <w:rFonts w:ascii="Arial" w:hAnsi="Arial" w:cs="Arial"/>
                <w:sz w:val="20"/>
                <w:szCs w:val="20"/>
              </w:rPr>
              <w:t>ш</w:t>
            </w:r>
            <w:r w:rsidRPr="00655DEF">
              <w:rPr>
                <w:rFonts w:ascii="Arial" w:hAnsi="Arial" w:cs="Arial"/>
                <w:sz w:val="20"/>
                <w:szCs w:val="20"/>
                <w:lang w:val="it-IT"/>
              </w:rPr>
              <w:t>ина парцеле није ограни</w:t>
            </w:r>
            <w:r w:rsidRPr="00655DEF">
              <w:rPr>
                <w:rFonts w:ascii="Arial" w:hAnsi="Arial" w:cs="Arial"/>
                <w:sz w:val="20"/>
                <w:szCs w:val="20"/>
              </w:rPr>
              <w:t>ч</w:t>
            </w:r>
            <w:r w:rsidRPr="00655DEF">
              <w:rPr>
                <w:rFonts w:ascii="Arial" w:hAnsi="Arial" w:cs="Arial"/>
                <w:sz w:val="20"/>
                <w:szCs w:val="20"/>
                <w:lang w:val="it-IT"/>
              </w:rPr>
              <w:t>ена</w:t>
            </w:r>
          </w:p>
          <w:p w:rsidR="00721FAE" w:rsidRDefault="00721FAE" w:rsidP="00AF3908">
            <w:pPr>
              <w:snapToGrid w:val="0"/>
              <w:jc w:val="both"/>
              <w:rPr>
                <w:rFonts w:ascii="Arial" w:hAnsi="Arial" w:cs="Arial"/>
                <w:sz w:val="20"/>
                <w:szCs w:val="20"/>
                <w:lang/>
              </w:rPr>
            </w:pPr>
            <w:r w:rsidRPr="00C26110">
              <w:rPr>
                <w:rFonts w:ascii="Arial" w:hAnsi="Arial" w:cs="Arial"/>
                <w:sz w:val="20"/>
                <w:szCs w:val="20"/>
                <w:lang w:val="it-IT"/>
              </w:rPr>
              <w:t xml:space="preserve">Минимална </w:t>
            </w:r>
            <w:r w:rsidRPr="00C26110">
              <w:rPr>
                <w:rFonts w:ascii="Arial" w:hAnsi="Arial" w:cs="Arial"/>
                <w:sz w:val="20"/>
                <w:szCs w:val="20"/>
              </w:rPr>
              <w:t>ш</w:t>
            </w:r>
            <w:r w:rsidRPr="00C26110">
              <w:rPr>
                <w:rFonts w:ascii="Arial" w:hAnsi="Arial" w:cs="Arial"/>
                <w:sz w:val="20"/>
                <w:szCs w:val="20"/>
                <w:lang w:val="it-IT"/>
              </w:rPr>
              <w:t xml:space="preserve">ирина </w:t>
            </w:r>
            <w:r w:rsidRPr="00C26110">
              <w:rPr>
                <w:rFonts w:ascii="Arial" w:hAnsi="Arial" w:cs="Arial"/>
                <w:sz w:val="20"/>
                <w:szCs w:val="20"/>
              </w:rPr>
              <w:t>парцеле.....</w:t>
            </w:r>
            <w:r w:rsidRPr="00C26110">
              <w:rPr>
                <w:rFonts w:ascii="Arial" w:hAnsi="Arial" w:cs="Arial"/>
                <w:sz w:val="20"/>
                <w:szCs w:val="20"/>
                <w:lang w:val="it-IT"/>
              </w:rPr>
              <w:t>...</w:t>
            </w:r>
            <w:r w:rsidRPr="00C26110">
              <w:rPr>
                <w:rFonts w:ascii="Arial" w:hAnsi="Arial" w:cs="Arial"/>
                <w:sz w:val="20"/>
                <w:szCs w:val="20"/>
              </w:rPr>
              <w:t>.................................................</w:t>
            </w:r>
            <w:r w:rsidR="00AF3908" w:rsidRPr="00C26110">
              <w:rPr>
                <w:rFonts w:ascii="Arial" w:hAnsi="Arial" w:cs="Arial"/>
                <w:sz w:val="20"/>
                <w:szCs w:val="20"/>
              </w:rPr>
              <w:t>10</w:t>
            </w:r>
            <w:r w:rsidRPr="00C26110">
              <w:rPr>
                <w:rFonts w:ascii="Arial" w:hAnsi="Arial" w:cs="Arial"/>
                <w:sz w:val="20"/>
                <w:szCs w:val="20"/>
                <w:lang w:val="it-IT"/>
              </w:rPr>
              <w:t>,0м</w:t>
            </w:r>
          </w:p>
          <w:p w:rsidR="00C26110" w:rsidRPr="00503066" w:rsidRDefault="00C26110" w:rsidP="00AF3908">
            <w:pPr>
              <w:snapToGrid w:val="0"/>
              <w:jc w:val="both"/>
              <w:rPr>
                <w:rFonts w:ascii="Arial" w:hAnsi="Arial" w:cs="Arial"/>
                <w:sz w:val="20"/>
                <w:szCs w:val="20"/>
              </w:rPr>
            </w:pPr>
            <w:r w:rsidRPr="00503066">
              <w:rPr>
                <w:rFonts w:ascii="Arial" w:hAnsi="Arial" w:cs="Arial"/>
                <w:sz w:val="20"/>
                <w:szCs w:val="20"/>
              </w:rPr>
              <w:t>Даје се могућност парцелације пре израде урбанистичког пројекта а према задатим урбанистичким параметрима предметних Измена и допуна Плана.</w:t>
            </w:r>
          </w:p>
        </w:tc>
      </w:tr>
      <w:tr w:rsidR="00721FAE" w:rsidRPr="00655DEF" w:rsidTr="00E7182F">
        <w:tc>
          <w:tcPr>
            <w:tcW w:w="2196" w:type="dxa"/>
            <w:tcBorders>
              <w:left w:val="single" w:sz="1" w:space="0" w:color="000000"/>
              <w:bottom w:val="single" w:sz="1" w:space="0" w:color="000000"/>
            </w:tcBorders>
            <w:shd w:val="clear" w:color="auto" w:fill="auto"/>
          </w:tcPr>
          <w:p w:rsidR="00721FAE" w:rsidRPr="00655DEF" w:rsidRDefault="00721FAE" w:rsidP="00411C9A">
            <w:pPr>
              <w:pStyle w:val="a"/>
              <w:snapToGrid w:val="0"/>
              <w:jc w:val="both"/>
              <w:rPr>
                <w:rFonts w:ascii="Arial" w:hAnsi="Arial" w:cs="Arial"/>
                <w:b/>
                <w:bCs/>
                <w:lang w:val="de-DE"/>
              </w:rPr>
            </w:pPr>
            <w:r w:rsidRPr="00655DEF">
              <w:rPr>
                <w:rFonts w:ascii="Arial" w:hAnsi="Arial" w:cs="Arial"/>
                <w:b/>
                <w:bCs/>
                <w:lang w:val="de-DE"/>
              </w:rPr>
              <w:t>ПРИСТУП</w:t>
            </w:r>
          </w:p>
          <w:p w:rsidR="00721FAE" w:rsidRPr="00655DEF" w:rsidRDefault="00721FAE" w:rsidP="00411C9A">
            <w:pPr>
              <w:pStyle w:val="a"/>
              <w:jc w:val="both"/>
              <w:rPr>
                <w:rFonts w:ascii="Arial" w:hAnsi="Arial" w:cs="Arial"/>
                <w:b/>
                <w:bCs/>
                <w:lang w:val="de-DE"/>
              </w:rPr>
            </w:pPr>
            <w:r w:rsidRPr="00655DEF">
              <w:rPr>
                <w:rFonts w:ascii="Arial" w:hAnsi="Arial" w:cs="Arial"/>
                <w:b/>
                <w:bCs/>
                <w:lang w:val="de-DE"/>
              </w:rPr>
              <w:t>ПАРЦЕЛАМА</w:t>
            </w:r>
          </w:p>
        </w:tc>
        <w:tc>
          <w:tcPr>
            <w:tcW w:w="7414" w:type="dxa"/>
            <w:tcBorders>
              <w:left w:val="single" w:sz="1" w:space="0" w:color="000000"/>
              <w:bottom w:val="single" w:sz="1" w:space="0" w:color="000000"/>
              <w:right w:val="single" w:sz="1" w:space="0" w:color="000000"/>
            </w:tcBorders>
            <w:shd w:val="clear" w:color="auto" w:fill="auto"/>
          </w:tcPr>
          <w:p w:rsidR="00721FAE" w:rsidRPr="00655DEF" w:rsidRDefault="00721FAE" w:rsidP="00411C9A">
            <w:pPr>
              <w:pStyle w:val="a"/>
              <w:snapToGrid w:val="0"/>
              <w:jc w:val="both"/>
              <w:rPr>
                <w:rFonts w:ascii="Arial" w:hAnsi="Arial" w:cs="Arial"/>
                <w:sz w:val="20"/>
                <w:szCs w:val="20"/>
                <w:lang w:val="de-DE"/>
              </w:rPr>
            </w:pPr>
            <w:r w:rsidRPr="00655DEF">
              <w:rPr>
                <w:rFonts w:ascii="Arial" w:hAnsi="Arial" w:cs="Arial"/>
                <w:sz w:val="20"/>
                <w:szCs w:val="20"/>
                <w:lang w:val="de-DE"/>
              </w:rPr>
              <w:t>Све гра</w:t>
            </w:r>
            <w:r w:rsidRPr="00655DEF">
              <w:rPr>
                <w:rFonts w:ascii="Arial" w:hAnsi="Arial" w:cs="Arial"/>
                <w:sz w:val="20"/>
                <w:szCs w:val="20"/>
              </w:rPr>
              <w:t>ђ</w:t>
            </w:r>
            <w:r w:rsidRPr="00655DEF">
              <w:rPr>
                <w:rFonts w:ascii="Arial" w:hAnsi="Arial" w:cs="Arial"/>
                <w:sz w:val="20"/>
                <w:szCs w:val="20"/>
                <w:lang w:val="de-DE"/>
              </w:rPr>
              <w:t>евинске парцеле морају имати директан приступ на јавну повр</w:t>
            </w:r>
            <w:r w:rsidRPr="00655DEF">
              <w:rPr>
                <w:rFonts w:ascii="Arial" w:hAnsi="Arial" w:cs="Arial"/>
                <w:sz w:val="20"/>
                <w:szCs w:val="20"/>
              </w:rPr>
              <w:t>ш</w:t>
            </w:r>
            <w:r w:rsidRPr="00655DEF">
              <w:rPr>
                <w:rFonts w:ascii="Arial" w:hAnsi="Arial" w:cs="Arial"/>
                <w:sz w:val="20"/>
                <w:szCs w:val="20"/>
                <w:lang w:val="de-DE"/>
              </w:rPr>
              <w:t xml:space="preserve">ину, минималне </w:t>
            </w:r>
            <w:r w:rsidRPr="00655DEF">
              <w:rPr>
                <w:rFonts w:ascii="Arial" w:hAnsi="Arial" w:cs="Arial"/>
                <w:sz w:val="20"/>
                <w:szCs w:val="20"/>
              </w:rPr>
              <w:t>ш</w:t>
            </w:r>
            <w:r w:rsidRPr="00655DEF">
              <w:rPr>
                <w:rFonts w:ascii="Arial" w:hAnsi="Arial" w:cs="Arial"/>
                <w:sz w:val="20"/>
                <w:szCs w:val="20"/>
                <w:lang w:val="de-DE"/>
              </w:rPr>
              <w:t>ирине 3,0м. Приступна повр</w:t>
            </w:r>
            <w:r w:rsidRPr="00655DEF">
              <w:rPr>
                <w:rFonts w:ascii="Arial" w:hAnsi="Arial" w:cs="Arial"/>
                <w:sz w:val="20"/>
                <w:szCs w:val="20"/>
              </w:rPr>
              <w:t>ш</w:t>
            </w:r>
            <w:r w:rsidRPr="00655DEF">
              <w:rPr>
                <w:rFonts w:ascii="Arial" w:hAnsi="Arial" w:cs="Arial"/>
                <w:sz w:val="20"/>
                <w:szCs w:val="20"/>
                <w:lang w:val="de-DE"/>
              </w:rPr>
              <w:t>ина се не мо</w:t>
            </w:r>
            <w:r w:rsidRPr="00655DEF">
              <w:rPr>
                <w:rFonts w:ascii="Arial" w:hAnsi="Arial" w:cs="Arial"/>
                <w:sz w:val="20"/>
                <w:szCs w:val="20"/>
              </w:rPr>
              <w:t>ж</w:t>
            </w:r>
            <w:r w:rsidRPr="00655DEF">
              <w:rPr>
                <w:rFonts w:ascii="Arial" w:hAnsi="Arial" w:cs="Arial"/>
                <w:sz w:val="20"/>
                <w:szCs w:val="20"/>
                <w:lang w:val="de-DE"/>
              </w:rPr>
              <w:t>е користити за паркира</w:t>
            </w:r>
            <w:r w:rsidRPr="00655DEF">
              <w:rPr>
                <w:rFonts w:ascii="Arial" w:hAnsi="Arial" w:cs="Arial"/>
                <w:sz w:val="20"/>
                <w:szCs w:val="20"/>
              </w:rPr>
              <w:t>њ</w:t>
            </w:r>
            <w:r w:rsidRPr="00655DEF">
              <w:rPr>
                <w:rFonts w:ascii="Arial" w:hAnsi="Arial" w:cs="Arial"/>
                <w:sz w:val="20"/>
                <w:szCs w:val="20"/>
                <w:lang w:val="de-DE"/>
              </w:rPr>
              <w:t>е возила.</w:t>
            </w:r>
          </w:p>
        </w:tc>
      </w:tr>
      <w:tr w:rsidR="00721FAE" w:rsidRPr="00655DEF" w:rsidTr="00E7182F">
        <w:tc>
          <w:tcPr>
            <w:tcW w:w="2196" w:type="dxa"/>
            <w:vMerge w:val="restart"/>
            <w:tcBorders>
              <w:left w:val="single" w:sz="1" w:space="0" w:color="000000"/>
              <w:bottom w:val="single" w:sz="1" w:space="0" w:color="000000"/>
            </w:tcBorders>
            <w:shd w:val="clear" w:color="auto" w:fill="auto"/>
          </w:tcPr>
          <w:p w:rsidR="00721FAE" w:rsidRPr="00655DEF" w:rsidRDefault="00721FAE" w:rsidP="00411C9A">
            <w:pPr>
              <w:pStyle w:val="a"/>
              <w:snapToGrid w:val="0"/>
              <w:jc w:val="both"/>
              <w:rPr>
                <w:rFonts w:ascii="Arial" w:hAnsi="Arial" w:cs="Arial"/>
                <w:b/>
                <w:bCs/>
                <w:lang w:val="de-DE"/>
              </w:rPr>
            </w:pPr>
            <w:r w:rsidRPr="00655DEF">
              <w:rPr>
                <w:rFonts w:ascii="Arial" w:hAnsi="Arial" w:cs="Arial"/>
                <w:b/>
                <w:bCs/>
                <w:lang w:val="de-DE"/>
              </w:rPr>
              <w:t>УСЛОВИ ЗА</w:t>
            </w:r>
          </w:p>
          <w:p w:rsidR="00721FAE" w:rsidRPr="00655DEF" w:rsidRDefault="00721FAE" w:rsidP="00411C9A">
            <w:pPr>
              <w:pStyle w:val="a"/>
              <w:snapToGrid w:val="0"/>
              <w:jc w:val="both"/>
              <w:rPr>
                <w:rFonts w:ascii="Arial" w:hAnsi="Arial" w:cs="Arial"/>
                <w:b/>
                <w:bCs/>
                <w:lang w:val="de-DE"/>
              </w:rPr>
            </w:pPr>
            <w:r w:rsidRPr="00655DEF">
              <w:rPr>
                <w:rFonts w:ascii="Arial" w:hAnsi="Arial" w:cs="Arial"/>
                <w:b/>
                <w:bCs/>
                <w:lang w:val="de-DE"/>
              </w:rPr>
              <w:t>ИЗГРАД</w:t>
            </w:r>
            <w:r w:rsidRPr="00655DEF">
              <w:rPr>
                <w:rFonts w:ascii="Arial" w:hAnsi="Arial" w:cs="Arial"/>
                <w:b/>
                <w:bCs/>
              </w:rPr>
              <w:t>Њ</w:t>
            </w:r>
            <w:r w:rsidRPr="00655DEF">
              <w:rPr>
                <w:rFonts w:ascii="Arial" w:hAnsi="Arial" w:cs="Arial"/>
                <w:b/>
                <w:bCs/>
                <w:lang w:val="de-DE"/>
              </w:rPr>
              <w:t>У</w:t>
            </w:r>
          </w:p>
          <w:p w:rsidR="00721FAE" w:rsidRPr="00655DEF" w:rsidRDefault="00721FAE" w:rsidP="00411C9A">
            <w:pPr>
              <w:pStyle w:val="a"/>
              <w:jc w:val="both"/>
              <w:rPr>
                <w:rFonts w:ascii="Arial" w:hAnsi="Arial" w:cs="Arial"/>
                <w:b/>
                <w:bCs/>
                <w:lang w:val="de-DE"/>
              </w:rPr>
            </w:pPr>
            <w:r w:rsidRPr="00655DEF">
              <w:rPr>
                <w:rFonts w:ascii="Arial" w:hAnsi="Arial" w:cs="Arial"/>
                <w:b/>
                <w:bCs/>
                <w:lang w:val="de-DE"/>
              </w:rPr>
              <w:t>ОБЈЕКАТА</w:t>
            </w:r>
          </w:p>
        </w:tc>
        <w:tc>
          <w:tcPr>
            <w:tcW w:w="7414" w:type="dxa"/>
            <w:tcBorders>
              <w:left w:val="single" w:sz="1" w:space="0" w:color="000000"/>
              <w:bottom w:val="single" w:sz="1" w:space="0" w:color="000000"/>
              <w:right w:val="single" w:sz="1" w:space="0" w:color="000000"/>
            </w:tcBorders>
            <w:shd w:val="clear" w:color="auto" w:fill="auto"/>
          </w:tcPr>
          <w:p w:rsidR="00721FAE" w:rsidRPr="00655DEF" w:rsidRDefault="00721FAE" w:rsidP="00411C9A">
            <w:pPr>
              <w:pStyle w:val="a"/>
              <w:snapToGrid w:val="0"/>
              <w:jc w:val="both"/>
              <w:rPr>
                <w:rFonts w:ascii="Arial" w:hAnsi="Arial" w:cs="Arial"/>
                <w:sz w:val="20"/>
                <w:szCs w:val="20"/>
                <w:lang w:val="de-DE"/>
              </w:rPr>
            </w:pPr>
            <w:r w:rsidRPr="00655DEF">
              <w:rPr>
                <w:rFonts w:ascii="Arial" w:hAnsi="Arial" w:cs="Arial"/>
                <w:sz w:val="20"/>
                <w:szCs w:val="20"/>
                <w:lang w:val="de-DE"/>
              </w:rPr>
              <w:t>Степен заузетости</w:t>
            </w:r>
          </w:p>
          <w:p w:rsidR="00EF5A2D" w:rsidRDefault="00721FAE" w:rsidP="00EF5A2D">
            <w:pPr>
              <w:jc w:val="both"/>
              <w:rPr>
                <w:rFonts w:ascii="Arial" w:hAnsi="Arial" w:cs="Arial"/>
                <w:sz w:val="20"/>
                <w:szCs w:val="20"/>
              </w:rPr>
            </w:pPr>
            <w:r w:rsidRPr="00655DEF">
              <w:rPr>
                <w:rFonts w:ascii="Arial" w:hAnsi="Arial" w:cs="Arial"/>
                <w:sz w:val="20"/>
                <w:szCs w:val="20"/>
                <w:lang w:val="de-DE"/>
              </w:rPr>
              <w:t>-</w:t>
            </w:r>
            <w:r w:rsidR="00EF5A2D" w:rsidRPr="00655DEF">
              <w:rPr>
                <w:rFonts w:ascii="Arial" w:hAnsi="Arial" w:cs="Arial"/>
                <w:sz w:val="20"/>
                <w:szCs w:val="20"/>
                <w:lang w:val="de-DE"/>
              </w:rPr>
              <w:t>максимал</w:t>
            </w:r>
            <w:r w:rsidR="00EF5A2D" w:rsidRPr="00655DEF">
              <w:rPr>
                <w:rFonts w:ascii="Arial" w:hAnsi="Arial" w:cs="Arial"/>
                <w:sz w:val="20"/>
                <w:szCs w:val="20"/>
              </w:rPr>
              <w:t>ан</w:t>
            </w:r>
            <w:r w:rsidR="00EF5A2D">
              <w:rPr>
                <w:rFonts w:ascii="Arial" w:hAnsi="Arial" w:cs="Arial"/>
                <w:sz w:val="20"/>
                <w:szCs w:val="20"/>
              </w:rPr>
              <w:t xml:space="preserve"> </w:t>
            </w:r>
            <w:r w:rsidR="00EF5A2D" w:rsidRPr="00655DEF">
              <w:rPr>
                <w:rFonts w:ascii="Arial" w:hAnsi="Arial" w:cs="Arial"/>
                <w:sz w:val="20"/>
                <w:szCs w:val="20"/>
                <w:lang w:val="de-DE"/>
              </w:rPr>
              <w:t>степен заузетости на парцели</w:t>
            </w:r>
            <w:r w:rsidR="00EF5A2D">
              <w:rPr>
                <w:rFonts w:ascii="Arial" w:hAnsi="Arial" w:cs="Arial"/>
                <w:sz w:val="20"/>
                <w:szCs w:val="20"/>
              </w:rPr>
              <w:t xml:space="preserve"> је у складу са зоном изградње приказаном  на графичком прилогу бр.3.б ,,План заштите градитељског наслеђа"</w:t>
            </w:r>
          </w:p>
          <w:p w:rsidR="00721FAE" w:rsidRPr="007C305F" w:rsidRDefault="00721FAE" w:rsidP="00EF5A2D">
            <w:pPr>
              <w:jc w:val="both"/>
              <w:rPr>
                <w:rFonts w:ascii="Arial" w:hAnsi="Arial" w:cs="Arial"/>
                <w:sz w:val="20"/>
                <w:szCs w:val="20"/>
              </w:rPr>
            </w:pPr>
            <w:r>
              <w:rPr>
                <w:rFonts w:ascii="Arial" w:hAnsi="Arial" w:cs="Arial"/>
                <w:sz w:val="20"/>
                <w:szCs w:val="20"/>
              </w:rPr>
              <w:t>Зона изградње на парцели је од регулационих линија у улици Војводе Мишића и Јанка Веселиновића до границе утврђеног непокретног културног добра споменика културе.</w:t>
            </w:r>
            <w:r w:rsidR="007C305F">
              <w:rPr>
                <w:rFonts w:ascii="Arial" w:hAnsi="Arial" w:cs="Arial"/>
                <w:sz w:val="20"/>
                <w:szCs w:val="20"/>
              </w:rPr>
              <w:t>(приказано на графичком прилогу бр.</w:t>
            </w:r>
            <w:r w:rsidR="00EF5A2D">
              <w:rPr>
                <w:rFonts w:ascii="Arial" w:hAnsi="Arial" w:cs="Arial"/>
                <w:sz w:val="20"/>
                <w:szCs w:val="20"/>
              </w:rPr>
              <w:t>3.б.</w:t>
            </w:r>
            <w:r w:rsidR="007C305F">
              <w:rPr>
                <w:rFonts w:ascii="Arial" w:hAnsi="Arial" w:cs="Arial"/>
                <w:sz w:val="20"/>
                <w:szCs w:val="20"/>
              </w:rPr>
              <w:t>)</w:t>
            </w:r>
          </w:p>
        </w:tc>
      </w:tr>
      <w:tr w:rsidR="00721FAE" w:rsidRPr="00655DEF" w:rsidTr="00E7182F">
        <w:tc>
          <w:tcPr>
            <w:tcW w:w="2196" w:type="dxa"/>
            <w:vMerge/>
            <w:tcBorders>
              <w:left w:val="single" w:sz="1" w:space="0" w:color="000000"/>
              <w:bottom w:val="single" w:sz="1" w:space="0" w:color="000000"/>
            </w:tcBorders>
            <w:shd w:val="clear" w:color="auto" w:fill="auto"/>
          </w:tcPr>
          <w:p w:rsidR="00721FAE" w:rsidRPr="00655DEF" w:rsidRDefault="00721FAE" w:rsidP="00411C9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721FAE" w:rsidRDefault="00721FAE" w:rsidP="00411C9A">
            <w:pPr>
              <w:pStyle w:val="a"/>
              <w:snapToGrid w:val="0"/>
              <w:jc w:val="both"/>
              <w:rPr>
                <w:rFonts w:ascii="Arial" w:hAnsi="Arial" w:cs="Arial"/>
                <w:sz w:val="20"/>
                <w:szCs w:val="20"/>
              </w:rPr>
            </w:pPr>
            <w:r w:rsidRPr="00655DEF">
              <w:rPr>
                <w:rFonts w:ascii="Arial" w:hAnsi="Arial" w:cs="Arial"/>
                <w:sz w:val="20"/>
                <w:szCs w:val="20"/>
                <w:lang w:val="de-DE"/>
              </w:rPr>
              <w:t>Максимална спратност објекта.......................................</w:t>
            </w:r>
            <w:r>
              <w:rPr>
                <w:rFonts w:ascii="Arial" w:hAnsi="Arial" w:cs="Arial"/>
                <w:sz w:val="20"/>
                <w:szCs w:val="20"/>
              </w:rPr>
              <w:t xml:space="preserve">...........од П+3 (на делу парцеле који припада заштићеној околини споменика културе) до П+4 на преосталом делу парцеле (угао улица Војводе Мишића и Јанка Веселиновића)      </w:t>
            </w:r>
          </w:p>
          <w:p w:rsidR="00721FAE" w:rsidRPr="00662B0E" w:rsidRDefault="00721FAE" w:rsidP="00411C9A">
            <w:pPr>
              <w:pStyle w:val="a"/>
              <w:snapToGrid w:val="0"/>
              <w:jc w:val="both"/>
              <w:rPr>
                <w:rFonts w:ascii="Arial" w:hAnsi="Arial" w:cs="Arial"/>
                <w:color w:val="FF0000"/>
                <w:sz w:val="20"/>
                <w:szCs w:val="20"/>
              </w:rPr>
            </w:pPr>
            <w:r>
              <w:rPr>
                <w:rFonts w:ascii="Arial" w:hAnsi="Arial" w:cs="Arial"/>
                <w:sz w:val="20"/>
                <w:szCs w:val="20"/>
              </w:rPr>
              <w:t xml:space="preserve">(спратност је дефинисана на </w:t>
            </w:r>
            <w:r w:rsidRPr="00655DEF">
              <w:rPr>
                <w:rFonts w:ascii="Arial" w:hAnsi="Arial" w:cs="Arial"/>
                <w:sz w:val="20"/>
                <w:szCs w:val="20"/>
                <w:lang w:val="de-DE"/>
              </w:rPr>
              <w:t>графи</w:t>
            </w:r>
            <w:r w:rsidRPr="00655DEF">
              <w:rPr>
                <w:rFonts w:ascii="Arial" w:hAnsi="Arial" w:cs="Arial"/>
                <w:sz w:val="20"/>
                <w:szCs w:val="20"/>
              </w:rPr>
              <w:t>ч</w:t>
            </w:r>
            <w:r w:rsidRPr="00655DEF">
              <w:rPr>
                <w:rFonts w:ascii="Arial" w:hAnsi="Arial" w:cs="Arial"/>
                <w:sz w:val="20"/>
                <w:szCs w:val="20"/>
                <w:lang w:val="de-DE"/>
              </w:rPr>
              <w:t xml:space="preserve">ком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sidR="00391721">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r>
              <w:rPr>
                <w:rFonts w:ascii="Arial" w:hAnsi="Arial" w:cs="Arial"/>
                <w:sz w:val="20"/>
                <w:szCs w:val="20"/>
              </w:rPr>
              <w:t>)</w:t>
            </w:r>
          </w:p>
          <w:p w:rsidR="00721FAE" w:rsidRPr="00112C9A" w:rsidRDefault="00721FAE" w:rsidP="00411C9A">
            <w:pPr>
              <w:ind w:right="-353"/>
              <w:jc w:val="both"/>
              <w:rPr>
                <w:rFonts w:ascii="Arial" w:hAnsi="Arial" w:cs="Arial"/>
                <w:sz w:val="20"/>
                <w:szCs w:val="20"/>
              </w:rPr>
            </w:pPr>
            <w:r w:rsidRPr="00112C9A">
              <w:rPr>
                <w:rFonts w:ascii="Arial" w:hAnsi="Arial" w:cs="Arial"/>
                <w:sz w:val="20"/>
                <w:szCs w:val="20"/>
                <w:lang w:val="sr-Latn-CS"/>
              </w:rPr>
              <w:t>- максимална висина објеката</w:t>
            </w:r>
            <w:r w:rsidRPr="00112C9A">
              <w:rPr>
                <w:rFonts w:ascii="Arial" w:hAnsi="Arial" w:cs="Arial"/>
                <w:sz w:val="20"/>
                <w:szCs w:val="20"/>
              </w:rPr>
              <w:t>.</w:t>
            </w:r>
          </w:p>
          <w:p w:rsidR="00721FAE" w:rsidRPr="00112C9A" w:rsidRDefault="00721FAE" w:rsidP="00411C9A">
            <w:pPr>
              <w:ind w:right="-353"/>
              <w:jc w:val="both"/>
              <w:rPr>
                <w:rFonts w:ascii="Arial" w:hAnsi="Arial" w:cs="Arial"/>
                <w:sz w:val="20"/>
                <w:szCs w:val="20"/>
              </w:rPr>
            </w:pPr>
            <w:r w:rsidRPr="00112C9A">
              <w:rPr>
                <w:rFonts w:ascii="Arial" w:hAnsi="Arial" w:cs="Arial"/>
                <w:sz w:val="20"/>
                <w:szCs w:val="20"/>
                <w:lang w:val="sr-Latn-CS"/>
              </w:rPr>
              <w:t>-  до коте сле</w:t>
            </w:r>
            <w:r w:rsidRPr="00112C9A">
              <w:rPr>
                <w:rFonts w:ascii="Arial" w:hAnsi="Arial" w:cs="Arial"/>
                <w:sz w:val="20"/>
                <w:szCs w:val="20"/>
              </w:rPr>
              <w:t>мена .............. ....................................... .... .за П+3...14.5</w:t>
            </w:r>
            <w:r w:rsidRPr="00112C9A">
              <w:rPr>
                <w:rFonts w:ascii="Arial" w:hAnsi="Arial" w:cs="Arial"/>
                <w:sz w:val="20"/>
                <w:szCs w:val="20"/>
                <w:lang w:val="sr-Latn-CS"/>
              </w:rPr>
              <w:t xml:space="preserve"> м</w:t>
            </w:r>
          </w:p>
          <w:p w:rsidR="00721FAE" w:rsidRPr="00112C9A" w:rsidRDefault="00721FAE" w:rsidP="00411C9A">
            <w:pPr>
              <w:ind w:right="-353"/>
              <w:jc w:val="both"/>
              <w:rPr>
                <w:rFonts w:ascii="Arial" w:hAnsi="Arial" w:cs="Arial"/>
                <w:sz w:val="20"/>
                <w:szCs w:val="20"/>
              </w:rPr>
            </w:pPr>
            <w:r w:rsidRPr="00112C9A">
              <w:rPr>
                <w:rFonts w:ascii="Arial" w:hAnsi="Arial" w:cs="Arial"/>
                <w:sz w:val="20"/>
                <w:szCs w:val="20"/>
              </w:rPr>
              <w:t xml:space="preserve">                           .............................................................. за П+4...17.5 м</w:t>
            </w:r>
          </w:p>
          <w:p w:rsidR="00721FAE" w:rsidRPr="00112C9A" w:rsidRDefault="00721FAE" w:rsidP="00411C9A">
            <w:pPr>
              <w:ind w:right="-353"/>
              <w:jc w:val="both"/>
              <w:rPr>
                <w:rFonts w:ascii="Arial" w:hAnsi="Arial" w:cs="Arial"/>
                <w:sz w:val="20"/>
                <w:szCs w:val="20"/>
              </w:rPr>
            </w:pPr>
            <w:r w:rsidRPr="00112C9A">
              <w:rPr>
                <w:rFonts w:ascii="Arial" w:hAnsi="Arial" w:cs="Arial"/>
                <w:sz w:val="20"/>
                <w:szCs w:val="20"/>
              </w:rPr>
              <w:t>-до коте венца....................................................................за П+3.. 13.0 м</w:t>
            </w:r>
          </w:p>
          <w:p w:rsidR="00721FAE" w:rsidRPr="00B8530E" w:rsidRDefault="00721FAE" w:rsidP="00411C9A">
            <w:pPr>
              <w:ind w:right="-353"/>
              <w:jc w:val="both"/>
              <w:rPr>
                <w:rFonts w:ascii="Arial" w:hAnsi="Arial" w:cs="Arial"/>
                <w:color w:val="FF0000"/>
                <w:sz w:val="20"/>
                <w:szCs w:val="20"/>
              </w:rPr>
            </w:pPr>
            <w:r w:rsidRPr="00112C9A">
              <w:rPr>
                <w:rFonts w:ascii="Arial" w:hAnsi="Arial" w:cs="Arial"/>
                <w:sz w:val="20"/>
                <w:szCs w:val="20"/>
              </w:rPr>
              <w:t xml:space="preserve">                      ....................................................................за П+4...16.0 м</w:t>
            </w:r>
            <w:r>
              <w:rPr>
                <w:rFonts w:ascii="Arial" w:hAnsi="Arial" w:cs="Arial"/>
                <w:color w:val="FF0000"/>
                <w:sz w:val="20"/>
                <w:szCs w:val="20"/>
              </w:rPr>
              <w:t xml:space="preserve">                                          </w:t>
            </w:r>
          </w:p>
        </w:tc>
      </w:tr>
      <w:tr w:rsidR="00721FAE" w:rsidRPr="00655DEF" w:rsidTr="00E7182F">
        <w:tc>
          <w:tcPr>
            <w:tcW w:w="2196" w:type="dxa"/>
            <w:vMerge/>
            <w:tcBorders>
              <w:left w:val="single" w:sz="1" w:space="0" w:color="000000"/>
              <w:bottom w:val="single" w:sz="1" w:space="0" w:color="000000"/>
            </w:tcBorders>
            <w:shd w:val="clear" w:color="auto" w:fill="auto"/>
          </w:tcPr>
          <w:p w:rsidR="00721FAE" w:rsidRPr="00655DEF" w:rsidRDefault="00721FAE" w:rsidP="00411C9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721FAE" w:rsidRPr="00ED6826" w:rsidRDefault="00721FAE" w:rsidP="00411C9A">
            <w:pPr>
              <w:pStyle w:val="a"/>
              <w:snapToGrid w:val="0"/>
              <w:jc w:val="both"/>
              <w:rPr>
                <w:rFonts w:ascii="Arial" w:hAnsi="Arial" w:cs="Arial"/>
                <w:sz w:val="20"/>
                <w:szCs w:val="20"/>
              </w:rPr>
            </w:pPr>
            <w:r w:rsidRPr="00655DEF">
              <w:rPr>
                <w:rFonts w:ascii="Arial" w:hAnsi="Arial" w:cs="Arial"/>
                <w:sz w:val="20"/>
                <w:szCs w:val="20"/>
                <w:lang w:val="de-DE"/>
              </w:rPr>
              <w:t>Хоризонтална регулација</w:t>
            </w:r>
          </w:p>
          <w:p w:rsidR="00721FAE" w:rsidRPr="00655DEF" w:rsidRDefault="00721FAE" w:rsidP="00411C9A">
            <w:pPr>
              <w:pStyle w:val="a"/>
              <w:snapToGrid w:val="0"/>
              <w:jc w:val="both"/>
              <w:rPr>
                <w:rFonts w:ascii="Arial" w:hAnsi="Arial" w:cs="Arial"/>
                <w:sz w:val="20"/>
                <w:szCs w:val="20"/>
                <w:lang w:val="de-DE"/>
              </w:rPr>
            </w:pPr>
            <w:r w:rsidRPr="00655DEF">
              <w:rPr>
                <w:rFonts w:ascii="Arial" w:hAnsi="Arial" w:cs="Arial"/>
                <w:sz w:val="20"/>
                <w:szCs w:val="20"/>
                <w:lang w:val="de-DE"/>
              </w:rPr>
              <w:t>На графи</w:t>
            </w:r>
            <w:r w:rsidRPr="00655DEF">
              <w:rPr>
                <w:rFonts w:ascii="Arial" w:hAnsi="Arial" w:cs="Arial"/>
                <w:sz w:val="20"/>
                <w:szCs w:val="20"/>
              </w:rPr>
              <w:t>ч</w:t>
            </w:r>
            <w:r w:rsidRPr="00655DEF">
              <w:rPr>
                <w:rFonts w:ascii="Arial" w:hAnsi="Arial" w:cs="Arial"/>
                <w:sz w:val="20"/>
                <w:szCs w:val="20"/>
                <w:lang w:val="de-DE"/>
              </w:rPr>
              <w:t xml:space="preserve">ком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sidR="00391721">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 дефинисане су гра</w:t>
            </w:r>
            <w:r w:rsidRPr="00655DEF">
              <w:rPr>
                <w:rFonts w:ascii="Arial" w:hAnsi="Arial" w:cs="Arial"/>
                <w:sz w:val="20"/>
                <w:szCs w:val="20"/>
              </w:rPr>
              <w:t>ђ</w:t>
            </w:r>
            <w:r w:rsidRPr="00655DEF">
              <w:rPr>
                <w:rFonts w:ascii="Arial" w:hAnsi="Arial" w:cs="Arial"/>
                <w:sz w:val="20"/>
                <w:szCs w:val="20"/>
                <w:lang w:val="de-DE"/>
              </w:rPr>
              <w:t xml:space="preserve">евинске линије које </w:t>
            </w:r>
            <w:r w:rsidRPr="00655DEF">
              <w:rPr>
                <w:rFonts w:ascii="Arial" w:hAnsi="Arial" w:cs="Arial"/>
                <w:sz w:val="20"/>
                <w:szCs w:val="20"/>
              </w:rPr>
              <w:t>ћ</w:t>
            </w:r>
            <w:r w:rsidRPr="00655DEF">
              <w:rPr>
                <w:rFonts w:ascii="Arial" w:hAnsi="Arial" w:cs="Arial"/>
                <w:sz w:val="20"/>
                <w:szCs w:val="20"/>
                <w:lang w:val="de-DE"/>
              </w:rPr>
              <w:t>е се по</w:t>
            </w:r>
            <w:r w:rsidRPr="00655DEF">
              <w:rPr>
                <w:rFonts w:ascii="Arial" w:hAnsi="Arial" w:cs="Arial"/>
                <w:sz w:val="20"/>
                <w:szCs w:val="20"/>
              </w:rPr>
              <w:t>ш</w:t>
            </w:r>
            <w:r w:rsidRPr="00655DEF">
              <w:rPr>
                <w:rFonts w:ascii="Arial" w:hAnsi="Arial" w:cs="Arial"/>
                <w:sz w:val="20"/>
                <w:szCs w:val="20"/>
                <w:lang w:val="de-DE"/>
              </w:rPr>
              <w:t>товати код изград</w:t>
            </w:r>
            <w:r w:rsidRPr="00655DEF">
              <w:rPr>
                <w:rFonts w:ascii="Arial" w:hAnsi="Arial" w:cs="Arial"/>
                <w:sz w:val="20"/>
                <w:szCs w:val="20"/>
              </w:rPr>
              <w:t>њ</w:t>
            </w:r>
            <w:r w:rsidRPr="00655DEF">
              <w:rPr>
                <w:rFonts w:ascii="Arial" w:hAnsi="Arial" w:cs="Arial"/>
                <w:sz w:val="20"/>
                <w:szCs w:val="20"/>
                <w:lang w:val="de-DE"/>
              </w:rPr>
              <w:t>е нових објеката.</w:t>
            </w:r>
          </w:p>
          <w:p w:rsidR="00721FAE" w:rsidRDefault="00721FAE" w:rsidP="00411C9A">
            <w:pPr>
              <w:jc w:val="both"/>
              <w:rPr>
                <w:rFonts w:ascii="Arial" w:hAnsi="Arial" w:cs="Arial"/>
                <w:sz w:val="20"/>
                <w:szCs w:val="20"/>
              </w:rPr>
            </w:pPr>
            <w:r w:rsidRPr="00655DEF">
              <w:rPr>
                <w:rFonts w:ascii="Arial" w:hAnsi="Arial" w:cs="Arial"/>
                <w:sz w:val="20"/>
                <w:szCs w:val="20"/>
                <w:lang w:val="de-DE"/>
              </w:rPr>
              <w:t>Растоја</w:t>
            </w:r>
            <w:r w:rsidRPr="00655DEF">
              <w:rPr>
                <w:rFonts w:ascii="Arial" w:hAnsi="Arial" w:cs="Arial"/>
                <w:sz w:val="20"/>
                <w:szCs w:val="20"/>
              </w:rPr>
              <w:t>њ</w:t>
            </w:r>
            <w:r w:rsidRPr="00655DEF">
              <w:rPr>
                <w:rFonts w:ascii="Arial" w:hAnsi="Arial" w:cs="Arial"/>
                <w:sz w:val="20"/>
                <w:szCs w:val="20"/>
                <w:lang w:val="de-DE"/>
              </w:rPr>
              <w:t>е објекта од бо</w:t>
            </w:r>
            <w:r w:rsidRPr="00655DEF">
              <w:rPr>
                <w:rFonts w:ascii="Arial" w:hAnsi="Arial" w:cs="Arial"/>
                <w:sz w:val="20"/>
                <w:szCs w:val="20"/>
              </w:rPr>
              <w:t>ч</w:t>
            </w:r>
            <w:r w:rsidRPr="00655DEF">
              <w:rPr>
                <w:rFonts w:ascii="Arial" w:hAnsi="Arial" w:cs="Arial"/>
                <w:sz w:val="20"/>
                <w:szCs w:val="20"/>
                <w:lang w:val="de-DE"/>
              </w:rPr>
              <w:t>них суседних објеката</w:t>
            </w:r>
            <w:r w:rsidRPr="00655DEF">
              <w:rPr>
                <w:rFonts w:ascii="Arial" w:hAnsi="Arial" w:cs="Arial"/>
                <w:sz w:val="20"/>
                <w:szCs w:val="20"/>
              </w:rPr>
              <w:t xml:space="preserve"> и м</w:t>
            </w:r>
            <w:r w:rsidRPr="00655DEF">
              <w:rPr>
                <w:rFonts w:ascii="Arial" w:hAnsi="Arial" w:cs="Arial"/>
                <w:sz w:val="20"/>
                <w:szCs w:val="20"/>
                <w:lang w:val="de-DE"/>
              </w:rPr>
              <w:t>инимално растоја</w:t>
            </w:r>
            <w:r w:rsidRPr="00655DEF">
              <w:rPr>
                <w:rFonts w:ascii="Arial" w:hAnsi="Arial" w:cs="Arial"/>
                <w:sz w:val="20"/>
                <w:szCs w:val="20"/>
              </w:rPr>
              <w:t>њ</w:t>
            </w:r>
            <w:r w:rsidRPr="00655DEF">
              <w:rPr>
                <w:rFonts w:ascii="Arial" w:hAnsi="Arial" w:cs="Arial"/>
                <w:sz w:val="20"/>
                <w:szCs w:val="20"/>
                <w:lang w:val="de-DE"/>
              </w:rPr>
              <w:t xml:space="preserve">е објекта од </w:t>
            </w:r>
            <w:r w:rsidRPr="00655DEF">
              <w:rPr>
                <w:rFonts w:ascii="Arial" w:hAnsi="Arial" w:cs="Arial"/>
                <w:sz w:val="20"/>
                <w:szCs w:val="20"/>
              </w:rPr>
              <w:t xml:space="preserve">бочних и </w:t>
            </w:r>
            <w:r w:rsidRPr="00655DEF">
              <w:rPr>
                <w:rFonts w:ascii="Arial" w:hAnsi="Arial" w:cs="Arial"/>
                <w:sz w:val="20"/>
                <w:szCs w:val="20"/>
                <w:lang w:val="de-DE"/>
              </w:rPr>
              <w:t>зад</w:t>
            </w:r>
            <w:r w:rsidRPr="00655DEF">
              <w:rPr>
                <w:rFonts w:ascii="Arial" w:hAnsi="Arial" w:cs="Arial"/>
                <w:sz w:val="20"/>
                <w:szCs w:val="20"/>
              </w:rPr>
              <w:t>њ</w:t>
            </w:r>
            <w:r w:rsidRPr="00655DEF">
              <w:rPr>
                <w:rFonts w:ascii="Arial" w:hAnsi="Arial" w:cs="Arial"/>
                <w:sz w:val="20"/>
                <w:szCs w:val="20"/>
                <w:lang w:val="de-DE"/>
              </w:rPr>
              <w:t>е границе парцеле</w:t>
            </w:r>
            <w:r w:rsidRPr="00655DEF">
              <w:rPr>
                <w:rFonts w:ascii="Arial" w:hAnsi="Arial" w:cs="Arial"/>
                <w:sz w:val="20"/>
                <w:szCs w:val="20"/>
              </w:rPr>
              <w:t xml:space="preserve"> дефинисано је на </w:t>
            </w:r>
            <w:r w:rsidRPr="00655DEF">
              <w:rPr>
                <w:rFonts w:ascii="Arial" w:hAnsi="Arial" w:cs="Arial"/>
                <w:sz w:val="20"/>
                <w:szCs w:val="20"/>
                <w:lang w:val="de-DE"/>
              </w:rPr>
              <w:t>графи</w:t>
            </w:r>
            <w:r w:rsidRPr="00655DEF">
              <w:rPr>
                <w:rFonts w:ascii="Arial" w:hAnsi="Arial" w:cs="Arial"/>
                <w:sz w:val="20"/>
                <w:szCs w:val="20"/>
              </w:rPr>
              <w:t>ч</w:t>
            </w:r>
            <w:r w:rsidRPr="00655DEF">
              <w:rPr>
                <w:rFonts w:ascii="Arial" w:hAnsi="Arial" w:cs="Arial"/>
                <w:sz w:val="20"/>
                <w:szCs w:val="20"/>
                <w:lang w:val="de-DE"/>
              </w:rPr>
              <w:t xml:space="preserve">ком 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sidR="00391721">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p>
          <w:p w:rsidR="00721FAE" w:rsidRDefault="00721FAE" w:rsidP="00391721">
            <w:pPr>
              <w:jc w:val="both"/>
              <w:rPr>
                <w:rFonts w:ascii="Arial" w:hAnsi="Arial" w:cs="Arial"/>
                <w:sz w:val="20"/>
                <w:szCs w:val="20"/>
                <w:lang/>
              </w:rPr>
            </w:pPr>
            <w:r>
              <w:rPr>
                <w:rFonts w:ascii="Arial" w:hAnsi="Arial" w:cs="Arial"/>
                <w:sz w:val="20"/>
                <w:szCs w:val="20"/>
              </w:rPr>
              <w:t xml:space="preserve">Дозвољена </w:t>
            </w:r>
            <w:r w:rsidRPr="00BE43B3">
              <w:rPr>
                <w:rFonts w:ascii="Arial" w:hAnsi="Arial" w:cs="Arial"/>
                <w:sz w:val="20"/>
                <w:szCs w:val="20"/>
              </w:rPr>
              <w:t>је из</w:t>
            </w:r>
            <w:r>
              <w:rPr>
                <w:rFonts w:ascii="Arial" w:hAnsi="Arial" w:cs="Arial"/>
                <w:sz w:val="20"/>
                <w:szCs w:val="20"/>
              </w:rPr>
              <w:t>градња искљ</w:t>
            </w:r>
            <w:r w:rsidRPr="00BE43B3">
              <w:rPr>
                <w:rFonts w:ascii="Arial" w:hAnsi="Arial" w:cs="Arial"/>
                <w:sz w:val="20"/>
                <w:szCs w:val="20"/>
              </w:rPr>
              <w:t xml:space="preserve">учиво објеката у непрекинутом низу осим ако је на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sidR="00391721">
              <w:rPr>
                <w:rFonts w:ascii="Arial" w:hAnsi="Arial" w:cs="Arial"/>
                <w:sz w:val="20"/>
                <w:szCs w:val="20"/>
              </w:rPr>
              <w:t>б</w:t>
            </w:r>
            <w:r w:rsidRPr="00BE43B3">
              <w:rPr>
                <w:rFonts w:ascii="Arial" w:hAnsi="Arial" w:cs="Arial"/>
                <w:sz w:val="20"/>
                <w:szCs w:val="20"/>
              </w:rPr>
              <w:t xml:space="preserve">. </w:t>
            </w:r>
            <w:r w:rsidRPr="00BE43B3">
              <w:rPr>
                <w:rFonts w:ascii="Arial" w:hAnsi="Arial" w:cs="Arial"/>
                <w:sz w:val="20"/>
                <w:szCs w:val="20"/>
                <w:lang w:val="de-DE"/>
              </w:rPr>
              <w:t>''План</w:t>
            </w:r>
            <w:r w:rsidRPr="00655DEF">
              <w:rPr>
                <w:rFonts w:ascii="Arial" w:hAnsi="Arial" w:cs="Arial"/>
                <w:sz w:val="20"/>
                <w:szCs w:val="20"/>
                <w:lang w:val="de-DE"/>
              </w:rPr>
              <w:t xml:space="preserve">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r>
              <w:rPr>
                <w:rFonts w:ascii="Arial" w:hAnsi="Arial" w:cs="Arial"/>
                <w:sz w:val="20"/>
                <w:szCs w:val="20"/>
              </w:rPr>
              <w:t>другачије приказано.</w:t>
            </w:r>
          </w:p>
          <w:p w:rsidR="00BB4659" w:rsidRPr="00BB4659" w:rsidRDefault="00BB4659" w:rsidP="00391721">
            <w:pPr>
              <w:jc w:val="both"/>
              <w:rPr>
                <w:rFonts w:ascii="Arial" w:hAnsi="Arial" w:cs="Arial"/>
                <w:sz w:val="20"/>
                <w:szCs w:val="20"/>
                <w:lang/>
              </w:rPr>
            </w:pPr>
            <w:r w:rsidRPr="00BB4659">
              <w:rPr>
                <w:rFonts w:ascii="Arial" w:hAnsi="Arial" w:cs="Arial"/>
                <w:sz w:val="20"/>
                <w:szCs w:val="20"/>
                <w:lang/>
              </w:rPr>
              <w:t>Нису дозвољени препусти (испади) преко регулационе линије.</w:t>
            </w:r>
          </w:p>
        </w:tc>
      </w:tr>
      <w:tr w:rsidR="00721FAE" w:rsidRPr="00232AC2" w:rsidTr="00E7182F">
        <w:trPr>
          <w:trHeight w:val="1232"/>
        </w:trPr>
        <w:tc>
          <w:tcPr>
            <w:tcW w:w="2196" w:type="dxa"/>
            <w:vMerge/>
            <w:tcBorders>
              <w:left w:val="single" w:sz="1" w:space="0" w:color="000000"/>
              <w:bottom w:val="single" w:sz="1" w:space="0" w:color="000000"/>
            </w:tcBorders>
            <w:shd w:val="clear" w:color="auto" w:fill="auto"/>
          </w:tcPr>
          <w:p w:rsidR="00721FAE" w:rsidRPr="00232AC2" w:rsidRDefault="00721FAE" w:rsidP="00411C9A">
            <w:pPr>
              <w:pStyle w:val="a"/>
              <w:snapToGrid w:val="0"/>
              <w:jc w:val="both"/>
              <w:rPr>
                <w:rFonts w:ascii="Arial" w:hAnsi="Arial" w:cs="Arial"/>
                <w:b/>
                <w:bCs/>
                <w:color w:val="D60093"/>
                <w:lang w:val="de-DE"/>
              </w:rPr>
            </w:pPr>
          </w:p>
        </w:tc>
        <w:tc>
          <w:tcPr>
            <w:tcW w:w="7414" w:type="dxa"/>
            <w:tcBorders>
              <w:left w:val="single" w:sz="1" w:space="0" w:color="000000"/>
              <w:bottom w:val="single" w:sz="1" w:space="0" w:color="000000"/>
              <w:right w:val="single" w:sz="1" w:space="0" w:color="000000"/>
            </w:tcBorders>
            <w:shd w:val="clear" w:color="auto" w:fill="auto"/>
          </w:tcPr>
          <w:p w:rsidR="00721FAE" w:rsidRPr="00E64BC2" w:rsidRDefault="00721FAE" w:rsidP="00411C9A">
            <w:pPr>
              <w:pStyle w:val="a"/>
              <w:snapToGrid w:val="0"/>
              <w:jc w:val="both"/>
              <w:rPr>
                <w:rFonts w:ascii="Arial" w:hAnsi="Arial" w:cs="Arial"/>
                <w:sz w:val="20"/>
                <w:szCs w:val="20"/>
                <w:lang w:val="de-DE"/>
              </w:rPr>
            </w:pPr>
            <w:r w:rsidRPr="00E64BC2">
              <w:rPr>
                <w:rFonts w:ascii="Arial" w:hAnsi="Arial" w:cs="Arial"/>
                <w:sz w:val="20"/>
                <w:szCs w:val="20"/>
                <w:lang w:val="de-DE"/>
              </w:rPr>
              <w:t>Кровови:</w:t>
            </w:r>
          </w:p>
          <w:p w:rsidR="00721FAE" w:rsidRPr="00112C9A" w:rsidRDefault="00721FAE" w:rsidP="00411C9A">
            <w:pPr>
              <w:pStyle w:val="a"/>
              <w:snapToGrid w:val="0"/>
              <w:jc w:val="both"/>
              <w:rPr>
                <w:rFonts w:ascii="Arial" w:hAnsi="Arial" w:cs="Arial"/>
                <w:sz w:val="20"/>
                <w:szCs w:val="20"/>
              </w:rPr>
            </w:pPr>
            <w:r w:rsidRPr="00112C9A">
              <w:rPr>
                <w:rFonts w:ascii="Arial" w:hAnsi="Arial" w:cs="Arial"/>
                <w:sz w:val="20"/>
                <w:szCs w:val="20"/>
                <w:lang w:val="de-DE"/>
              </w:rPr>
              <w:t>Препору</w:t>
            </w:r>
            <w:r w:rsidRPr="00112C9A">
              <w:rPr>
                <w:rFonts w:ascii="Arial" w:hAnsi="Arial" w:cs="Arial"/>
                <w:sz w:val="20"/>
                <w:szCs w:val="20"/>
              </w:rPr>
              <w:t>ч</w:t>
            </w:r>
            <w:r w:rsidRPr="00112C9A">
              <w:rPr>
                <w:rFonts w:ascii="Arial" w:hAnsi="Arial" w:cs="Arial"/>
                <w:sz w:val="20"/>
                <w:szCs w:val="20"/>
                <w:lang w:val="de-DE"/>
              </w:rPr>
              <w:t>ују се коси кровови, нагиба кровних равни до најви</w:t>
            </w:r>
            <w:r w:rsidRPr="00112C9A">
              <w:rPr>
                <w:rFonts w:ascii="Arial" w:hAnsi="Arial" w:cs="Arial"/>
                <w:sz w:val="20"/>
                <w:szCs w:val="20"/>
              </w:rPr>
              <w:t>ш</w:t>
            </w:r>
            <w:r w:rsidRPr="00112C9A">
              <w:rPr>
                <w:rFonts w:ascii="Arial" w:hAnsi="Arial" w:cs="Arial"/>
                <w:sz w:val="20"/>
                <w:szCs w:val="20"/>
                <w:lang w:val="de-DE"/>
              </w:rPr>
              <w:t>е 33˚.</w:t>
            </w:r>
            <w:r w:rsidRPr="00112C9A">
              <w:rPr>
                <w:rFonts w:ascii="Arial" w:hAnsi="Arial" w:cs="Arial"/>
                <w:sz w:val="20"/>
                <w:szCs w:val="20"/>
              </w:rPr>
              <w:t xml:space="preserve"> На појединим локацијама (блок уз улицу Војводе Мишића) из оправданих разлога могу да се изведу равни кровови са озелењеним површинама или кровним баштама у циљу што веће изградње одрживих објеката и ЕЕ објеката.</w:t>
            </w:r>
          </w:p>
          <w:p w:rsidR="00721FAE" w:rsidRPr="00E64BC2" w:rsidRDefault="00721FAE" w:rsidP="00411C9A">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w:t>
            </w:r>
          </w:p>
          <w:p w:rsidR="00721FAE" w:rsidRPr="00E64BC2" w:rsidRDefault="00721FAE" w:rsidP="00411C9A">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 са објеката није дозво</w:t>
            </w:r>
            <w:r w:rsidRPr="00E64BC2">
              <w:rPr>
                <w:rFonts w:ascii="Arial" w:hAnsi="Arial" w:cs="Arial"/>
                <w:sz w:val="20"/>
                <w:szCs w:val="20"/>
              </w:rPr>
              <w:t>љ</w:t>
            </w:r>
            <w:r w:rsidRPr="00E64BC2">
              <w:rPr>
                <w:rFonts w:ascii="Arial" w:hAnsi="Arial" w:cs="Arial"/>
                <w:sz w:val="20"/>
                <w:szCs w:val="20"/>
                <w:lang w:val="de-DE"/>
              </w:rPr>
              <w:t>ено преко суседних парцела. Кровови објеката у низу морају имати сливове према јавној повр</w:t>
            </w:r>
            <w:r w:rsidRPr="00E64BC2">
              <w:rPr>
                <w:rFonts w:ascii="Arial" w:hAnsi="Arial" w:cs="Arial"/>
                <w:sz w:val="20"/>
                <w:szCs w:val="20"/>
              </w:rPr>
              <w:t>ш</w:t>
            </w:r>
            <w:r w:rsidRPr="00E64BC2">
              <w:rPr>
                <w:rFonts w:ascii="Arial" w:hAnsi="Arial" w:cs="Arial"/>
                <w:sz w:val="20"/>
                <w:szCs w:val="20"/>
                <w:lang w:val="de-DE"/>
              </w:rPr>
              <w:t>ини и сопственом двори</w:t>
            </w:r>
            <w:r w:rsidRPr="00E64BC2">
              <w:rPr>
                <w:rFonts w:ascii="Arial" w:hAnsi="Arial" w:cs="Arial"/>
                <w:sz w:val="20"/>
                <w:szCs w:val="20"/>
              </w:rPr>
              <w:t>ш</w:t>
            </w:r>
            <w:r w:rsidRPr="00E64BC2">
              <w:rPr>
                <w:rFonts w:ascii="Arial" w:hAnsi="Arial" w:cs="Arial"/>
                <w:sz w:val="20"/>
                <w:szCs w:val="20"/>
                <w:lang w:val="de-DE"/>
              </w:rPr>
              <w:t xml:space="preserve">ту. </w:t>
            </w:r>
          </w:p>
          <w:p w:rsidR="00721FAE" w:rsidRPr="00E64BC2" w:rsidRDefault="00721FAE" w:rsidP="00411C9A">
            <w:pPr>
              <w:pStyle w:val="a"/>
              <w:snapToGrid w:val="0"/>
              <w:jc w:val="both"/>
              <w:rPr>
                <w:rFonts w:ascii="Arial" w:hAnsi="Arial" w:cs="Arial"/>
                <w:sz w:val="20"/>
                <w:szCs w:val="20"/>
                <w:lang w:val="de-DE"/>
              </w:rPr>
            </w:pPr>
          </w:p>
          <w:p w:rsidR="00721FAE" w:rsidRPr="00E64BC2" w:rsidRDefault="00721FAE" w:rsidP="00411C9A">
            <w:pPr>
              <w:jc w:val="both"/>
              <w:rPr>
                <w:rFonts w:ascii="Arial" w:hAnsi="Arial" w:cs="Arial"/>
                <w:sz w:val="20"/>
                <w:szCs w:val="20"/>
                <w:lang w:val="de-DE"/>
              </w:rPr>
            </w:pPr>
          </w:p>
        </w:tc>
      </w:tr>
      <w:tr w:rsidR="00721FAE" w:rsidRPr="00232AC2" w:rsidTr="00E7182F">
        <w:tc>
          <w:tcPr>
            <w:tcW w:w="2196" w:type="dxa"/>
            <w:tcBorders>
              <w:left w:val="single" w:sz="1" w:space="0" w:color="000000"/>
              <w:bottom w:val="single" w:sz="1" w:space="0" w:color="000000"/>
            </w:tcBorders>
            <w:shd w:val="clear" w:color="auto" w:fill="auto"/>
          </w:tcPr>
          <w:p w:rsidR="00721FAE" w:rsidRPr="00EF1BC7" w:rsidRDefault="00721FAE" w:rsidP="00411C9A">
            <w:pPr>
              <w:pStyle w:val="a"/>
              <w:snapToGrid w:val="0"/>
              <w:jc w:val="both"/>
              <w:rPr>
                <w:rFonts w:ascii="Arial" w:hAnsi="Arial" w:cs="Arial"/>
                <w:b/>
                <w:bCs/>
                <w:lang w:val="de-DE"/>
              </w:rPr>
            </w:pPr>
            <w:r w:rsidRPr="00EF1BC7">
              <w:rPr>
                <w:rFonts w:ascii="Arial" w:hAnsi="Arial" w:cs="Arial"/>
                <w:b/>
                <w:bCs/>
                <w:lang w:val="de-DE"/>
              </w:rPr>
              <w:t>ПАРКИРА</w:t>
            </w:r>
            <w:r w:rsidRPr="00EF1BC7">
              <w:rPr>
                <w:rFonts w:ascii="Arial" w:hAnsi="Arial" w:cs="Arial"/>
                <w:b/>
                <w:bCs/>
              </w:rPr>
              <w:t>Њ</w:t>
            </w:r>
            <w:r w:rsidRPr="00EF1BC7">
              <w:rPr>
                <w:rFonts w:ascii="Arial" w:hAnsi="Arial" w:cs="Arial"/>
                <w:b/>
                <w:bCs/>
                <w:lang w:val="de-DE"/>
              </w:rPr>
              <w:t>Е</w:t>
            </w:r>
          </w:p>
        </w:tc>
        <w:tc>
          <w:tcPr>
            <w:tcW w:w="7414" w:type="dxa"/>
            <w:tcBorders>
              <w:left w:val="single" w:sz="1" w:space="0" w:color="000000"/>
              <w:bottom w:val="single" w:sz="1" w:space="0" w:color="000000"/>
              <w:right w:val="single" w:sz="1" w:space="0" w:color="000000"/>
            </w:tcBorders>
            <w:shd w:val="clear" w:color="auto" w:fill="auto"/>
          </w:tcPr>
          <w:p w:rsidR="00721FAE" w:rsidRPr="00EF1BC7" w:rsidRDefault="00721FAE" w:rsidP="00411C9A">
            <w:pPr>
              <w:snapToGrid w:val="0"/>
              <w:jc w:val="both"/>
              <w:rPr>
                <w:rFonts w:ascii="Arial" w:hAnsi="Arial" w:cs="Arial"/>
                <w:sz w:val="20"/>
                <w:szCs w:val="20"/>
                <w:lang w:val="it-IT"/>
              </w:rPr>
            </w:pPr>
            <w:r w:rsidRPr="00EF1BC7">
              <w:rPr>
                <w:rFonts w:ascii="Arial" w:hAnsi="Arial" w:cs="Arial"/>
                <w:sz w:val="20"/>
                <w:szCs w:val="20"/>
                <w:lang w:val="it-IT"/>
              </w:rPr>
              <w:t xml:space="preserve"> Неопходан паркинг односно гара</w:t>
            </w:r>
            <w:r w:rsidRPr="00EF1BC7">
              <w:rPr>
                <w:rFonts w:ascii="Arial" w:hAnsi="Arial" w:cs="Arial"/>
                <w:sz w:val="20"/>
                <w:szCs w:val="20"/>
              </w:rPr>
              <w:t>ж</w:t>
            </w:r>
            <w:r w:rsidRPr="00EF1BC7">
              <w:rPr>
                <w:rFonts w:ascii="Arial" w:hAnsi="Arial" w:cs="Arial"/>
                <w:sz w:val="20"/>
                <w:szCs w:val="20"/>
                <w:lang w:val="it-IT"/>
              </w:rPr>
              <w:t>ни простор, мора се обезбедити истовремено са изград</w:t>
            </w:r>
            <w:r w:rsidRPr="00EF1BC7">
              <w:rPr>
                <w:rFonts w:ascii="Arial" w:hAnsi="Arial" w:cs="Arial"/>
                <w:sz w:val="20"/>
                <w:szCs w:val="20"/>
              </w:rPr>
              <w:t>њ</w:t>
            </w:r>
            <w:r w:rsidRPr="00EF1BC7">
              <w:rPr>
                <w:rFonts w:ascii="Arial" w:hAnsi="Arial" w:cs="Arial"/>
                <w:sz w:val="20"/>
                <w:szCs w:val="20"/>
                <w:lang w:val="it-IT"/>
              </w:rPr>
              <w:t>ом објеката.</w:t>
            </w:r>
          </w:p>
          <w:p w:rsidR="00721FAE" w:rsidRPr="00EF1BC7" w:rsidRDefault="00721FAE" w:rsidP="00411C9A">
            <w:pPr>
              <w:snapToGrid w:val="0"/>
              <w:jc w:val="both"/>
              <w:rPr>
                <w:rFonts w:ascii="Arial" w:hAnsi="Arial" w:cs="Arial"/>
                <w:sz w:val="20"/>
                <w:szCs w:val="20"/>
              </w:rPr>
            </w:pPr>
            <w:r w:rsidRPr="00EF1BC7">
              <w:rPr>
                <w:rFonts w:ascii="Arial" w:hAnsi="Arial" w:cs="Arial"/>
                <w:sz w:val="20"/>
                <w:szCs w:val="20"/>
                <w:lang w:val="it-IT"/>
              </w:rPr>
              <w:t>Паркира</w:t>
            </w:r>
            <w:r w:rsidRPr="00EF1BC7">
              <w:rPr>
                <w:rFonts w:ascii="Arial" w:hAnsi="Arial" w:cs="Arial"/>
                <w:sz w:val="20"/>
                <w:szCs w:val="20"/>
              </w:rPr>
              <w:t>њ</w:t>
            </w:r>
            <w:r w:rsidRPr="00EF1BC7">
              <w:rPr>
                <w:rFonts w:ascii="Arial" w:hAnsi="Arial" w:cs="Arial"/>
                <w:sz w:val="20"/>
                <w:szCs w:val="20"/>
                <w:lang w:val="it-IT"/>
              </w:rPr>
              <w:t>е се ре</w:t>
            </w:r>
            <w:r w:rsidRPr="00EF1BC7">
              <w:rPr>
                <w:rFonts w:ascii="Arial" w:hAnsi="Arial" w:cs="Arial"/>
                <w:sz w:val="20"/>
                <w:szCs w:val="20"/>
              </w:rPr>
              <w:t>ш</w:t>
            </w:r>
            <w:r w:rsidRPr="00EF1BC7">
              <w:rPr>
                <w:rFonts w:ascii="Arial" w:hAnsi="Arial" w:cs="Arial"/>
                <w:sz w:val="20"/>
                <w:szCs w:val="20"/>
                <w:lang w:val="it-IT"/>
              </w:rPr>
              <w:t>ава као: део призем</w:t>
            </w:r>
            <w:r w:rsidRPr="00EF1BC7">
              <w:rPr>
                <w:rFonts w:ascii="Arial" w:hAnsi="Arial" w:cs="Arial"/>
                <w:sz w:val="20"/>
                <w:szCs w:val="20"/>
              </w:rPr>
              <w:t>љ</w:t>
            </w:r>
            <w:r w:rsidRPr="00EF1BC7">
              <w:rPr>
                <w:rFonts w:ascii="Arial" w:hAnsi="Arial" w:cs="Arial"/>
                <w:sz w:val="20"/>
                <w:szCs w:val="20"/>
                <w:lang w:val="it-IT"/>
              </w:rPr>
              <w:t>а, паркинг повр</w:t>
            </w:r>
            <w:r w:rsidRPr="00EF1BC7">
              <w:rPr>
                <w:rFonts w:ascii="Arial" w:hAnsi="Arial" w:cs="Arial"/>
                <w:sz w:val="20"/>
                <w:szCs w:val="20"/>
              </w:rPr>
              <w:t>ш</w:t>
            </w:r>
            <w:r w:rsidRPr="00EF1BC7">
              <w:rPr>
                <w:rFonts w:ascii="Arial" w:hAnsi="Arial" w:cs="Arial"/>
                <w:sz w:val="20"/>
                <w:szCs w:val="20"/>
                <w:lang w:val="it-IT"/>
              </w:rPr>
              <w:t>ина у делу двори</w:t>
            </w:r>
            <w:r w:rsidRPr="00EF1BC7">
              <w:rPr>
                <w:rFonts w:ascii="Arial" w:hAnsi="Arial" w:cs="Arial"/>
                <w:sz w:val="20"/>
                <w:szCs w:val="20"/>
              </w:rPr>
              <w:t>ш</w:t>
            </w:r>
            <w:r w:rsidRPr="00EF1BC7">
              <w:rPr>
                <w:rFonts w:ascii="Arial" w:hAnsi="Arial" w:cs="Arial"/>
                <w:sz w:val="20"/>
                <w:szCs w:val="20"/>
                <w:lang w:val="it-IT"/>
              </w:rPr>
              <w:t>та или као подземна гара</w:t>
            </w:r>
            <w:r w:rsidRPr="00EF1BC7">
              <w:rPr>
                <w:rFonts w:ascii="Arial" w:hAnsi="Arial" w:cs="Arial"/>
                <w:sz w:val="20"/>
                <w:szCs w:val="20"/>
              </w:rPr>
              <w:t>ж</w:t>
            </w:r>
            <w:r w:rsidRPr="00EF1BC7">
              <w:rPr>
                <w:rFonts w:ascii="Arial" w:hAnsi="Arial" w:cs="Arial"/>
                <w:sz w:val="20"/>
                <w:szCs w:val="20"/>
                <w:lang w:val="it-IT"/>
              </w:rPr>
              <w:t>а.</w:t>
            </w:r>
          </w:p>
          <w:p w:rsidR="007A2BAB" w:rsidRPr="00EF1BC7" w:rsidRDefault="00EF5A2D" w:rsidP="00411C9A">
            <w:pPr>
              <w:snapToGrid w:val="0"/>
              <w:jc w:val="both"/>
              <w:rPr>
                <w:rFonts w:ascii="Arial" w:hAnsi="Arial" w:cs="Arial"/>
                <w:sz w:val="20"/>
                <w:szCs w:val="20"/>
              </w:rPr>
            </w:pPr>
            <w:r w:rsidRPr="00EF1BC7">
              <w:rPr>
                <w:rFonts w:ascii="Arial" w:hAnsi="Arial" w:cs="Arial"/>
                <w:sz w:val="20"/>
                <w:szCs w:val="20"/>
              </w:rPr>
              <w:t>Хотели,ресторани и други угостите</w:t>
            </w:r>
            <w:r w:rsidR="00FF5018" w:rsidRPr="00EF1BC7">
              <w:rPr>
                <w:rFonts w:ascii="Arial" w:hAnsi="Arial" w:cs="Arial"/>
                <w:sz w:val="20"/>
                <w:szCs w:val="20"/>
              </w:rPr>
              <w:t>љ</w:t>
            </w:r>
            <w:r w:rsidRPr="00EF1BC7">
              <w:rPr>
                <w:rFonts w:ascii="Arial" w:hAnsi="Arial" w:cs="Arial"/>
                <w:sz w:val="20"/>
                <w:szCs w:val="20"/>
              </w:rPr>
              <w:t>ски објекти</w:t>
            </w:r>
            <w:r w:rsidR="000126D9" w:rsidRPr="00EF1BC7">
              <w:rPr>
                <w:rFonts w:ascii="Arial" w:hAnsi="Arial" w:cs="Arial"/>
                <w:sz w:val="20"/>
                <w:szCs w:val="20"/>
              </w:rPr>
              <w:t xml:space="preserve"> као и други пословни објекти</w:t>
            </w:r>
            <w:r w:rsidRPr="00EF1BC7">
              <w:rPr>
                <w:rFonts w:ascii="Arial" w:hAnsi="Arial" w:cs="Arial"/>
                <w:sz w:val="20"/>
                <w:szCs w:val="20"/>
              </w:rPr>
              <w:t xml:space="preserve">  који не могу да обезбеде потребан број паркинг места на сопственој парцели,могу да закупе паркинг места на површинама јавне намене,за време док обављају</w:t>
            </w:r>
            <w:r w:rsidR="00391721" w:rsidRPr="00EF1BC7">
              <w:rPr>
                <w:rFonts w:ascii="Arial" w:hAnsi="Arial" w:cs="Arial"/>
                <w:sz w:val="20"/>
                <w:szCs w:val="20"/>
              </w:rPr>
              <w:t xml:space="preserve"> делатност</w:t>
            </w:r>
          </w:p>
          <w:p w:rsidR="00EF5A2D" w:rsidRPr="00EF1BC7" w:rsidRDefault="007A2BAB" w:rsidP="00411C9A">
            <w:pPr>
              <w:snapToGrid w:val="0"/>
              <w:jc w:val="both"/>
              <w:rPr>
                <w:rFonts w:ascii="Arial" w:hAnsi="Arial" w:cs="Arial"/>
                <w:sz w:val="20"/>
                <w:szCs w:val="20"/>
              </w:rPr>
            </w:pPr>
            <w:r w:rsidRPr="00EF1BC7">
              <w:rPr>
                <w:rFonts w:ascii="Arial" w:hAnsi="Arial" w:cs="Arial"/>
                <w:sz w:val="20"/>
                <w:szCs w:val="20"/>
              </w:rPr>
              <w:t>Правила за паркирање за пословне апартмане су иста као и за пословно-комерцијалне делатности.</w:t>
            </w:r>
            <w:r w:rsidR="00391721" w:rsidRPr="00EF1BC7">
              <w:rPr>
                <w:rFonts w:ascii="Arial" w:hAnsi="Arial" w:cs="Arial"/>
                <w:sz w:val="20"/>
                <w:szCs w:val="20"/>
              </w:rPr>
              <w:t>.</w:t>
            </w:r>
          </w:p>
          <w:p w:rsidR="00ED0794" w:rsidRPr="00EF1BC7" w:rsidRDefault="00E82094" w:rsidP="00411C9A">
            <w:pPr>
              <w:snapToGrid w:val="0"/>
              <w:jc w:val="both"/>
              <w:rPr>
                <w:rFonts w:ascii="Arial" w:hAnsi="Arial" w:cs="Arial"/>
                <w:sz w:val="20"/>
                <w:szCs w:val="20"/>
              </w:rPr>
            </w:pPr>
            <w:r w:rsidRPr="00EF1BC7">
              <w:rPr>
                <w:rFonts w:ascii="Arial" w:hAnsi="Arial" w:cs="Arial"/>
                <w:sz w:val="20"/>
                <w:szCs w:val="20"/>
              </w:rPr>
              <w:t>Дозвољено је коришћење ауто лифтова ради лакшег приступа подземним етажама предвиђеним за паркирање</w:t>
            </w:r>
          </w:p>
          <w:p w:rsidR="00721FAE" w:rsidRPr="00EF1BC7" w:rsidRDefault="00721FAE" w:rsidP="00411C9A">
            <w:pPr>
              <w:pStyle w:val="NormalWeb"/>
              <w:spacing w:before="0" w:beforeAutospacing="0" w:after="0"/>
              <w:jc w:val="both"/>
              <w:rPr>
                <w:rFonts w:ascii="Arial" w:hAnsi="Arial" w:cs="Arial"/>
                <w:sz w:val="20"/>
                <w:szCs w:val="20"/>
              </w:rPr>
            </w:pPr>
            <w:r w:rsidRPr="00EF1BC7">
              <w:rPr>
                <w:rFonts w:ascii="Arial" w:hAnsi="Arial" w:cs="Arial"/>
                <w:sz w:val="20"/>
                <w:szCs w:val="20"/>
                <w:lang w:val="it-IT"/>
              </w:rPr>
              <w:t>Капацитет паркинг места за комерцијалне делатности за новоизгра</w:t>
            </w:r>
            <w:r w:rsidRPr="00EF1BC7">
              <w:rPr>
                <w:rFonts w:ascii="Arial" w:hAnsi="Arial" w:cs="Arial"/>
                <w:sz w:val="20"/>
                <w:szCs w:val="20"/>
              </w:rPr>
              <w:t>ђ</w:t>
            </w:r>
            <w:r w:rsidRPr="00EF1BC7">
              <w:rPr>
                <w:rFonts w:ascii="Arial" w:hAnsi="Arial" w:cs="Arial"/>
                <w:sz w:val="20"/>
                <w:szCs w:val="20"/>
                <w:lang w:val="it-IT"/>
              </w:rPr>
              <w:t>ене објекте је:</w:t>
            </w:r>
          </w:p>
          <w:p w:rsidR="00721FAE" w:rsidRPr="00EF1BC7" w:rsidRDefault="00721FAE" w:rsidP="00411C9A">
            <w:pPr>
              <w:snapToGrid w:val="0"/>
              <w:jc w:val="both"/>
              <w:rPr>
                <w:rFonts w:ascii="Arial" w:hAnsi="Arial" w:cs="Arial"/>
                <w:sz w:val="20"/>
                <w:szCs w:val="20"/>
                <w:lang w:val="sr-Cyrl-CS"/>
              </w:rPr>
            </w:pPr>
            <w:r w:rsidRPr="00EF1BC7">
              <w:rPr>
                <w:rFonts w:ascii="Arial" w:hAnsi="Arial" w:cs="Arial"/>
                <w:sz w:val="20"/>
                <w:szCs w:val="20"/>
                <w:lang w:val="sr-Cyrl-CS"/>
              </w:rPr>
              <w:t>- администрација, занатство</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de-DE"/>
              </w:rPr>
              <w:t xml:space="preserve">- </w:t>
            </w:r>
            <w:r w:rsidRPr="00EF1BC7">
              <w:rPr>
                <w:rFonts w:ascii="Arial" w:hAnsi="Arial" w:cs="Arial"/>
                <w:sz w:val="20"/>
                <w:szCs w:val="20"/>
                <w:lang w:val="sr-Cyrl-CS"/>
              </w:rPr>
              <w:t>управно-</w:t>
            </w:r>
            <w:r w:rsidRPr="00EF1BC7">
              <w:rPr>
                <w:rFonts w:ascii="Arial" w:hAnsi="Arial" w:cs="Arial"/>
                <w:sz w:val="20"/>
                <w:szCs w:val="20"/>
                <w:lang w:val="de-DE"/>
              </w:rPr>
              <w:t>административн</w:t>
            </w:r>
            <w:r w:rsidRPr="00EF1BC7">
              <w:rPr>
                <w:rFonts w:ascii="Arial" w:hAnsi="Arial" w:cs="Arial"/>
                <w:sz w:val="20"/>
                <w:szCs w:val="20"/>
                <w:lang w:val="sr-Cyrl-CS"/>
              </w:rPr>
              <w:t>и</w:t>
            </w:r>
            <w:r w:rsidRPr="00EF1BC7">
              <w:rPr>
                <w:rFonts w:ascii="Arial" w:hAnsi="Arial" w:cs="Arial"/>
                <w:sz w:val="20"/>
                <w:szCs w:val="20"/>
                <w:lang w:val="de-DE"/>
              </w:rPr>
              <w:t xml:space="preserve"> </w:t>
            </w:r>
            <w:r w:rsidRPr="00EF1BC7">
              <w:rPr>
                <w:rFonts w:ascii="Arial" w:hAnsi="Arial" w:cs="Arial"/>
                <w:sz w:val="20"/>
                <w:szCs w:val="20"/>
                <w:lang w:val="sr-Cyrl-CS"/>
              </w:rPr>
              <w:t>објекат.</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40-</w:t>
            </w:r>
            <w:r w:rsidRPr="00EF1BC7">
              <w:rPr>
                <w:rFonts w:ascii="Arial" w:hAnsi="Arial" w:cs="Arial"/>
                <w:sz w:val="20"/>
                <w:szCs w:val="20"/>
                <w:lang w:val="de-DE"/>
              </w:rPr>
              <w:t>60 м</w:t>
            </w:r>
            <w:r w:rsidRPr="00EF1BC7">
              <w:rPr>
                <w:rFonts w:ascii="Arial" w:hAnsi="Arial" w:cs="Arial"/>
                <w:sz w:val="20"/>
                <w:szCs w:val="20"/>
                <w:vertAlign w:val="superscript"/>
                <w:lang w:val="de-DE"/>
              </w:rPr>
              <w:t>2</w:t>
            </w:r>
            <w:r w:rsidRPr="00EF1BC7">
              <w:rPr>
                <w:rFonts w:ascii="Arial" w:hAnsi="Arial" w:cs="Arial"/>
                <w:sz w:val="20"/>
                <w:szCs w:val="20"/>
                <w:lang w:val="de-DE"/>
              </w:rPr>
              <w:t xml:space="preserve"> </w:t>
            </w:r>
            <w:r w:rsidRPr="00EF1BC7">
              <w:rPr>
                <w:rFonts w:ascii="Arial" w:hAnsi="Arial" w:cs="Arial"/>
                <w:sz w:val="20"/>
                <w:szCs w:val="20"/>
                <w:lang w:val="sr-Cyrl-CS"/>
              </w:rPr>
              <w:t>или на 5-7  запослених</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de-DE"/>
              </w:rPr>
              <w:t xml:space="preserve">- </w:t>
            </w:r>
            <w:r w:rsidRPr="00EF1BC7">
              <w:rPr>
                <w:rFonts w:ascii="Arial" w:hAnsi="Arial" w:cs="Arial"/>
                <w:sz w:val="20"/>
                <w:szCs w:val="20"/>
                <w:lang w:val="sr-Cyrl-CS"/>
              </w:rPr>
              <w:t>агенције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25-35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пословног простора или на 3-5 запослених</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пословни простор.......................................</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45-60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пословног простора или на 7-9 запослених</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банке, поште...............................................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30-45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пословног простора или на 5-7 запослених</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електро-сервиси.........................................</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30-60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пословног простора или на 4-6 запослених</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занатске радње...........................................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60-80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пословног простора или на 3-5 запослених</w:t>
            </w:r>
          </w:p>
          <w:p w:rsidR="00721FAE" w:rsidRPr="00EF1BC7" w:rsidRDefault="00721FAE" w:rsidP="00411C9A">
            <w:pPr>
              <w:pStyle w:val="NormalWeb"/>
              <w:spacing w:before="0" w:beforeAutospacing="0" w:after="0"/>
              <w:jc w:val="both"/>
              <w:rPr>
                <w:rFonts w:ascii="Arial" w:hAnsi="Arial" w:cs="Arial"/>
                <w:sz w:val="20"/>
                <w:szCs w:val="20"/>
              </w:rPr>
            </w:pPr>
            <w:r w:rsidRPr="00EF1BC7">
              <w:rPr>
                <w:rFonts w:ascii="Arial" w:hAnsi="Arial" w:cs="Arial"/>
                <w:sz w:val="20"/>
                <w:szCs w:val="20"/>
              </w:rPr>
              <w:t xml:space="preserve">      - трговина......1 паркинг место на 50м² продајног простора </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продавнице мешовите робе.......................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20-40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xml:space="preserve">    - млекаре....................................................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30-60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xml:space="preserve">    - посластичарнице.....................................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20-30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w:t>
            </w:r>
          </w:p>
          <w:p w:rsidR="00721FAE" w:rsidRPr="00EF1BC7" w:rsidRDefault="00721FAE" w:rsidP="00411C9A">
            <w:pPr>
              <w:snapToGrid w:val="0"/>
              <w:ind w:firstLine="396"/>
              <w:jc w:val="both"/>
              <w:rPr>
                <w:rFonts w:ascii="Arial" w:hAnsi="Arial" w:cs="Arial"/>
                <w:sz w:val="20"/>
                <w:szCs w:val="20"/>
                <w:lang w:val="sr-Cyrl-CS"/>
              </w:rPr>
            </w:pPr>
            <w:r w:rsidRPr="00EF1BC7">
              <w:rPr>
                <w:rFonts w:ascii="Arial" w:hAnsi="Arial" w:cs="Arial"/>
                <w:sz w:val="20"/>
                <w:szCs w:val="20"/>
                <w:lang w:val="sr-Cyrl-CS"/>
              </w:rPr>
              <w:t xml:space="preserve">    - дуван, новине..........................................</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20-30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w:t>
            </w:r>
          </w:p>
          <w:p w:rsidR="00721FAE" w:rsidRPr="00EF1BC7" w:rsidRDefault="00721FAE" w:rsidP="00411C9A">
            <w:pPr>
              <w:snapToGrid w:val="0"/>
              <w:jc w:val="both"/>
              <w:rPr>
                <w:rFonts w:ascii="Arial" w:hAnsi="Arial" w:cs="Arial"/>
                <w:sz w:val="20"/>
                <w:szCs w:val="20"/>
                <w:lang w:val="sr-Cyrl-CS"/>
              </w:rPr>
            </w:pPr>
            <w:r w:rsidRPr="00EF1BC7">
              <w:rPr>
                <w:rFonts w:ascii="Arial" w:hAnsi="Arial" w:cs="Arial"/>
                <w:sz w:val="20"/>
                <w:szCs w:val="20"/>
                <w:lang w:val="sr-Cyrl-CS"/>
              </w:rPr>
              <w:t xml:space="preserve">          - техничка роба..........................................</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25-50 м</w:t>
            </w:r>
            <w:r w:rsidRPr="00EF1BC7">
              <w:rPr>
                <w:rFonts w:ascii="Arial" w:hAnsi="Arial" w:cs="Arial"/>
                <w:sz w:val="20"/>
                <w:szCs w:val="20"/>
                <w:vertAlign w:val="superscript"/>
                <w:lang w:val="sr-Cyrl-CS"/>
              </w:rPr>
              <w:t>2</w:t>
            </w:r>
            <w:r w:rsidRPr="00EF1BC7">
              <w:rPr>
                <w:rFonts w:ascii="Arial" w:hAnsi="Arial" w:cs="Arial"/>
                <w:sz w:val="20"/>
                <w:szCs w:val="20"/>
                <w:lang w:val="sr-Cyrl-CS"/>
              </w:rPr>
              <w:t xml:space="preserve"> </w:t>
            </w:r>
          </w:p>
          <w:p w:rsidR="00112C9A" w:rsidRPr="00EF1BC7" w:rsidRDefault="00721FAE" w:rsidP="00411C9A">
            <w:pPr>
              <w:jc w:val="both"/>
              <w:rPr>
                <w:rFonts w:ascii="Arial" w:hAnsi="Arial" w:cs="Arial"/>
                <w:sz w:val="20"/>
                <w:szCs w:val="20"/>
                <w:lang w:val="sr-Cyrl-CS"/>
              </w:rPr>
            </w:pPr>
            <w:r w:rsidRPr="00EF1BC7">
              <w:rPr>
                <w:rFonts w:ascii="Arial" w:hAnsi="Arial" w:cs="Arial"/>
                <w:sz w:val="20"/>
                <w:szCs w:val="20"/>
                <w:lang w:val="sr-Cyrl-CS"/>
              </w:rPr>
              <w:t>- ресторан, гостионица, кафана.......................</w:t>
            </w:r>
            <w:r w:rsidRPr="00EF1BC7">
              <w:rPr>
                <w:rFonts w:ascii="Arial" w:hAnsi="Arial" w:cs="Arial"/>
                <w:sz w:val="20"/>
                <w:szCs w:val="20"/>
                <w:lang w:val="de-DE"/>
              </w:rPr>
              <w:t xml:space="preserve">1 паркинг место на </w:t>
            </w:r>
            <w:r w:rsidRPr="00EF1BC7">
              <w:rPr>
                <w:rFonts w:ascii="Arial" w:hAnsi="Arial" w:cs="Arial"/>
                <w:sz w:val="20"/>
                <w:szCs w:val="20"/>
                <w:lang w:val="sr-Cyrl-CS"/>
              </w:rPr>
              <w:t>8-12 седишта</w:t>
            </w:r>
          </w:p>
          <w:p w:rsidR="00721FAE" w:rsidRPr="00EF1BC7" w:rsidRDefault="00112C9A" w:rsidP="00411C9A">
            <w:pPr>
              <w:jc w:val="both"/>
              <w:rPr>
                <w:rFonts w:ascii="Arial" w:hAnsi="Arial" w:cs="Arial"/>
                <w:sz w:val="20"/>
                <w:szCs w:val="20"/>
              </w:rPr>
            </w:pPr>
            <w:r w:rsidRPr="00EF1BC7">
              <w:rPr>
                <w:rFonts w:ascii="Arial" w:hAnsi="Arial" w:cs="Arial"/>
                <w:sz w:val="20"/>
                <w:szCs w:val="20"/>
                <w:lang w:val="sr-Cyrl-CS"/>
              </w:rPr>
              <w:t>-</w:t>
            </w:r>
            <w:r w:rsidR="00913FC5" w:rsidRPr="00EF1BC7">
              <w:rPr>
                <w:rFonts w:ascii="Arial" w:hAnsi="Arial" w:cs="Arial"/>
                <w:sz w:val="20"/>
                <w:szCs w:val="20"/>
                <w:lang w:val="sr-Cyrl-CS"/>
              </w:rPr>
              <w:t xml:space="preserve"> </w:t>
            </w:r>
            <w:r w:rsidRPr="00EF1BC7">
              <w:rPr>
                <w:rFonts w:ascii="Arial" w:hAnsi="Arial" w:cs="Arial"/>
                <w:sz w:val="20"/>
                <w:szCs w:val="20"/>
                <w:lang w:val="sr-Cyrl-CS"/>
              </w:rPr>
              <w:t>хотели</w:t>
            </w:r>
            <w:r w:rsidR="00721FAE" w:rsidRPr="00EF1BC7">
              <w:rPr>
                <w:rFonts w:ascii="Arial" w:hAnsi="Arial" w:cs="Arial"/>
                <w:sz w:val="20"/>
                <w:szCs w:val="20"/>
                <w:lang w:val="sr-Cyrl-CS"/>
              </w:rPr>
              <w:t xml:space="preserve"> </w:t>
            </w:r>
            <w:r w:rsidR="00913FC5" w:rsidRPr="00EF1BC7">
              <w:rPr>
                <w:rFonts w:ascii="Arial" w:hAnsi="Arial" w:cs="Arial"/>
                <w:sz w:val="20"/>
                <w:szCs w:val="20"/>
              </w:rPr>
              <w:t>.................     .1 паркинг место на 2-10 кревета,зависно од категорије</w:t>
            </w:r>
          </w:p>
        </w:tc>
      </w:tr>
      <w:tr w:rsidR="00721FAE" w:rsidRPr="00232AC2" w:rsidTr="00E7182F">
        <w:tc>
          <w:tcPr>
            <w:tcW w:w="2196" w:type="dxa"/>
            <w:tcBorders>
              <w:left w:val="single" w:sz="1" w:space="0" w:color="000000"/>
              <w:bottom w:val="single" w:sz="1" w:space="0" w:color="000000"/>
            </w:tcBorders>
            <w:shd w:val="clear" w:color="auto" w:fill="auto"/>
          </w:tcPr>
          <w:p w:rsidR="00721FAE" w:rsidRPr="001212F8" w:rsidRDefault="00721FAE" w:rsidP="00411C9A">
            <w:pPr>
              <w:pStyle w:val="a"/>
              <w:snapToGrid w:val="0"/>
              <w:jc w:val="both"/>
              <w:rPr>
                <w:rFonts w:ascii="Arial" w:hAnsi="Arial" w:cs="Arial"/>
                <w:b/>
                <w:bCs/>
                <w:lang w:val="de-DE"/>
              </w:rPr>
            </w:pPr>
            <w:r w:rsidRPr="001212F8">
              <w:rPr>
                <w:rFonts w:ascii="Arial" w:hAnsi="Arial" w:cs="Arial"/>
                <w:b/>
                <w:bCs/>
                <w:lang w:val="de-DE"/>
              </w:rPr>
              <w:t>УРЕ</w:t>
            </w:r>
            <w:r w:rsidRPr="001212F8">
              <w:rPr>
                <w:rFonts w:ascii="Arial" w:hAnsi="Arial" w:cs="Arial"/>
                <w:b/>
                <w:bCs/>
              </w:rPr>
              <w:t>Ђ</w:t>
            </w:r>
            <w:r w:rsidRPr="001212F8">
              <w:rPr>
                <w:rFonts w:ascii="Arial" w:hAnsi="Arial" w:cs="Arial"/>
                <w:b/>
                <w:bCs/>
                <w:lang w:val="de-DE"/>
              </w:rPr>
              <w:t>Е</w:t>
            </w:r>
            <w:r w:rsidRPr="001212F8">
              <w:rPr>
                <w:rFonts w:ascii="Arial" w:hAnsi="Arial" w:cs="Arial"/>
                <w:b/>
                <w:bCs/>
              </w:rPr>
              <w:t>Њ</w:t>
            </w:r>
            <w:r w:rsidRPr="001212F8">
              <w:rPr>
                <w:rFonts w:ascii="Arial" w:hAnsi="Arial" w:cs="Arial"/>
                <w:b/>
                <w:bCs/>
                <w:lang w:val="de-DE"/>
              </w:rPr>
              <w:t>Е</w:t>
            </w:r>
          </w:p>
          <w:p w:rsidR="00721FAE" w:rsidRPr="001212F8" w:rsidRDefault="00721FAE" w:rsidP="00411C9A">
            <w:pPr>
              <w:pStyle w:val="a"/>
              <w:snapToGrid w:val="0"/>
              <w:jc w:val="both"/>
              <w:rPr>
                <w:rFonts w:ascii="Arial" w:hAnsi="Arial" w:cs="Arial"/>
                <w:b/>
                <w:bCs/>
                <w:lang w:val="de-DE"/>
              </w:rPr>
            </w:pPr>
            <w:r w:rsidRPr="001212F8">
              <w:rPr>
                <w:rFonts w:ascii="Arial" w:hAnsi="Arial" w:cs="Arial"/>
                <w:b/>
                <w:bCs/>
                <w:lang w:val="de-DE"/>
              </w:rPr>
              <w:t>СЛОБОДНИХ</w:t>
            </w:r>
          </w:p>
          <w:p w:rsidR="00721FAE" w:rsidRPr="001212F8" w:rsidRDefault="00721FAE" w:rsidP="00411C9A">
            <w:pPr>
              <w:pStyle w:val="a"/>
              <w:jc w:val="both"/>
              <w:rPr>
                <w:rFonts w:ascii="Arial" w:hAnsi="Arial" w:cs="Arial"/>
                <w:b/>
                <w:bCs/>
                <w:lang w:val="de-DE"/>
              </w:rPr>
            </w:pPr>
            <w:r w:rsidRPr="001212F8">
              <w:rPr>
                <w:rFonts w:ascii="Arial" w:hAnsi="Arial" w:cs="Arial"/>
                <w:b/>
                <w:bCs/>
                <w:lang w:val="de-DE"/>
              </w:rPr>
              <w:t>ПОВР</w:t>
            </w:r>
            <w:r w:rsidRPr="001212F8">
              <w:rPr>
                <w:rFonts w:ascii="Arial" w:hAnsi="Arial" w:cs="Arial"/>
                <w:b/>
                <w:bCs/>
              </w:rPr>
              <w:t>Ш</w:t>
            </w:r>
            <w:r w:rsidRPr="001212F8">
              <w:rPr>
                <w:rFonts w:ascii="Arial" w:hAnsi="Arial" w:cs="Arial"/>
                <w:b/>
                <w:bCs/>
                <w:lang w:val="de-DE"/>
              </w:rPr>
              <w:t>ИНА</w:t>
            </w:r>
          </w:p>
        </w:tc>
        <w:tc>
          <w:tcPr>
            <w:tcW w:w="7414" w:type="dxa"/>
            <w:tcBorders>
              <w:left w:val="single" w:sz="1" w:space="0" w:color="000000"/>
              <w:bottom w:val="single" w:sz="1" w:space="0" w:color="000000"/>
              <w:right w:val="single" w:sz="1" w:space="0" w:color="000000"/>
            </w:tcBorders>
            <w:shd w:val="clear" w:color="auto" w:fill="auto"/>
          </w:tcPr>
          <w:p w:rsidR="007C305F" w:rsidRDefault="00575819" w:rsidP="007C305F">
            <w:pPr>
              <w:pStyle w:val="a"/>
              <w:snapToGrid w:val="0"/>
              <w:jc w:val="both"/>
              <w:rPr>
                <w:rFonts w:ascii="Arial" w:hAnsi="Arial" w:cs="Arial"/>
                <w:sz w:val="20"/>
                <w:szCs w:val="20"/>
              </w:rPr>
            </w:pPr>
            <w:r>
              <w:rPr>
                <w:rFonts w:ascii="Arial" w:hAnsi="Arial" w:cs="Arial"/>
                <w:sz w:val="20"/>
                <w:szCs w:val="20"/>
              </w:rPr>
              <w:t xml:space="preserve">Имајући у виду дату заузетост на парцели, не прописује се обавезан проценат зеленила на парцели. </w:t>
            </w:r>
            <w:r w:rsidR="00913FC5">
              <w:rPr>
                <w:rFonts w:ascii="Arial" w:hAnsi="Arial" w:cs="Arial"/>
                <w:sz w:val="20"/>
                <w:szCs w:val="20"/>
              </w:rPr>
              <w:t>Код изградње нов</w:t>
            </w:r>
            <w:r w:rsidR="007C305F">
              <w:rPr>
                <w:rFonts w:ascii="Arial" w:hAnsi="Arial" w:cs="Arial"/>
                <w:sz w:val="20"/>
                <w:szCs w:val="20"/>
              </w:rPr>
              <w:t>и</w:t>
            </w:r>
            <w:r w:rsidR="00913FC5">
              <w:rPr>
                <w:rFonts w:ascii="Arial" w:hAnsi="Arial" w:cs="Arial"/>
                <w:sz w:val="20"/>
                <w:szCs w:val="20"/>
              </w:rPr>
              <w:t>х пословних објеката</w:t>
            </w:r>
            <w:r>
              <w:rPr>
                <w:rFonts w:ascii="Arial" w:hAnsi="Arial" w:cs="Arial"/>
                <w:sz w:val="20"/>
                <w:szCs w:val="20"/>
              </w:rPr>
              <w:t>, а имајући у виду заузетост парцеле за изградњу,</w:t>
            </w:r>
            <w:r w:rsidR="007C305F">
              <w:rPr>
                <w:rFonts w:ascii="Arial" w:hAnsi="Arial" w:cs="Arial"/>
                <w:sz w:val="20"/>
                <w:szCs w:val="20"/>
              </w:rPr>
              <w:t xml:space="preserve"> </w:t>
            </w:r>
            <w:r>
              <w:rPr>
                <w:rFonts w:ascii="Arial" w:hAnsi="Arial" w:cs="Arial"/>
                <w:sz w:val="20"/>
                <w:szCs w:val="20"/>
              </w:rPr>
              <w:t>могу се</w:t>
            </w:r>
            <w:r w:rsidR="007C305F">
              <w:rPr>
                <w:rFonts w:ascii="Arial" w:hAnsi="Arial" w:cs="Arial"/>
                <w:sz w:val="20"/>
                <w:szCs w:val="20"/>
              </w:rPr>
              <w:t xml:space="preserve"> искористити све могућности за формирање нових пратећих зелених површина,</w:t>
            </w:r>
            <w:r>
              <w:rPr>
                <w:rFonts w:ascii="Arial" w:hAnsi="Arial" w:cs="Arial"/>
                <w:sz w:val="20"/>
                <w:szCs w:val="20"/>
              </w:rPr>
              <w:t xml:space="preserve"> </w:t>
            </w:r>
            <w:r w:rsidR="007C305F">
              <w:rPr>
                <w:rFonts w:ascii="Arial" w:hAnsi="Arial" w:cs="Arial"/>
                <w:sz w:val="20"/>
                <w:szCs w:val="20"/>
              </w:rPr>
              <w:t>као што је простор испред објеката,</w:t>
            </w:r>
            <w:r>
              <w:rPr>
                <w:rFonts w:ascii="Arial" w:hAnsi="Arial" w:cs="Arial"/>
                <w:sz w:val="20"/>
                <w:szCs w:val="20"/>
              </w:rPr>
              <w:t xml:space="preserve"> </w:t>
            </w:r>
            <w:r w:rsidR="007C305F">
              <w:rPr>
                <w:rFonts w:ascii="Arial" w:hAnsi="Arial" w:cs="Arial"/>
                <w:sz w:val="20"/>
                <w:szCs w:val="20"/>
              </w:rPr>
              <w:t>улични простор,</w:t>
            </w:r>
            <w:r>
              <w:rPr>
                <w:rFonts w:ascii="Arial" w:hAnsi="Arial" w:cs="Arial"/>
                <w:sz w:val="20"/>
                <w:szCs w:val="20"/>
              </w:rPr>
              <w:t xml:space="preserve"> </w:t>
            </w:r>
            <w:r w:rsidR="007C305F">
              <w:rPr>
                <w:rFonts w:ascii="Arial" w:hAnsi="Arial" w:cs="Arial"/>
                <w:sz w:val="20"/>
                <w:szCs w:val="20"/>
              </w:rPr>
              <w:t>атријумски простор,</w:t>
            </w:r>
            <w:r>
              <w:rPr>
                <w:rFonts w:ascii="Arial" w:hAnsi="Arial" w:cs="Arial"/>
                <w:sz w:val="20"/>
                <w:szCs w:val="20"/>
              </w:rPr>
              <w:t xml:space="preserve"> </w:t>
            </w:r>
            <w:r w:rsidR="007C305F">
              <w:rPr>
                <w:rFonts w:ascii="Arial" w:hAnsi="Arial" w:cs="Arial"/>
                <w:sz w:val="20"/>
                <w:szCs w:val="20"/>
              </w:rPr>
              <w:t>интензивно и екстензивно озелењене кровове,</w:t>
            </w:r>
            <w:r>
              <w:rPr>
                <w:rFonts w:ascii="Arial" w:hAnsi="Arial" w:cs="Arial"/>
                <w:sz w:val="20"/>
                <w:szCs w:val="20"/>
              </w:rPr>
              <w:t xml:space="preserve"> </w:t>
            </w:r>
            <w:r w:rsidR="007C305F">
              <w:rPr>
                <w:rFonts w:ascii="Arial" w:hAnsi="Arial" w:cs="Arial"/>
                <w:sz w:val="20"/>
                <w:szCs w:val="20"/>
              </w:rPr>
              <w:t>вертикално зеленило и др.</w:t>
            </w:r>
            <w:r>
              <w:rPr>
                <w:rFonts w:ascii="Arial" w:hAnsi="Arial" w:cs="Arial"/>
                <w:sz w:val="20"/>
                <w:szCs w:val="20"/>
              </w:rPr>
              <w:t xml:space="preserve"> </w:t>
            </w:r>
            <w:r w:rsidR="007C305F">
              <w:rPr>
                <w:rFonts w:ascii="Arial" w:hAnsi="Arial" w:cs="Arial"/>
                <w:sz w:val="20"/>
                <w:szCs w:val="20"/>
              </w:rPr>
              <w:t>Недостатак квантитета надокнадити квалитетом и високим стандартдом одржавања зелених површина.</w:t>
            </w:r>
          </w:p>
          <w:p w:rsidR="00721FAE" w:rsidRPr="007C305F" w:rsidRDefault="00721FAE" w:rsidP="007C305F">
            <w:pPr>
              <w:pStyle w:val="a"/>
              <w:snapToGrid w:val="0"/>
              <w:jc w:val="both"/>
              <w:rPr>
                <w:rFonts w:ascii="Arial" w:hAnsi="Arial" w:cs="Arial"/>
                <w:sz w:val="20"/>
                <w:szCs w:val="20"/>
              </w:rPr>
            </w:pPr>
            <w:r w:rsidRPr="001212F8">
              <w:rPr>
                <w:rFonts w:ascii="Arial" w:hAnsi="Arial" w:cs="Arial"/>
                <w:sz w:val="20"/>
                <w:szCs w:val="20"/>
                <w:lang w:val="de-DE"/>
              </w:rPr>
              <w:t>Повр</w:t>
            </w:r>
            <w:r w:rsidRPr="001212F8">
              <w:rPr>
                <w:rFonts w:ascii="Arial" w:hAnsi="Arial" w:cs="Arial"/>
                <w:sz w:val="20"/>
                <w:szCs w:val="20"/>
              </w:rPr>
              <w:t>ш</w:t>
            </w:r>
            <w:r w:rsidRPr="001212F8">
              <w:rPr>
                <w:rFonts w:ascii="Arial" w:hAnsi="Arial" w:cs="Arial"/>
                <w:sz w:val="20"/>
                <w:szCs w:val="20"/>
                <w:lang w:val="de-DE"/>
              </w:rPr>
              <w:t>ине за паркира</w:t>
            </w:r>
            <w:r w:rsidRPr="001212F8">
              <w:rPr>
                <w:rFonts w:ascii="Arial" w:hAnsi="Arial" w:cs="Arial"/>
                <w:sz w:val="20"/>
                <w:szCs w:val="20"/>
              </w:rPr>
              <w:t>њ</w:t>
            </w:r>
            <w:r w:rsidRPr="001212F8">
              <w:rPr>
                <w:rFonts w:ascii="Arial" w:hAnsi="Arial" w:cs="Arial"/>
                <w:sz w:val="20"/>
                <w:szCs w:val="20"/>
                <w:lang w:val="de-DE"/>
              </w:rPr>
              <w:t>е могу бити озеле</w:t>
            </w:r>
            <w:r w:rsidRPr="001212F8">
              <w:rPr>
                <w:rFonts w:ascii="Arial" w:hAnsi="Arial" w:cs="Arial"/>
                <w:sz w:val="20"/>
                <w:szCs w:val="20"/>
              </w:rPr>
              <w:t>њ</w:t>
            </w:r>
            <w:r w:rsidRPr="001212F8">
              <w:rPr>
                <w:rFonts w:ascii="Arial" w:hAnsi="Arial" w:cs="Arial"/>
                <w:sz w:val="20"/>
                <w:szCs w:val="20"/>
                <w:lang w:val="de-DE"/>
              </w:rPr>
              <w:t>ене али се не ра</w:t>
            </w:r>
            <w:r w:rsidRPr="001212F8">
              <w:rPr>
                <w:rFonts w:ascii="Arial" w:hAnsi="Arial" w:cs="Arial"/>
                <w:sz w:val="20"/>
                <w:szCs w:val="20"/>
              </w:rPr>
              <w:t>ч</w:t>
            </w:r>
            <w:r w:rsidRPr="001212F8">
              <w:rPr>
                <w:rFonts w:ascii="Arial" w:hAnsi="Arial" w:cs="Arial"/>
                <w:sz w:val="20"/>
                <w:szCs w:val="20"/>
                <w:lang w:val="de-DE"/>
              </w:rPr>
              <w:t>унају у минималан проценат зелених повр</w:t>
            </w:r>
            <w:r w:rsidRPr="001212F8">
              <w:rPr>
                <w:rFonts w:ascii="Arial" w:hAnsi="Arial" w:cs="Arial"/>
                <w:sz w:val="20"/>
                <w:szCs w:val="20"/>
              </w:rPr>
              <w:t>ш</w:t>
            </w:r>
            <w:r w:rsidRPr="001212F8">
              <w:rPr>
                <w:rFonts w:ascii="Arial" w:hAnsi="Arial" w:cs="Arial"/>
                <w:sz w:val="20"/>
                <w:szCs w:val="20"/>
                <w:lang w:val="de-DE"/>
              </w:rPr>
              <w:t>ина приликом обра</w:t>
            </w:r>
            <w:r w:rsidRPr="001212F8">
              <w:rPr>
                <w:rFonts w:ascii="Arial" w:hAnsi="Arial" w:cs="Arial"/>
                <w:sz w:val="20"/>
                <w:szCs w:val="20"/>
              </w:rPr>
              <w:t>ч</w:t>
            </w:r>
            <w:r w:rsidRPr="001212F8">
              <w:rPr>
                <w:rFonts w:ascii="Arial" w:hAnsi="Arial" w:cs="Arial"/>
                <w:sz w:val="20"/>
                <w:szCs w:val="20"/>
                <w:lang w:val="de-DE"/>
              </w:rPr>
              <w:t>унава</w:t>
            </w:r>
            <w:r w:rsidRPr="001212F8">
              <w:rPr>
                <w:rFonts w:ascii="Arial" w:hAnsi="Arial" w:cs="Arial"/>
                <w:sz w:val="20"/>
                <w:szCs w:val="20"/>
              </w:rPr>
              <w:t>њ</w:t>
            </w:r>
            <w:r w:rsidRPr="001212F8">
              <w:rPr>
                <w:rFonts w:ascii="Arial" w:hAnsi="Arial" w:cs="Arial"/>
                <w:sz w:val="20"/>
                <w:szCs w:val="20"/>
                <w:lang w:val="de-DE"/>
              </w:rPr>
              <w:t>а биланса на предметној локацији.</w:t>
            </w:r>
          </w:p>
        </w:tc>
      </w:tr>
      <w:tr w:rsidR="00721FAE" w:rsidRPr="00232AC2" w:rsidTr="00E7182F">
        <w:tc>
          <w:tcPr>
            <w:tcW w:w="2196" w:type="dxa"/>
            <w:tcBorders>
              <w:left w:val="single" w:sz="1" w:space="0" w:color="000000"/>
              <w:bottom w:val="single" w:sz="1" w:space="0" w:color="000000"/>
            </w:tcBorders>
            <w:shd w:val="clear" w:color="auto" w:fill="auto"/>
          </w:tcPr>
          <w:p w:rsidR="00721FAE" w:rsidRPr="001212F8" w:rsidRDefault="00721FAE" w:rsidP="00411C9A">
            <w:pPr>
              <w:pStyle w:val="a"/>
              <w:snapToGrid w:val="0"/>
              <w:jc w:val="both"/>
              <w:rPr>
                <w:rFonts w:ascii="Arial" w:hAnsi="Arial" w:cs="Arial"/>
                <w:b/>
                <w:bCs/>
                <w:lang w:val="de-DE"/>
              </w:rPr>
            </w:pPr>
            <w:r w:rsidRPr="001212F8">
              <w:rPr>
                <w:rFonts w:ascii="Arial" w:hAnsi="Arial" w:cs="Arial"/>
                <w:b/>
                <w:bCs/>
                <w:lang w:val="de-DE"/>
              </w:rPr>
              <w:lastRenderedPageBreak/>
              <w:t>ИЗГРАД</w:t>
            </w:r>
            <w:r w:rsidRPr="001212F8">
              <w:rPr>
                <w:rFonts w:ascii="Arial" w:hAnsi="Arial" w:cs="Arial"/>
                <w:b/>
                <w:bCs/>
              </w:rPr>
              <w:t>Њ</w:t>
            </w:r>
            <w:r w:rsidRPr="001212F8">
              <w:rPr>
                <w:rFonts w:ascii="Arial" w:hAnsi="Arial" w:cs="Arial"/>
                <w:b/>
                <w:bCs/>
                <w:lang w:val="de-DE"/>
              </w:rPr>
              <w:t>А</w:t>
            </w:r>
          </w:p>
          <w:p w:rsidR="00721FAE" w:rsidRPr="001212F8" w:rsidRDefault="00721FAE" w:rsidP="00411C9A">
            <w:pPr>
              <w:pStyle w:val="a"/>
              <w:snapToGrid w:val="0"/>
              <w:jc w:val="both"/>
              <w:rPr>
                <w:rFonts w:ascii="Arial" w:hAnsi="Arial" w:cs="Arial"/>
                <w:b/>
                <w:bCs/>
                <w:lang w:val="de-DE"/>
              </w:rPr>
            </w:pPr>
            <w:r w:rsidRPr="001212F8">
              <w:rPr>
                <w:rFonts w:ascii="Arial" w:hAnsi="Arial" w:cs="Arial"/>
                <w:b/>
                <w:bCs/>
                <w:lang w:val="de-DE"/>
              </w:rPr>
              <w:t>ДРУГИХ ОБЈЕКАТА НА</w:t>
            </w:r>
          </w:p>
          <w:p w:rsidR="00721FAE" w:rsidRPr="001212F8" w:rsidRDefault="00721FAE" w:rsidP="00411C9A">
            <w:pPr>
              <w:pStyle w:val="a"/>
              <w:jc w:val="both"/>
              <w:rPr>
                <w:rFonts w:ascii="Arial" w:hAnsi="Arial" w:cs="Arial"/>
                <w:b/>
                <w:bCs/>
                <w:lang w:val="de-DE"/>
              </w:rPr>
            </w:pPr>
            <w:r w:rsidRPr="001212F8">
              <w:rPr>
                <w:rFonts w:ascii="Arial" w:hAnsi="Arial" w:cs="Arial"/>
                <w:b/>
                <w:bCs/>
                <w:lang w:val="de-DE"/>
              </w:rPr>
              <w:t>ПАРЦЕЛИ</w:t>
            </w:r>
          </w:p>
        </w:tc>
        <w:tc>
          <w:tcPr>
            <w:tcW w:w="7414" w:type="dxa"/>
            <w:tcBorders>
              <w:left w:val="single" w:sz="1" w:space="0" w:color="000000"/>
              <w:bottom w:val="single" w:sz="1" w:space="0" w:color="000000"/>
              <w:right w:val="single" w:sz="1" w:space="0" w:color="000000"/>
            </w:tcBorders>
            <w:shd w:val="clear" w:color="auto" w:fill="auto"/>
          </w:tcPr>
          <w:p w:rsidR="00721FAE" w:rsidRPr="001212F8" w:rsidRDefault="00721FAE" w:rsidP="00913FC5">
            <w:pPr>
              <w:pStyle w:val="a"/>
              <w:snapToGrid w:val="0"/>
              <w:jc w:val="both"/>
              <w:rPr>
                <w:rFonts w:ascii="Arial" w:hAnsi="Arial" w:cs="Arial"/>
                <w:sz w:val="20"/>
                <w:szCs w:val="20"/>
                <w:lang w:val="de-DE"/>
              </w:rPr>
            </w:pPr>
            <w:r w:rsidRPr="001212F8">
              <w:rPr>
                <w:rFonts w:ascii="Arial" w:hAnsi="Arial" w:cs="Arial"/>
                <w:sz w:val="20"/>
                <w:szCs w:val="20"/>
              </w:rPr>
              <w:t>Н</w:t>
            </w:r>
            <w:r w:rsidRPr="001212F8">
              <w:rPr>
                <w:rFonts w:ascii="Arial" w:hAnsi="Arial" w:cs="Arial"/>
                <w:sz w:val="20"/>
                <w:szCs w:val="20"/>
                <w:lang w:val="de-DE"/>
              </w:rPr>
              <w:t>ије дозво</w:t>
            </w:r>
            <w:r w:rsidRPr="001212F8">
              <w:rPr>
                <w:rFonts w:ascii="Arial" w:hAnsi="Arial" w:cs="Arial"/>
                <w:sz w:val="20"/>
                <w:szCs w:val="20"/>
              </w:rPr>
              <w:t>љ</w:t>
            </w:r>
            <w:r w:rsidRPr="001212F8">
              <w:rPr>
                <w:rFonts w:ascii="Arial" w:hAnsi="Arial" w:cs="Arial"/>
                <w:sz w:val="20"/>
                <w:szCs w:val="20"/>
                <w:lang w:val="de-DE"/>
              </w:rPr>
              <w:t>ена изград</w:t>
            </w:r>
            <w:r w:rsidRPr="001212F8">
              <w:rPr>
                <w:rFonts w:ascii="Arial" w:hAnsi="Arial" w:cs="Arial"/>
                <w:sz w:val="20"/>
                <w:szCs w:val="20"/>
              </w:rPr>
              <w:t>њ</w:t>
            </w:r>
            <w:r w:rsidRPr="001212F8">
              <w:rPr>
                <w:rFonts w:ascii="Arial" w:hAnsi="Arial" w:cs="Arial"/>
                <w:sz w:val="20"/>
                <w:szCs w:val="20"/>
                <w:lang w:val="de-DE"/>
              </w:rPr>
              <w:t>а помо</w:t>
            </w:r>
            <w:r w:rsidRPr="001212F8">
              <w:rPr>
                <w:rFonts w:ascii="Arial" w:hAnsi="Arial" w:cs="Arial"/>
                <w:sz w:val="20"/>
                <w:szCs w:val="20"/>
              </w:rPr>
              <w:t>ћ</w:t>
            </w:r>
            <w:r w:rsidRPr="001212F8">
              <w:rPr>
                <w:rFonts w:ascii="Arial" w:hAnsi="Arial" w:cs="Arial"/>
                <w:sz w:val="20"/>
                <w:szCs w:val="20"/>
                <w:lang w:val="de-DE"/>
              </w:rPr>
              <w:t>них објеката нити постав</w:t>
            </w:r>
            <w:r w:rsidRPr="001212F8">
              <w:rPr>
                <w:rFonts w:ascii="Arial" w:hAnsi="Arial" w:cs="Arial"/>
                <w:sz w:val="20"/>
                <w:szCs w:val="20"/>
              </w:rPr>
              <w:t>љ</w:t>
            </w:r>
            <w:r w:rsidRPr="001212F8">
              <w:rPr>
                <w:rFonts w:ascii="Arial" w:hAnsi="Arial" w:cs="Arial"/>
                <w:sz w:val="20"/>
                <w:szCs w:val="20"/>
                <w:lang w:val="de-DE"/>
              </w:rPr>
              <w:t>а</w:t>
            </w:r>
            <w:r w:rsidRPr="001212F8">
              <w:rPr>
                <w:rFonts w:ascii="Arial" w:hAnsi="Arial" w:cs="Arial"/>
                <w:sz w:val="20"/>
                <w:szCs w:val="20"/>
              </w:rPr>
              <w:t>њ</w:t>
            </w:r>
            <w:r w:rsidRPr="001212F8">
              <w:rPr>
                <w:rFonts w:ascii="Arial" w:hAnsi="Arial" w:cs="Arial"/>
                <w:sz w:val="20"/>
                <w:szCs w:val="20"/>
                <w:lang w:val="de-DE"/>
              </w:rPr>
              <w:t>е монта</w:t>
            </w:r>
            <w:r w:rsidRPr="001212F8">
              <w:rPr>
                <w:rFonts w:ascii="Arial" w:hAnsi="Arial" w:cs="Arial"/>
                <w:sz w:val="20"/>
                <w:szCs w:val="20"/>
              </w:rPr>
              <w:t>ж</w:t>
            </w:r>
            <w:r w:rsidRPr="001212F8">
              <w:rPr>
                <w:rFonts w:ascii="Arial" w:hAnsi="Arial" w:cs="Arial"/>
                <w:sz w:val="20"/>
                <w:szCs w:val="20"/>
                <w:lang w:val="de-DE"/>
              </w:rPr>
              <w:t>но-демонта</w:t>
            </w:r>
            <w:r w:rsidRPr="001212F8">
              <w:rPr>
                <w:rFonts w:ascii="Arial" w:hAnsi="Arial" w:cs="Arial"/>
                <w:sz w:val="20"/>
                <w:szCs w:val="20"/>
              </w:rPr>
              <w:t>ж</w:t>
            </w:r>
            <w:r w:rsidRPr="001212F8">
              <w:rPr>
                <w:rFonts w:ascii="Arial" w:hAnsi="Arial" w:cs="Arial"/>
                <w:sz w:val="20"/>
                <w:szCs w:val="20"/>
                <w:lang w:val="de-DE"/>
              </w:rPr>
              <w:t>них објеката.</w:t>
            </w:r>
            <w:r>
              <w:rPr>
                <w:rFonts w:ascii="Arial" w:hAnsi="Arial" w:cs="Arial"/>
                <w:sz w:val="20"/>
                <w:szCs w:val="20"/>
              </w:rPr>
              <w:t xml:space="preserve"> </w:t>
            </w:r>
          </w:p>
        </w:tc>
      </w:tr>
      <w:tr w:rsidR="00721FAE" w:rsidRPr="00232AC2" w:rsidTr="00E7182F">
        <w:tc>
          <w:tcPr>
            <w:tcW w:w="2196" w:type="dxa"/>
            <w:tcBorders>
              <w:left w:val="single" w:sz="1" w:space="0" w:color="000000"/>
            </w:tcBorders>
            <w:shd w:val="clear" w:color="auto" w:fill="auto"/>
          </w:tcPr>
          <w:p w:rsidR="00721FAE" w:rsidRPr="00C26110" w:rsidRDefault="00721FAE" w:rsidP="00411C9A">
            <w:pPr>
              <w:pStyle w:val="a"/>
              <w:snapToGrid w:val="0"/>
              <w:jc w:val="both"/>
              <w:rPr>
                <w:rFonts w:ascii="Arial" w:hAnsi="Arial" w:cs="Arial"/>
                <w:b/>
                <w:bCs/>
                <w:color w:val="000000" w:themeColor="text1"/>
                <w:lang w:val="de-DE"/>
              </w:rPr>
            </w:pPr>
            <w:r w:rsidRPr="00C26110">
              <w:rPr>
                <w:rFonts w:ascii="Arial" w:hAnsi="Arial" w:cs="Arial"/>
                <w:b/>
                <w:bCs/>
                <w:color w:val="000000" w:themeColor="text1"/>
                <w:lang w:val="de-DE"/>
              </w:rPr>
              <w:t>ПОСЕБНИ</w:t>
            </w:r>
          </w:p>
          <w:p w:rsidR="00721FAE" w:rsidRPr="00C26110" w:rsidRDefault="00721FAE" w:rsidP="00411C9A">
            <w:pPr>
              <w:pStyle w:val="a"/>
              <w:jc w:val="both"/>
              <w:rPr>
                <w:rFonts w:ascii="Arial" w:hAnsi="Arial" w:cs="Arial"/>
                <w:b/>
                <w:bCs/>
                <w:color w:val="000000" w:themeColor="text1"/>
                <w:sz w:val="20"/>
                <w:szCs w:val="20"/>
                <w:lang w:val="de-DE"/>
              </w:rPr>
            </w:pPr>
            <w:r w:rsidRPr="00C26110">
              <w:rPr>
                <w:rFonts w:ascii="Arial" w:hAnsi="Arial" w:cs="Arial"/>
                <w:b/>
                <w:bCs/>
                <w:color w:val="000000" w:themeColor="text1"/>
                <w:lang w:val="de-DE"/>
              </w:rPr>
              <w:t>УСЛОВИ</w:t>
            </w:r>
          </w:p>
        </w:tc>
        <w:tc>
          <w:tcPr>
            <w:tcW w:w="7414" w:type="dxa"/>
            <w:tcBorders>
              <w:left w:val="single" w:sz="1" w:space="0" w:color="000000"/>
              <w:right w:val="single" w:sz="1" w:space="0" w:color="000000"/>
            </w:tcBorders>
            <w:shd w:val="clear" w:color="auto" w:fill="auto"/>
          </w:tcPr>
          <w:p w:rsidR="00721FAE" w:rsidRPr="00C26110" w:rsidRDefault="00721FAE" w:rsidP="00411C9A">
            <w:pPr>
              <w:pStyle w:val="a"/>
              <w:snapToGrid w:val="0"/>
              <w:jc w:val="both"/>
              <w:rPr>
                <w:rFonts w:ascii="Arial" w:hAnsi="Arial" w:cs="Arial"/>
                <w:color w:val="000000" w:themeColor="text1"/>
                <w:sz w:val="20"/>
                <w:szCs w:val="20"/>
                <w:lang w:val="de-DE"/>
              </w:rPr>
            </w:pPr>
            <w:r w:rsidRPr="00C26110">
              <w:rPr>
                <w:rFonts w:ascii="Arial" w:hAnsi="Arial" w:cs="Arial"/>
                <w:color w:val="000000" w:themeColor="text1"/>
                <w:sz w:val="20"/>
                <w:szCs w:val="20"/>
                <w:lang w:val="de-DE"/>
              </w:rPr>
              <w:t>Сви прилази и улази у објекте морају се прилагодити стандардима и прописима који дефини</w:t>
            </w:r>
            <w:r w:rsidRPr="00C26110">
              <w:rPr>
                <w:rFonts w:ascii="Arial" w:hAnsi="Arial" w:cs="Arial"/>
                <w:color w:val="000000" w:themeColor="text1"/>
                <w:sz w:val="20"/>
                <w:szCs w:val="20"/>
              </w:rPr>
              <w:t>ш</w:t>
            </w:r>
            <w:r w:rsidRPr="00C26110">
              <w:rPr>
                <w:rFonts w:ascii="Arial" w:hAnsi="Arial" w:cs="Arial"/>
                <w:color w:val="000000" w:themeColor="text1"/>
                <w:sz w:val="20"/>
                <w:szCs w:val="20"/>
                <w:lang w:val="de-DE"/>
              </w:rPr>
              <w:t>у услове за несметан приступ хендикепираним особама и лицима са посебним потребама.</w:t>
            </w:r>
          </w:p>
          <w:p w:rsidR="00721FAE" w:rsidRPr="00C26110" w:rsidRDefault="00721FAE" w:rsidP="00411C9A">
            <w:pPr>
              <w:pStyle w:val="a"/>
              <w:jc w:val="both"/>
              <w:rPr>
                <w:rFonts w:ascii="Arial" w:hAnsi="Arial" w:cs="Arial"/>
                <w:color w:val="000000" w:themeColor="text1"/>
                <w:sz w:val="20"/>
                <w:szCs w:val="20"/>
                <w:lang w:val="de-DE"/>
              </w:rPr>
            </w:pPr>
            <w:r w:rsidRPr="00C26110">
              <w:rPr>
                <w:rFonts w:ascii="Arial" w:hAnsi="Arial" w:cs="Arial"/>
                <w:color w:val="000000" w:themeColor="text1"/>
                <w:sz w:val="20"/>
                <w:szCs w:val="20"/>
                <w:lang w:val="de-DE"/>
              </w:rPr>
              <w:t>Техни</w:t>
            </w:r>
            <w:r w:rsidRPr="00C26110">
              <w:rPr>
                <w:rFonts w:ascii="Arial" w:hAnsi="Arial" w:cs="Arial"/>
                <w:color w:val="000000" w:themeColor="text1"/>
                <w:sz w:val="20"/>
                <w:szCs w:val="20"/>
              </w:rPr>
              <w:t>ч</w:t>
            </w:r>
            <w:r w:rsidRPr="00C26110">
              <w:rPr>
                <w:rFonts w:ascii="Arial" w:hAnsi="Arial" w:cs="Arial"/>
                <w:color w:val="000000" w:themeColor="text1"/>
                <w:sz w:val="20"/>
                <w:szCs w:val="20"/>
                <w:lang w:val="de-DE"/>
              </w:rPr>
              <w:t>ком документацијом за изград</w:t>
            </w:r>
            <w:r w:rsidRPr="00C26110">
              <w:rPr>
                <w:rFonts w:ascii="Arial" w:hAnsi="Arial" w:cs="Arial"/>
                <w:color w:val="000000" w:themeColor="text1"/>
                <w:sz w:val="20"/>
                <w:szCs w:val="20"/>
              </w:rPr>
              <w:t>њ</w:t>
            </w:r>
            <w:r w:rsidRPr="00C26110">
              <w:rPr>
                <w:rFonts w:ascii="Arial" w:hAnsi="Arial" w:cs="Arial"/>
                <w:color w:val="000000" w:themeColor="text1"/>
                <w:sz w:val="20"/>
                <w:szCs w:val="20"/>
                <w:lang w:val="de-DE"/>
              </w:rPr>
              <w:t>у односно идејним пројектом могуће је предвидети град</w:t>
            </w:r>
            <w:r w:rsidRPr="00C26110">
              <w:rPr>
                <w:rFonts w:ascii="Arial" w:hAnsi="Arial" w:cs="Arial"/>
                <w:color w:val="000000" w:themeColor="text1"/>
                <w:sz w:val="20"/>
                <w:szCs w:val="20"/>
              </w:rPr>
              <w:t>њ</w:t>
            </w:r>
            <w:r w:rsidRPr="00C26110">
              <w:rPr>
                <w:rFonts w:ascii="Arial" w:hAnsi="Arial" w:cs="Arial"/>
                <w:color w:val="000000" w:themeColor="text1"/>
                <w:sz w:val="20"/>
                <w:szCs w:val="20"/>
                <w:lang w:val="de-DE"/>
              </w:rPr>
              <w:t>у у ви</w:t>
            </w:r>
            <w:r w:rsidRPr="00C26110">
              <w:rPr>
                <w:rFonts w:ascii="Arial" w:hAnsi="Arial" w:cs="Arial"/>
                <w:color w:val="000000" w:themeColor="text1"/>
                <w:sz w:val="20"/>
                <w:szCs w:val="20"/>
              </w:rPr>
              <w:t>ш</w:t>
            </w:r>
            <w:r w:rsidRPr="00C26110">
              <w:rPr>
                <w:rFonts w:ascii="Arial" w:hAnsi="Arial" w:cs="Arial"/>
                <w:color w:val="000000" w:themeColor="text1"/>
                <w:sz w:val="20"/>
                <w:szCs w:val="20"/>
                <w:lang w:val="de-DE"/>
              </w:rPr>
              <w:t>е фаза.</w:t>
            </w:r>
          </w:p>
          <w:p w:rsidR="00721FAE" w:rsidRPr="00C26110" w:rsidRDefault="007C305F" w:rsidP="00411C9A">
            <w:pPr>
              <w:pStyle w:val="a"/>
              <w:jc w:val="both"/>
              <w:rPr>
                <w:rFonts w:ascii="Arial" w:hAnsi="Arial" w:cs="Arial"/>
                <w:color w:val="000000" w:themeColor="text1"/>
                <w:sz w:val="20"/>
                <w:szCs w:val="20"/>
              </w:rPr>
            </w:pPr>
            <w:r w:rsidRPr="00C26110">
              <w:rPr>
                <w:rFonts w:ascii="Arial" w:hAnsi="Arial" w:cs="Arial"/>
                <w:color w:val="000000" w:themeColor="text1"/>
                <w:sz w:val="20"/>
                <w:szCs w:val="20"/>
              </w:rPr>
              <w:t>Правила за архитектонско обликовање:</w:t>
            </w:r>
          </w:p>
          <w:p w:rsidR="00C26110" w:rsidRPr="00C26110" w:rsidRDefault="001B3128" w:rsidP="00391721">
            <w:pPr>
              <w:pStyle w:val="a"/>
              <w:jc w:val="both"/>
              <w:rPr>
                <w:rFonts w:ascii="Arial" w:hAnsi="Arial" w:cs="Arial"/>
                <w:color w:val="000000" w:themeColor="text1"/>
                <w:sz w:val="20"/>
                <w:szCs w:val="20"/>
              </w:rPr>
            </w:pPr>
            <w:r w:rsidRPr="00C26110">
              <w:rPr>
                <w:rFonts w:ascii="Arial" w:hAnsi="Arial" w:cs="Arial"/>
                <w:color w:val="000000" w:themeColor="text1"/>
                <w:sz w:val="20"/>
                <w:szCs w:val="20"/>
              </w:rPr>
              <w:t xml:space="preserve"> </w:t>
            </w:r>
            <w:r w:rsidR="00BA767D" w:rsidRPr="00C26110">
              <w:rPr>
                <w:rFonts w:ascii="Arial" w:hAnsi="Arial" w:cs="Arial"/>
                <w:color w:val="000000" w:themeColor="text1"/>
                <w:sz w:val="20"/>
                <w:szCs w:val="20"/>
              </w:rPr>
              <w:t>-Обликовање објекта прилагођава се карактеру амбијента</w:t>
            </w:r>
          </w:p>
          <w:p w:rsidR="00C26110" w:rsidRPr="00EF1BC7" w:rsidRDefault="00C26110" w:rsidP="00C2611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C26110" w:rsidRPr="00EF1BC7" w:rsidRDefault="00C26110" w:rsidP="00C2611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C26110" w:rsidRPr="00EF1BC7" w:rsidRDefault="00C26110" w:rsidP="00C26110">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-нови објекти не смеју да угрозе право на поглед (визуре9 суседних парцела нити да умање квалитет живота и рада на њима ( услова осунчања,проветравања,доступности,кретања и др.9 као и приватност њихових корисника</w:t>
            </w:r>
          </w:p>
          <w:p w:rsidR="00C26110" w:rsidRPr="00EF1BC7" w:rsidRDefault="00C26110" w:rsidP="00C26110">
            <w:pPr>
              <w:jc w:val="both"/>
              <w:rPr>
                <w:rFonts w:ascii="Arial" w:hAnsi="Arial" w:cs="Arial"/>
                <w:sz w:val="20"/>
                <w:szCs w:val="20"/>
              </w:rPr>
            </w:pPr>
            <w:r w:rsidRPr="00EF1BC7">
              <w:rPr>
                <w:rStyle w:val="StrongEmphasis"/>
                <w:rFonts w:ascii="Arial" w:hAnsi="Arial" w:cs="Arial"/>
                <w:b w:val="0"/>
                <w:bCs w:val="0"/>
                <w:sz w:val="20"/>
                <w:szCs w:val="20"/>
              </w:rPr>
              <w:t>-изградњом нових објеката не смеју се заклањати и угрозити визуре утврђених НКД-СК</w:t>
            </w:r>
          </w:p>
          <w:p w:rsidR="007A2BAB" w:rsidRPr="00EF1BC7" w:rsidRDefault="007A2BAB" w:rsidP="007A2BAB">
            <w:pPr>
              <w:pStyle w:val="a"/>
              <w:jc w:val="both"/>
              <w:rPr>
                <w:rFonts w:ascii="Arial" w:hAnsi="Arial" w:cs="Arial"/>
                <w:sz w:val="20"/>
                <w:szCs w:val="20"/>
              </w:rPr>
            </w:pPr>
            <w:r w:rsidRPr="00EF1BC7">
              <w:rPr>
                <w:rFonts w:ascii="Arial" w:hAnsi="Arial" w:cs="Arial"/>
                <w:sz w:val="20"/>
                <w:szCs w:val="20"/>
              </w:rPr>
              <w:t>По члану 76.Правилника о садржини,начину и поступку израде докумената простпорног и урбанистичкпг планирања,може се радити Урбанистички пројекат за једну или више катастарских оарцела или за делове катастарских парцела и тад садржи обавезмо планирану парцелацију.</w:t>
            </w:r>
          </w:p>
          <w:p w:rsidR="00C26110" w:rsidRPr="00C26110" w:rsidRDefault="00C26110" w:rsidP="007A2BAB">
            <w:pPr>
              <w:pStyle w:val="a"/>
              <w:jc w:val="both"/>
              <w:rPr>
                <w:rFonts w:ascii="Arial" w:hAnsi="Arial" w:cs="Arial"/>
                <w:color w:val="000000" w:themeColor="text1"/>
                <w:sz w:val="20"/>
                <w:szCs w:val="20"/>
              </w:rPr>
            </w:pPr>
            <w:r w:rsidRPr="00EF1BC7">
              <w:rPr>
                <w:rFonts w:ascii="Arial" w:hAnsi="Arial" w:cs="Arial"/>
                <w:sz w:val="20"/>
                <w:szCs w:val="20"/>
              </w:rPr>
              <w:t>За  предметну  парцела обавезна је израда Урбанистичког пројекта.</w:t>
            </w:r>
          </w:p>
        </w:tc>
      </w:tr>
      <w:tr w:rsidR="00721FAE" w:rsidRPr="00232AC2" w:rsidTr="00E7182F">
        <w:trPr>
          <w:trHeight w:val="25"/>
        </w:trPr>
        <w:tc>
          <w:tcPr>
            <w:tcW w:w="2196" w:type="dxa"/>
            <w:tcBorders>
              <w:left w:val="single" w:sz="1" w:space="0" w:color="000000"/>
              <w:bottom w:val="single" w:sz="1" w:space="0" w:color="000000"/>
            </w:tcBorders>
            <w:shd w:val="clear" w:color="auto" w:fill="auto"/>
          </w:tcPr>
          <w:p w:rsidR="00721FAE" w:rsidRPr="00EF1BC7" w:rsidRDefault="00721FAE" w:rsidP="00411C9A">
            <w:pPr>
              <w:pStyle w:val="a"/>
              <w:snapToGrid w:val="0"/>
              <w:jc w:val="both"/>
              <w:rPr>
                <w:rFonts w:ascii="Arial" w:hAnsi="Arial" w:cs="Arial"/>
                <w:b/>
                <w:bCs/>
                <w:lang w:val="de-DE"/>
              </w:rPr>
            </w:pPr>
          </w:p>
        </w:tc>
        <w:tc>
          <w:tcPr>
            <w:tcW w:w="7414" w:type="dxa"/>
            <w:tcBorders>
              <w:left w:val="single" w:sz="1" w:space="0" w:color="000000"/>
              <w:bottom w:val="single" w:sz="1" w:space="0" w:color="000000"/>
              <w:right w:val="single" w:sz="1" w:space="0" w:color="000000"/>
            </w:tcBorders>
            <w:shd w:val="clear" w:color="auto" w:fill="auto"/>
          </w:tcPr>
          <w:p w:rsidR="00532484" w:rsidRPr="00EF1BC7" w:rsidRDefault="00532484" w:rsidP="007E0072">
            <w:pPr>
              <w:pStyle w:val="ListParagraph"/>
              <w:widowControl/>
              <w:autoSpaceDE/>
              <w:autoSpaceDN/>
              <w:adjustRightInd/>
              <w:spacing w:after="200" w:line="276" w:lineRule="auto"/>
              <w:ind w:left="-1"/>
              <w:contextualSpacing/>
              <w:jc w:val="both"/>
              <w:rPr>
                <w:rFonts w:ascii="Arial" w:hAnsi="Arial" w:cs="Arial"/>
                <w:sz w:val="20"/>
                <w:szCs w:val="20"/>
              </w:rPr>
            </w:pPr>
            <w:r w:rsidRPr="00EF1BC7">
              <w:rPr>
                <w:rFonts w:ascii="Arial" w:hAnsi="Arial" w:cs="Arial"/>
                <w:sz w:val="20"/>
                <w:szCs w:val="20"/>
              </w:rPr>
              <w:t xml:space="preserve">У случају парцелације и фазне изградње обавезно испоштовати све параметре утврђене Урбанистичким пројектом </w:t>
            </w:r>
          </w:p>
        </w:tc>
      </w:tr>
    </w:tbl>
    <w:p w:rsidR="00F72477" w:rsidRDefault="00F72477" w:rsidP="00F740A7">
      <w:pPr>
        <w:pStyle w:val="NormalWeb"/>
        <w:spacing w:before="0" w:beforeAutospacing="0" w:after="0"/>
        <w:ind w:right="-279"/>
        <w:jc w:val="both"/>
        <w:rPr>
          <w:rFonts w:ascii="Arial" w:hAnsi="Arial" w:cs="Arial"/>
          <w:b/>
        </w:rPr>
      </w:pPr>
    </w:p>
    <w:p w:rsidR="00D46D9D" w:rsidRPr="00D46D9D" w:rsidRDefault="00D46D9D" w:rsidP="00F740A7">
      <w:pPr>
        <w:pStyle w:val="NormalWeb"/>
        <w:spacing w:before="0" w:beforeAutospacing="0" w:after="0"/>
        <w:ind w:right="-279"/>
        <w:jc w:val="both"/>
        <w:rPr>
          <w:rFonts w:ascii="Arial" w:hAnsi="Arial" w:cs="Arial"/>
          <w:b/>
        </w:rPr>
      </w:pPr>
    </w:p>
    <w:p w:rsidR="00F740A7" w:rsidRPr="008F3086" w:rsidRDefault="006D773D" w:rsidP="00F740A7">
      <w:pPr>
        <w:pStyle w:val="NormalWeb"/>
        <w:spacing w:before="0" w:beforeAutospacing="0" w:after="0"/>
        <w:ind w:right="-279"/>
        <w:jc w:val="both"/>
        <w:rPr>
          <w:rFonts w:ascii="Arial" w:hAnsi="Arial" w:cs="Arial"/>
          <w:b/>
        </w:rPr>
      </w:pPr>
      <w:r>
        <w:rPr>
          <w:rFonts w:ascii="Arial" w:hAnsi="Arial" w:cs="Arial"/>
          <w:b/>
        </w:rPr>
        <w:t>6.2.3.</w:t>
      </w:r>
      <w:r w:rsidR="00F72477">
        <w:rPr>
          <w:rFonts w:ascii="Arial" w:hAnsi="Arial" w:cs="Arial"/>
          <w:b/>
        </w:rPr>
        <w:t>4</w:t>
      </w:r>
      <w:r w:rsidR="00F740A7" w:rsidRPr="008F3086">
        <w:rPr>
          <w:rFonts w:ascii="Arial" w:hAnsi="Arial" w:cs="Arial"/>
          <w:b/>
        </w:rPr>
        <w:t xml:space="preserve">. </w:t>
      </w:r>
      <w:r w:rsidR="00F740A7" w:rsidRPr="001212F8">
        <w:rPr>
          <w:rFonts w:ascii="Arial" w:hAnsi="Arial" w:cs="Arial"/>
          <w:b/>
          <w:bCs/>
        </w:rPr>
        <w:t xml:space="preserve">УРБАНИСТИЧКИ ПАРАМЕТРИ </w:t>
      </w:r>
      <w:r w:rsidR="00F740A7">
        <w:rPr>
          <w:rFonts w:ascii="Arial" w:hAnsi="Arial" w:cs="Arial"/>
          <w:b/>
        </w:rPr>
        <w:t xml:space="preserve">ЗА </w:t>
      </w:r>
      <w:r w:rsidR="00391721">
        <w:rPr>
          <w:rFonts w:ascii="Arial" w:hAnsi="Arial" w:cs="Arial"/>
          <w:b/>
        </w:rPr>
        <w:t>ТЕРЦИЈАЛНЕ ДЕЛАТНОСТИ У ЗОНИ УЖЕГ ГРАДСКОГ ЦЕНТРА</w:t>
      </w:r>
      <w:r>
        <w:rPr>
          <w:rFonts w:ascii="Arial" w:hAnsi="Arial" w:cs="Arial"/>
          <w:b/>
        </w:rPr>
        <w:t xml:space="preserve"> ( </w:t>
      </w:r>
      <w:r w:rsidR="00B37B0C">
        <w:rPr>
          <w:rFonts w:ascii="Arial" w:hAnsi="Arial" w:cs="Arial"/>
          <w:b/>
        </w:rPr>
        <w:t xml:space="preserve"> ОБЈЕКАТ ,,ЦЕНТРАЛ" НА К.П. 5162</w:t>
      </w:r>
      <w:r w:rsidR="00F740A7">
        <w:rPr>
          <w:rFonts w:ascii="Arial" w:hAnsi="Arial" w:cs="Arial"/>
          <w:b/>
        </w:rPr>
        <w:t>)</w:t>
      </w:r>
    </w:p>
    <w:p w:rsidR="00F740A7" w:rsidRPr="00AC6414" w:rsidRDefault="00F740A7" w:rsidP="00F740A7">
      <w:pPr>
        <w:ind w:right="-353"/>
        <w:jc w:val="both"/>
        <w:rPr>
          <w:rFonts w:ascii="Arial" w:hAnsi="Arial" w:cs="Arial"/>
          <w:b/>
          <w:color w:val="FF0000"/>
        </w:rPr>
      </w:pPr>
    </w:p>
    <w:tbl>
      <w:tblPr>
        <w:tblW w:w="9670" w:type="dxa"/>
        <w:tblInd w:w="55" w:type="dxa"/>
        <w:tblLayout w:type="fixed"/>
        <w:tblCellMar>
          <w:top w:w="55" w:type="dxa"/>
          <w:left w:w="55" w:type="dxa"/>
          <w:bottom w:w="55" w:type="dxa"/>
          <w:right w:w="55" w:type="dxa"/>
        </w:tblCellMar>
        <w:tblLook w:val="0000"/>
      </w:tblPr>
      <w:tblGrid>
        <w:gridCol w:w="2210"/>
        <w:gridCol w:w="7460"/>
      </w:tblGrid>
      <w:tr w:rsidR="00F740A7" w:rsidRPr="008F3086" w:rsidTr="006C094B">
        <w:trPr>
          <w:trHeight w:val="144"/>
        </w:trPr>
        <w:tc>
          <w:tcPr>
            <w:tcW w:w="2210" w:type="dxa"/>
            <w:tcBorders>
              <w:top w:val="single" w:sz="1" w:space="0" w:color="000000"/>
              <w:left w:val="single" w:sz="1" w:space="0" w:color="000000"/>
              <w:bottom w:val="single" w:sz="1" w:space="0" w:color="000000"/>
            </w:tcBorders>
            <w:shd w:val="clear" w:color="auto" w:fill="auto"/>
          </w:tcPr>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НАМЕНА ОБЈЕКТА</w:t>
            </w:r>
          </w:p>
        </w:tc>
        <w:tc>
          <w:tcPr>
            <w:tcW w:w="7460" w:type="dxa"/>
            <w:tcBorders>
              <w:top w:val="single" w:sz="1" w:space="0" w:color="000000"/>
              <w:left w:val="single" w:sz="1" w:space="0" w:color="000000"/>
              <w:bottom w:val="single" w:sz="1" w:space="0" w:color="000000"/>
              <w:right w:val="single" w:sz="1" w:space="0" w:color="000000"/>
            </w:tcBorders>
            <w:shd w:val="clear" w:color="auto" w:fill="auto"/>
          </w:tcPr>
          <w:p w:rsidR="00F740A7" w:rsidRPr="008F3086" w:rsidRDefault="00F740A7" w:rsidP="00121108">
            <w:pPr>
              <w:pStyle w:val="a"/>
              <w:snapToGrid w:val="0"/>
              <w:jc w:val="both"/>
              <w:rPr>
                <w:rFonts w:ascii="Arial" w:hAnsi="Arial" w:cs="Arial"/>
                <w:sz w:val="20"/>
                <w:szCs w:val="20"/>
              </w:rPr>
            </w:pPr>
            <w:r w:rsidRPr="008F3086">
              <w:rPr>
                <w:rFonts w:ascii="Arial" w:hAnsi="Arial" w:cs="Arial"/>
                <w:sz w:val="20"/>
                <w:szCs w:val="20"/>
              </w:rPr>
              <w:t>-Услужно-трговинске делатности:</w:t>
            </w:r>
          </w:p>
          <w:p w:rsidR="00F740A7" w:rsidRPr="008F3086" w:rsidRDefault="00F740A7" w:rsidP="00121108">
            <w:pPr>
              <w:pStyle w:val="a"/>
              <w:snapToGrid w:val="0"/>
              <w:jc w:val="both"/>
              <w:rPr>
                <w:rFonts w:ascii="Arial" w:hAnsi="Arial" w:cs="Arial"/>
                <w:sz w:val="20"/>
                <w:szCs w:val="20"/>
              </w:rPr>
            </w:pPr>
            <w:r w:rsidRPr="008F3086">
              <w:rPr>
                <w:rFonts w:ascii="Arial" w:hAnsi="Arial" w:cs="Arial"/>
                <w:sz w:val="20"/>
                <w:szCs w:val="20"/>
              </w:rPr>
              <w:t>-Пословно-комерцијалне делатности:</w:t>
            </w:r>
          </w:p>
          <w:p w:rsidR="00F740A7" w:rsidRPr="008F3086" w:rsidRDefault="00F740A7" w:rsidP="00121108">
            <w:pPr>
              <w:pStyle w:val="a"/>
              <w:snapToGrid w:val="0"/>
              <w:jc w:val="both"/>
              <w:rPr>
                <w:rFonts w:ascii="Arial" w:hAnsi="Arial" w:cs="Arial"/>
                <w:sz w:val="20"/>
                <w:szCs w:val="20"/>
              </w:rPr>
            </w:pPr>
            <w:r w:rsidRPr="008F3086">
              <w:rPr>
                <w:rFonts w:ascii="Arial" w:hAnsi="Arial" w:cs="Arial"/>
                <w:sz w:val="20"/>
                <w:szCs w:val="20"/>
              </w:rPr>
              <w:t>-банке,објекти локалне управе,пословни објекти државних органа,пословни објекти предузећа,осигуравајући заводи,пословни објекти за рентирање</w:t>
            </w:r>
          </w:p>
          <w:p w:rsidR="00F740A7" w:rsidRDefault="00F740A7" w:rsidP="00121108">
            <w:pPr>
              <w:pStyle w:val="a"/>
              <w:snapToGrid w:val="0"/>
              <w:jc w:val="both"/>
              <w:rPr>
                <w:rFonts w:ascii="Arial" w:hAnsi="Arial" w:cs="Arial"/>
                <w:sz w:val="20"/>
                <w:szCs w:val="20"/>
              </w:rPr>
            </w:pPr>
            <w:r w:rsidRPr="008F3086">
              <w:rPr>
                <w:rFonts w:ascii="Arial" w:hAnsi="Arial" w:cs="Arial"/>
                <w:sz w:val="20"/>
                <w:szCs w:val="20"/>
              </w:rPr>
              <w:t>-Туристичке активности:</w:t>
            </w:r>
          </w:p>
          <w:p w:rsidR="00662B0E" w:rsidRPr="00662B0E" w:rsidRDefault="00662B0E" w:rsidP="00121108">
            <w:pPr>
              <w:pStyle w:val="a"/>
              <w:snapToGrid w:val="0"/>
              <w:jc w:val="both"/>
              <w:rPr>
                <w:rFonts w:ascii="Arial" w:hAnsi="Arial" w:cs="Arial"/>
                <w:sz w:val="20"/>
                <w:szCs w:val="20"/>
              </w:rPr>
            </w:pPr>
            <w:r>
              <w:rPr>
                <w:rFonts w:ascii="Arial" w:hAnsi="Arial" w:cs="Arial"/>
                <w:sz w:val="20"/>
                <w:szCs w:val="20"/>
              </w:rPr>
              <w:t>- хотели</w:t>
            </w:r>
          </w:p>
          <w:p w:rsidR="00F740A7" w:rsidRPr="00662B0E" w:rsidRDefault="00F740A7" w:rsidP="00662B0E">
            <w:pPr>
              <w:pStyle w:val="a"/>
              <w:snapToGrid w:val="0"/>
              <w:jc w:val="both"/>
              <w:rPr>
                <w:rFonts w:ascii="Arial" w:hAnsi="Arial" w:cs="Arial"/>
                <w:sz w:val="20"/>
                <w:szCs w:val="20"/>
              </w:rPr>
            </w:pPr>
            <w:r w:rsidRPr="008F3086">
              <w:rPr>
                <w:rFonts w:ascii="Arial" w:hAnsi="Arial" w:cs="Arial"/>
                <w:sz w:val="20"/>
                <w:szCs w:val="20"/>
              </w:rPr>
              <w:t>- ресторани и други угоститељски објекти</w:t>
            </w:r>
          </w:p>
        </w:tc>
      </w:tr>
      <w:tr w:rsidR="00F740A7" w:rsidRPr="008F3086" w:rsidTr="006C094B">
        <w:trPr>
          <w:trHeight w:val="144"/>
        </w:trPr>
        <w:tc>
          <w:tcPr>
            <w:tcW w:w="2210" w:type="dxa"/>
            <w:tcBorders>
              <w:left w:val="single" w:sz="1" w:space="0" w:color="000000"/>
              <w:bottom w:val="single" w:sz="1" w:space="0" w:color="000000"/>
            </w:tcBorders>
            <w:shd w:val="clear" w:color="auto" w:fill="auto"/>
          </w:tcPr>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ПРАВИЛА</w:t>
            </w:r>
          </w:p>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ПАРЦЕЛАЦИЈЕ</w:t>
            </w:r>
          </w:p>
        </w:tc>
        <w:tc>
          <w:tcPr>
            <w:tcW w:w="7460" w:type="dxa"/>
            <w:tcBorders>
              <w:left w:val="single" w:sz="1" w:space="0" w:color="000000"/>
              <w:bottom w:val="single" w:sz="1" w:space="0" w:color="000000"/>
              <w:right w:val="single" w:sz="1" w:space="0" w:color="000000"/>
            </w:tcBorders>
            <w:shd w:val="clear" w:color="auto" w:fill="auto"/>
          </w:tcPr>
          <w:p w:rsidR="00F740A7" w:rsidRPr="00A0096B" w:rsidRDefault="00F740A7" w:rsidP="00121108">
            <w:pPr>
              <w:snapToGrid w:val="0"/>
              <w:jc w:val="both"/>
              <w:rPr>
                <w:rFonts w:ascii="Arial" w:hAnsi="Arial" w:cs="Arial"/>
                <w:sz w:val="20"/>
                <w:szCs w:val="20"/>
              </w:rPr>
            </w:pPr>
            <w:r w:rsidRPr="00E90133">
              <w:rPr>
                <w:rFonts w:ascii="Arial" w:hAnsi="Arial" w:cs="Arial"/>
                <w:sz w:val="20"/>
                <w:szCs w:val="20"/>
                <w:lang w:val="it-IT"/>
              </w:rPr>
              <w:t>Минимална повр</w:t>
            </w:r>
            <w:r w:rsidRPr="00E90133">
              <w:rPr>
                <w:rFonts w:ascii="Arial" w:hAnsi="Arial" w:cs="Arial"/>
                <w:sz w:val="20"/>
                <w:szCs w:val="20"/>
              </w:rPr>
              <w:t>ш</w:t>
            </w:r>
            <w:r w:rsidRPr="00E90133">
              <w:rPr>
                <w:rFonts w:ascii="Arial" w:hAnsi="Arial" w:cs="Arial"/>
                <w:sz w:val="20"/>
                <w:szCs w:val="20"/>
                <w:lang w:val="it-IT"/>
              </w:rPr>
              <w:t xml:space="preserve">ина парцеле </w:t>
            </w:r>
            <w:r w:rsidR="00A0096B">
              <w:rPr>
                <w:rFonts w:ascii="Arial" w:hAnsi="Arial" w:cs="Arial"/>
                <w:sz w:val="20"/>
                <w:szCs w:val="20"/>
              </w:rPr>
              <w:t>............................................................300 м2</w:t>
            </w:r>
          </w:p>
          <w:p w:rsidR="00F740A7" w:rsidRPr="005D5F02" w:rsidRDefault="00F740A7" w:rsidP="00121108">
            <w:pPr>
              <w:snapToGrid w:val="0"/>
              <w:jc w:val="both"/>
              <w:rPr>
                <w:rFonts w:ascii="Arial" w:hAnsi="Arial" w:cs="Arial"/>
                <w:sz w:val="20"/>
                <w:szCs w:val="20"/>
              </w:rPr>
            </w:pPr>
            <w:r w:rsidRPr="00E90133">
              <w:rPr>
                <w:rFonts w:ascii="Arial" w:hAnsi="Arial" w:cs="Arial"/>
                <w:sz w:val="20"/>
                <w:szCs w:val="20"/>
                <w:lang w:val="it-IT"/>
              </w:rPr>
              <w:t xml:space="preserve">Минимална </w:t>
            </w:r>
            <w:r w:rsidRPr="00E90133">
              <w:rPr>
                <w:rFonts w:ascii="Arial" w:hAnsi="Arial" w:cs="Arial"/>
                <w:sz w:val="20"/>
                <w:szCs w:val="20"/>
              </w:rPr>
              <w:t>ш</w:t>
            </w:r>
            <w:r w:rsidRPr="00E90133">
              <w:rPr>
                <w:rFonts w:ascii="Arial" w:hAnsi="Arial" w:cs="Arial"/>
                <w:sz w:val="20"/>
                <w:szCs w:val="20"/>
                <w:lang w:val="it-IT"/>
              </w:rPr>
              <w:t xml:space="preserve">ирина </w:t>
            </w:r>
            <w:r w:rsidRPr="00E90133">
              <w:rPr>
                <w:rFonts w:ascii="Arial" w:hAnsi="Arial" w:cs="Arial"/>
                <w:sz w:val="20"/>
                <w:szCs w:val="20"/>
              </w:rPr>
              <w:t>парцеле.....</w:t>
            </w:r>
            <w:r w:rsidRPr="00E90133">
              <w:rPr>
                <w:rFonts w:ascii="Arial" w:hAnsi="Arial" w:cs="Arial"/>
                <w:sz w:val="20"/>
                <w:szCs w:val="20"/>
                <w:lang w:val="it-IT"/>
              </w:rPr>
              <w:t>..</w:t>
            </w:r>
            <w:r w:rsidRPr="00E90133">
              <w:rPr>
                <w:rFonts w:ascii="Arial" w:hAnsi="Arial" w:cs="Arial"/>
                <w:sz w:val="20"/>
                <w:szCs w:val="20"/>
              </w:rPr>
              <w:t>.............................</w:t>
            </w:r>
            <w:r w:rsidR="005D5F02">
              <w:rPr>
                <w:rFonts w:ascii="Arial" w:hAnsi="Arial" w:cs="Arial"/>
                <w:sz w:val="20"/>
                <w:szCs w:val="20"/>
              </w:rPr>
              <w:t>...............................10 м</w:t>
            </w:r>
          </w:p>
          <w:p w:rsidR="00C82B7B" w:rsidRPr="00C82B7B" w:rsidRDefault="00C82B7B" w:rsidP="00C82B7B">
            <w:pPr>
              <w:snapToGrid w:val="0"/>
              <w:jc w:val="both"/>
              <w:rPr>
                <w:rFonts w:ascii="Arial" w:hAnsi="Arial" w:cs="Arial"/>
                <w:sz w:val="20"/>
                <w:szCs w:val="20"/>
              </w:rPr>
            </w:pPr>
          </w:p>
        </w:tc>
      </w:tr>
      <w:tr w:rsidR="00F740A7" w:rsidRPr="008F3086" w:rsidTr="006C094B">
        <w:trPr>
          <w:trHeight w:val="144"/>
        </w:trPr>
        <w:tc>
          <w:tcPr>
            <w:tcW w:w="2210" w:type="dxa"/>
            <w:tcBorders>
              <w:left w:val="single" w:sz="1" w:space="0" w:color="000000"/>
              <w:bottom w:val="single" w:sz="1" w:space="0" w:color="000000"/>
            </w:tcBorders>
            <w:shd w:val="clear" w:color="auto" w:fill="auto"/>
          </w:tcPr>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ПРИСТУП</w:t>
            </w:r>
          </w:p>
          <w:p w:rsidR="00F740A7" w:rsidRPr="008F3086" w:rsidRDefault="00F740A7" w:rsidP="00121108">
            <w:pPr>
              <w:pStyle w:val="a"/>
              <w:jc w:val="both"/>
              <w:rPr>
                <w:rFonts w:ascii="Arial" w:hAnsi="Arial" w:cs="Arial"/>
                <w:b/>
                <w:bCs/>
                <w:lang w:val="de-DE"/>
              </w:rPr>
            </w:pPr>
            <w:r w:rsidRPr="008F3086">
              <w:rPr>
                <w:rFonts w:ascii="Arial" w:hAnsi="Arial" w:cs="Arial"/>
                <w:b/>
                <w:bCs/>
                <w:lang w:val="de-DE"/>
              </w:rPr>
              <w:t>ПАРЦЕЛАМА</w:t>
            </w:r>
          </w:p>
        </w:tc>
        <w:tc>
          <w:tcPr>
            <w:tcW w:w="7460" w:type="dxa"/>
            <w:tcBorders>
              <w:left w:val="single" w:sz="1" w:space="0" w:color="000000"/>
              <w:bottom w:val="single" w:sz="1" w:space="0" w:color="000000"/>
              <w:right w:val="single" w:sz="1" w:space="0" w:color="000000"/>
            </w:tcBorders>
            <w:shd w:val="clear" w:color="auto" w:fill="auto"/>
          </w:tcPr>
          <w:p w:rsidR="00F740A7" w:rsidRPr="00E90133" w:rsidRDefault="00F740A7" w:rsidP="00121108">
            <w:pPr>
              <w:pStyle w:val="a"/>
              <w:snapToGrid w:val="0"/>
              <w:jc w:val="both"/>
              <w:rPr>
                <w:rFonts w:ascii="Arial" w:hAnsi="Arial" w:cs="Arial"/>
                <w:sz w:val="20"/>
                <w:szCs w:val="20"/>
                <w:lang w:val="de-DE"/>
              </w:rPr>
            </w:pPr>
            <w:r w:rsidRPr="00E90133">
              <w:rPr>
                <w:rFonts w:ascii="Arial" w:hAnsi="Arial" w:cs="Arial"/>
                <w:sz w:val="20"/>
                <w:szCs w:val="20"/>
                <w:lang w:val="de-DE"/>
              </w:rPr>
              <w:t>Све гра</w:t>
            </w:r>
            <w:r w:rsidRPr="00E90133">
              <w:rPr>
                <w:rFonts w:ascii="Arial" w:hAnsi="Arial" w:cs="Arial"/>
                <w:sz w:val="20"/>
                <w:szCs w:val="20"/>
              </w:rPr>
              <w:t>ђ</w:t>
            </w:r>
            <w:r w:rsidRPr="00E90133">
              <w:rPr>
                <w:rFonts w:ascii="Arial" w:hAnsi="Arial" w:cs="Arial"/>
                <w:sz w:val="20"/>
                <w:szCs w:val="20"/>
                <w:lang w:val="de-DE"/>
              </w:rPr>
              <w:t>евинске парцеле морају имат</w:t>
            </w:r>
            <w:r w:rsidRPr="00E90133">
              <w:rPr>
                <w:rFonts w:ascii="Arial" w:hAnsi="Arial" w:cs="Arial"/>
                <w:sz w:val="20"/>
                <w:szCs w:val="20"/>
              </w:rPr>
              <w:t>и</w:t>
            </w:r>
            <w:r w:rsidRPr="00E90133">
              <w:rPr>
                <w:rFonts w:ascii="Arial" w:hAnsi="Arial" w:cs="Arial"/>
                <w:sz w:val="20"/>
                <w:szCs w:val="20"/>
                <w:lang w:val="de-DE"/>
              </w:rPr>
              <w:t xml:space="preserve"> приступ  јавн</w:t>
            </w:r>
            <w:r w:rsidRPr="00E90133">
              <w:rPr>
                <w:rFonts w:ascii="Arial" w:hAnsi="Arial" w:cs="Arial"/>
                <w:sz w:val="20"/>
                <w:szCs w:val="20"/>
              </w:rPr>
              <w:t xml:space="preserve">ој саобраћајној </w:t>
            </w:r>
            <w:r w:rsidRPr="00E90133">
              <w:rPr>
                <w:rFonts w:ascii="Arial" w:hAnsi="Arial" w:cs="Arial"/>
                <w:sz w:val="20"/>
                <w:szCs w:val="20"/>
                <w:lang w:val="de-DE"/>
              </w:rPr>
              <w:t xml:space="preserve"> повр</w:t>
            </w:r>
            <w:r w:rsidRPr="00E90133">
              <w:rPr>
                <w:rFonts w:ascii="Arial" w:hAnsi="Arial" w:cs="Arial"/>
                <w:sz w:val="20"/>
                <w:szCs w:val="20"/>
              </w:rPr>
              <w:t>ш</w:t>
            </w:r>
            <w:r w:rsidRPr="00E90133">
              <w:rPr>
                <w:rFonts w:ascii="Arial" w:hAnsi="Arial" w:cs="Arial"/>
                <w:sz w:val="20"/>
                <w:szCs w:val="20"/>
                <w:lang w:val="de-DE"/>
              </w:rPr>
              <w:t>ин</w:t>
            </w:r>
            <w:r w:rsidRPr="00E90133">
              <w:rPr>
                <w:rFonts w:ascii="Arial" w:hAnsi="Arial" w:cs="Arial"/>
                <w:sz w:val="20"/>
                <w:szCs w:val="20"/>
              </w:rPr>
              <w:t>и</w:t>
            </w:r>
            <w:r w:rsidRPr="00E90133">
              <w:rPr>
                <w:rFonts w:ascii="Arial" w:hAnsi="Arial" w:cs="Arial"/>
                <w:sz w:val="20"/>
                <w:szCs w:val="20"/>
                <w:lang w:val="de-DE"/>
              </w:rPr>
              <w:t xml:space="preserve"> минималне </w:t>
            </w:r>
            <w:r w:rsidRPr="00E90133">
              <w:rPr>
                <w:rFonts w:ascii="Arial" w:hAnsi="Arial" w:cs="Arial"/>
                <w:sz w:val="20"/>
                <w:szCs w:val="20"/>
              </w:rPr>
              <w:t>ш</w:t>
            </w:r>
            <w:r w:rsidRPr="00E90133">
              <w:rPr>
                <w:rFonts w:ascii="Arial" w:hAnsi="Arial" w:cs="Arial"/>
                <w:sz w:val="20"/>
                <w:szCs w:val="20"/>
                <w:lang w:val="de-DE"/>
              </w:rPr>
              <w:t>ирине 3,0м. Приступна повр</w:t>
            </w:r>
            <w:r w:rsidRPr="00E90133">
              <w:rPr>
                <w:rFonts w:ascii="Arial" w:hAnsi="Arial" w:cs="Arial"/>
                <w:sz w:val="20"/>
                <w:szCs w:val="20"/>
              </w:rPr>
              <w:t>ш</w:t>
            </w:r>
            <w:r w:rsidRPr="00E90133">
              <w:rPr>
                <w:rFonts w:ascii="Arial" w:hAnsi="Arial" w:cs="Arial"/>
                <w:sz w:val="20"/>
                <w:szCs w:val="20"/>
                <w:lang w:val="de-DE"/>
              </w:rPr>
              <w:t>ина се не мо</w:t>
            </w:r>
            <w:r w:rsidRPr="00E90133">
              <w:rPr>
                <w:rFonts w:ascii="Arial" w:hAnsi="Arial" w:cs="Arial"/>
                <w:sz w:val="20"/>
                <w:szCs w:val="20"/>
              </w:rPr>
              <w:t>ж</w:t>
            </w:r>
            <w:r w:rsidRPr="00E90133">
              <w:rPr>
                <w:rFonts w:ascii="Arial" w:hAnsi="Arial" w:cs="Arial"/>
                <w:sz w:val="20"/>
                <w:szCs w:val="20"/>
                <w:lang w:val="de-DE"/>
              </w:rPr>
              <w:t>е користити за паркира</w:t>
            </w:r>
            <w:r w:rsidRPr="00E90133">
              <w:rPr>
                <w:rFonts w:ascii="Arial" w:hAnsi="Arial" w:cs="Arial"/>
                <w:sz w:val="20"/>
                <w:szCs w:val="20"/>
              </w:rPr>
              <w:t>њ</w:t>
            </w:r>
            <w:r w:rsidRPr="00E90133">
              <w:rPr>
                <w:rFonts w:ascii="Arial" w:hAnsi="Arial" w:cs="Arial"/>
                <w:sz w:val="20"/>
                <w:szCs w:val="20"/>
                <w:lang w:val="de-DE"/>
              </w:rPr>
              <w:t>е возила.</w:t>
            </w:r>
          </w:p>
        </w:tc>
      </w:tr>
      <w:tr w:rsidR="00F740A7" w:rsidRPr="008F3086" w:rsidTr="006C094B">
        <w:trPr>
          <w:trHeight w:val="144"/>
        </w:trPr>
        <w:tc>
          <w:tcPr>
            <w:tcW w:w="2210" w:type="dxa"/>
            <w:vMerge w:val="restart"/>
            <w:tcBorders>
              <w:left w:val="single" w:sz="1" w:space="0" w:color="000000"/>
              <w:bottom w:val="single" w:sz="1" w:space="0" w:color="000000"/>
            </w:tcBorders>
            <w:shd w:val="clear" w:color="auto" w:fill="auto"/>
          </w:tcPr>
          <w:p w:rsidR="00F740A7" w:rsidRPr="00BB4659" w:rsidRDefault="00F740A7" w:rsidP="00121108">
            <w:pPr>
              <w:pStyle w:val="a"/>
              <w:snapToGrid w:val="0"/>
              <w:jc w:val="both"/>
              <w:rPr>
                <w:rFonts w:ascii="Arial" w:hAnsi="Arial" w:cs="Arial"/>
                <w:b/>
                <w:bCs/>
                <w:lang w:val="de-DE"/>
              </w:rPr>
            </w:pPr>
            <w:r w:rsidRPr="00BB4659">
              <w:rPr>
                <w:rFonts w:ascii="Arial" w:hAnsi="Arial" w:cs="Arial"/>
                <w:b/>
                <w:bCs/>
                <w:lang w:val="de-DE"/>
              </w:rPr>
              <w:t>УСЛОВИ ЗА</w:t>
            </w:r>
          </w:p>
          <w:p w:rsidR="00F740A7" w:rsidRPr="00BB4659" w:rsidRDefault="00F740A7" w:rsidP="00121108">
            <w:pPr>
              <w:pStyle w:val="a"/>
              <w:snapToGrid w:val="0"/>
              <w:jc w:val="both"/>
              <w:rPr>
                <w:rFonts w:ascii="Arial" w:hAnsi="Arial" w:cs="Arial"/>
                <w:b/>
                <w:bCs/>
                <w:lang w:val="de-DE"/>
              </w:rPr>
            </w:pPr>
            <w:r w:rsidRPr="00BB4659">
              <w:rPr>
                <w:rFonts w:ascii="Arial" w:hAnsi="Arial" w:cs="Arial"/>
                <w:b/>
                <w:bCs/>
                <w:lang w:val="de-DE"/>
              </w:rPr>
              <w:lastRenderedPageBreak/>
              <w:t>ИЗГРАД</w:t>
            </w:r>
            <w:r w:rsidRPr="00BB4659">
              <w:rPr>
                <w:rFonts w:ascii="Arial" w:hAnsi="Arial" w:cs="Arial"/>
                <w:b/>
                <w:bCs/>
              </w:rPr>
              <w:t>Њ</w:t>
            </w:r>
            <w:r w:rsidRPr="00BB4659">
              <w:rPr>
                <w:rFonts w:ascii="Arial" w:hAnsi="Arial" w:cs="Arial"/>
                <w:b/>
                <w:bCs/>
                <w:lang w:val="de-DE"/>
              </w:rPr>
              <w:t>У</w:t>
            </w:r>
          </w:p>
          <w:p w:rsidR="00F740A7" w:rsidRPr="00BB4659" w:rsidRDefault="00F740A7" w:rsidP="00121108">
            <w:pPr>
              <w:pStyle w:val="a"/>
              <w:jc w:val="both"/>
              <w:rPr>
                <w:rFonts w:ascii="Arial" w:hAnsi="Arial" w:cs="Arial"/>
                <w:b/>
                <w:bCs/>
                <w:lang w:val="de-DE"/>
              </w:rPr>
            </w:pPr>
            <w:r w:rsidRPr="00BB4659">
              <w:rPr>
                <w:rFonts w:ascii="Arial" w:hAnsi="Arial" w:cs="Arial"/>
                <w:b/>
                <w:bCs/>
                <w:lang w:val="de-DE"/>
              </w:rPr>
              <w:t>ОБЈЕКАТА</w:t>
            </w:r>
          </w:p>
        </w:tc>
        <w:tc>
          <w:tcPr>
            <w:tcW w:w="7460" w:type="dxa"/>
            <w:tcBorders>
              <w:left w:val="single" w:sz="1" w:space="0" w:color="000000"/>
              <w:bottom w:val="single" w:sz="1" w:space="0" w:color="000000"/>
              <w:right w:val="single" w:sz="1" w:space="0" w:color="000000"/>
            </w:tcBorders>
            <w:shd w:val="clear" w:color="auto" w:fill="auto"/>
          </w:tcPr>
          <w:p w:rsidR="00F740A7" w:rsidRPr="00BB4659" w:rsidRDefault="00F740A7" w:rsidP="00121108">
            <w:pPr>
              <w:pStyle w:val="a"/>
              <w:snapToGrid w:val="0"/>
              <w:jc w:val="both"/>
              <w:rPr>
                <w:rFonts w:ascii="Arial" w:hAnsi="Arial" w:cs="Arial"/>
                <w:sz w:val="20"/>
                <w:szCs w:val="20"/>
                <w:lang w:val="de-DE"/>
              </w:rPr>
            </w:pPr>
            <w:r w:rsidRPr="00BB4659">
              <w:rPr>
                <w:rFonts w:ascii="Arial" w:hAnsi="Arial" w:cs="Arial"/>
                <w:sz w:val="20"/>
                <w:szCs w:val="20"/>
                <w:lang w:val="de-DE"/>
              </w:rPr>
              <w:lastRenderedPageBreak/>
              <w:t>Степен заузетости</w:t>
            </w:r>
          </w:p>
          <w:p w:rsidR="00A0096B" w:rsidRPr="00BB4659" w:rsidRDefault="00F740A7" w:rsidP="00634811">
            <w:pPr>
              <w:jc w:val="both"/>
              <w:rPr>
                <w:rFonts w:ascii="Arial" w:hAnsi="Arial" w:cs="Arial"/>
                <w:sz w:val="20"/>
                <w:szCs w:val="20"/>
              </w:rPr>
            </w:pPr>
            <w:r w:rsidRPr="00BB4659">
              <w:rPr>
                <w:rFonts w:ascii="Arial" w:hAnsi="Arial" w:cs="Arial"/>
                <w:sz w:val="20"/>
                <w:szCs w:val="20"/>
                <w:lang w:val="de-DE"/>
              </w:rPr>
              <w:t>-максимал</w:t>
            </w:r>
            <w:r w:rsidRPr="00BB4659">
              <w:rPr>
                <w:rFonts w:ascii="Arial" w:hAnsi="Arial" w:cs="Arial"/>
                <w:sz w:val="20"/>
                <w:szCs w:val="20"/>
              </w:rPr>
              <w:t>ан</w:t>
            </w:r>
            <w:r w:rsidRPr="00BB4659">
              <w:rPr>
                <w:rFonts w:ascii="Arial" w:hAnsi="Arial" w:cs="Arial"/>
                <w:sz w:val="20"/>
                <w:szCs w:val="20"/>
                <w:lang w:val="de-DE"/>
              </w:rPr>
              <w:t xml:space="preserve"> степен заузетости на парцели..............................</w:t>
            </w:r>
            <w:r w:rsidRPr="00BB4659">
              <w:rPr>
                <w:rFonts w:ascii="Arial" w:hAnsi="Arial" w:cs="Arial"/>
                <w:sz w:val="20"/>
                <w:szCs w:val="20"/>
              </w:rPr>
              <w:t>..</w:t>
            </w:r>
            <w:r w:rsidR="00B012FA" w:rsidRPr="00BB4659">
              <w:rPr>
                <w:rFonts w:ascii="Arial" w:hAnsi="Arial" w:cs="Arial"/>
                <w:sz w:val="20"/>
                <w:szCs w:val="20"/>
              </w:rPr>
              <w:t xml:space="preserve"> мах.100%</w:t>
            </w:r>
          </w:p>
        </w:tc>
      </w:tr>
      <w:tr w:rsidR="00F740A7" w:rsidRPr="008F3086" w:rsidTr="006C094B">
        <w:trPr>
          <w:trHeight w:val="144"/>
        </w:trPr>
        <w:tc>
          <w:tcPr>
            <w:tcW w:w="2210" w:type="dxa"/>
            <w:vMerge/>
            <w:tcBorders>
              <w:left w:val="single" w:sz="1" w:space="0" w:color="000000"/>
              <w:bottom w:val="single" w:sz="1" w:space="0" w:color="000000"/>
            </w:tcBorders>
            <w:shd w:val="clear" w:color="auto" w:fill="auto"/>
          </w:tcPr>
          <w:p w:rsidR="00F740A7" w:rsidRPr="00BB4659" w:rsidRDefault="00F740A7" w:rsidP="00121108">
            <w:pPr>
              <w:pStyle w:val="a"/>
              <w:snapToGrid w:val="0"/>
              <w:jc w:val="both"/>
              <w:rPr>
                <w:rFonts w:ascii="Arial" w:hAnsi="Arial" w:cs="Arial"/>
                <w:b/>
                <w:bCs/>
                <w:lang w:val="de-DE"/>
              </w:rPr>
            </w:pPr>
          </w:p>
        </w:tc>
        <w:tc>
          <w:tcPr>
            <w:tcW w:w="7460" w:type="dxa"/>
            <w:tcBorders>
              <w:left w:val="single" w:sz="1" w:space="0" w:color="000000"/>
              <w:bottom w:val="single" w:sz="1" w:space="0" w:color="000000"/>
              <w:right w:val="single" w:sz="1" w:space="0" w:color="000000"/>
            </w:tcBorders>
            <w:shd w:val="clear" w:color="auto" w:fill="auto"/>
          </w:tcPr>
          <w:p w:rsidR="00F740A7" w:rsidRPr="00BB4659" w:rsidRDefault="00F740A7" w:rsidP="00121108">
            <w:pPr>
              <w:pStyle w:val="a"/>
              <w:snapToGrid w:val="0"/>
              <w:jc w:val="both"/>
              <w:rPr>
                <w:rFonts w:ascii="Arial" w:hAnsi="Arial" w:cs="Arial"/>
                <w:sz w:val="20"/>
                <w:szCs w:val="20"/>
              </w:rPr>
            </w:pPr>
            <w:r w:rsidRPr="00BB4659">
              <w:rPr>
                <w:rFonts w:ascii="Arial" w:hAnsi="Arial" w:cs="Arial"/>
                <w:sz w:val="20"/>
                <w:szCs w:val="20"/>
                <w:lang w:val="de-DE"/>
              </w:rPr>
              <w:t>Максимална спратност објекта</w:t>
            </w:r>
            <w:r w:rsidRPr="00BB4659">
              <w:rPr>
                <w:rFonts w:ascii="Arial" w:hAnsi="Arial" w:cs="Arial"/>
                <w:sz w:val="20"/>
                <w:szCs w:val="20"/>
              </w:rPr>
              <w:t>:</w:t>
            </w:r>
          </w:p>
          <w:p w:rsidR="00F740A7" w:rsidRPr="00BB4659" w:rsidRDefault="00F740A7" w:rsidP="00121108">
            <w:pPr>
              <w:pStyle w:val="a"/>
              <w:snapToGrid w:val="0"/>
              <w:jc w:val="both"/>
              <w:rPr>
                <w:rFonts w:ascii="Arial" w:hAnsi="Arial" w:cs="Arial"/>
                <w:sz w:val="20"/>
                <w:szCs w:val="20"/>
              </w:rPr>
            </w:pPr>
            <w:r w:rsidRPr="00BB4659">
              <w:rPr>
                <w:rFonts w:ascii="Arial" w:hAnsi="Arial" w:cs="Arial"/>
                <w:sz w:val="20"/>
                <w:szCs w:val="20"/>
              </w:rPr>
              <w:t>-за КП 5162</w:t>
            </w:r>
            <w:r w:rsidR="00B37B0C" w:rsidRPr="00BB4659">
              <w:rPr>
                <w:rFonts w:ascii="Arial" w:hAnsi="Arial" w:cs="Arial"/>
                <w:sz w:val="20"/>
                <w:szCs w:val="20"/>
              </w:rPr>
              <w:t>-</w:t>
            </w:r>
            <w:r w:rsidR="00634811" w:rsidRPr="00BB4659">
              <w:rPr>
                <w:rFonts w:ascii="Arial" w:hAnsi="Arial" w:cs="Arial"/>
                <w:sz w:val="20"/>
                <w:szCs w:val="20"/>
              </w:rPr>
              <w:t>.......................</w:t>
            </w:r>
            <w:r w:rsidRPr="00BB4659">
              <w:rPr>
                <w:rFonts w:ascii="Arial" w:hAnsi="Arial" w:cs="Arial"/>
                <w:sz w:val="20"/>
                <w:szCs w:val="20"/>
              </w:rPr>
              <w:t>.........................</w:t>
            </w:r>
            <w:r w:rsidR="00B012FA" w:rsidRPr="00BB4659">
              <w:rPr>
                <w:rFonts w:ascii="Arial" w:hAnsi="Arial" w:cs="Arial"/>
                <w:sz w:val="20"/>
                <w:szCs w:val="20"/>
              </w:rPr>
              <w:t>......</w:t>
            </w:r>
            <w:r w:rsidRPr="00BB4659">
              <w:rPr>
                <w:rFonts w:ascii="Arial" w:hAnsi="Arial" w:cs="Arial"/>
                <w:sz w:val="20"/>
                <w:szCs w:val="20"/>
              </w:rPr>
              <w:t>П+</w:t>
            </w:r>
            <w:r w:rsidR="00634811" w:rsidRPr="00BB4659">
              <w:rPr>
                <w:rFonts w:ascii="Arial" w:hAnsi="Arial" w:cs="Arial"/>
                <w:sz w:val="20"/>
                <w:szCs w:val="20"/>
              </w:rPr>
              <w:t>6</w:t>
            </w:r>
          </w:p>
          <w:p w:rsidR="00F740A7" w:rsidRPr="00BB4659" w:rsidRDefault="00F740A7" w:rsidP="00121108">
            <w:pPr>
              <w:pStyle w:val="a"/>
              <w:snapToGrid w:val="0"/>
              <w:jc w:val="both"/>
              <w:rPr>
                <w:rFonts w:ascii="Arial" w:hAnsi="Arial" w:cs="Arial"/>
                <w:sz w:val="20"/>
                <w:szCs w:val="20"/>
              </w:rPr>
            </w:pPr>
            <w:r w:rsidRPr="00BB4659">
              <w:rPr>
                <w:rFonts w:ascii="Arial" w:hAnsi="Arial" w:cs="Arial"/>
                <w:sz w:val="20"/>
                <w:szCs w:val="20"/>
                <w:lang w:val="sr-Latn-CS"/>
              </w:rPr>
              <w:t>- максимална висина објеката</w:t>
            </w:r>
            <w:r w:rsidRPr="00BB4659">
              <w:rPr>
                <w:rFonts w:ascii="Arial" w:hAnsi="Arial" w:cs="Arial"/>
                <w:sz w:val="20"/>
                <w:szCs w:val="20"/>
              </w:rPr>
              <w:t>:</w:t>
            </w:r>
          </w:p>
          <w:p w:rsidR="00F740A7" w:rsidRPr="00BB4659" w:rsidRDefault="00F740A7" w:rsidP="00634811">
            <w:pPr>
              <w:pStyle w:val="a"/>
              <w:snapToGrid w:val="0"/>
              <w:jc w:val="both"/>
              <w:rPr>
                <w:rFonts w:ascii="Arial" w:hAnsi="Arial" w:cs="Arial"/>
                <w:sz w:val="20"/>
                <w:szCs w:val="20"/>
              </w:rPr>
            </w:pPr>
            <w:r w:rsidRPr="00BB4659">
              <w:rPr>
                <w:rFonts w:ascii="Arial" w:hAnsi="Arial" w:cs="Arial"/>
                <w:sz w:val="20"/>
                <w:szCs w:val="20"/>
              </w:rPr>
              <w:t>-за КП 5162................................</w:t>
            </w:r>
            <w:r w:rsidR="00634811" w:rsidRPr="00BB4659">
              <w:rPr>
                <w:rFonts w:ascii="Arial" w:hAnsi="Arial" w:cs="Arial"/>
                <w:sz w:val="20"/>
                <w:szCs w:val="20"/>
              </w:rPr>
              <w:t>......................</w:t>
            </w:r>
            <w:r w:rsidR="00DA41A2" w:rsidRPr="00BB4659">
              <w:rPr>
                <w:rFonts w:ascii="Arial" w:hAnsi="Arial" w:cs="Arial"/>
                <w:sz w:val="20"/>
                <w:szCs w:val="20"/>
              </w:rPr>
              <w:t xml:space="preserve"> </w:t>
            </w:r>
            <w:r w:rsidR="00634811" w:rsidRPr="00BB4659">
              <w:rPr>
                <w:rFonts w:ascii="Arial" w:hAnsi="Arial" w:cs="Arial"/>
                <w:sz w:val="20"/>
                <w:szCs w:val="20"/>
              </w:rPr>
              <w:t>24</w:t>
            </w:r>
            <w:r w:rsidR="00DA41A2" w:rsidRPr="00BB4659">
              <w:rPr>
                <w:rFonts w:ascii="Arial" w:hAnsi="Arial" w:cs="Arial"/>
                <w:sz w:val="20"/>
                <w:szCs w:val="20"/>
              </w:rPr>
              <w:t xml:space="preserve"> м</w:t>
            </w:r>
            <w:r w:rsidR="007E193A" w:rsidRPr="00BB4659">
              <w:rPr>
                <w:rFonts w:ascii="Arial" w:hAnsi="Arial" w:cs="Arial"/>
                <w:sz w:val="20"/>
                <w:szCs w:val="20"/>
              </w:rPr>
              <w:t xml:space="preserve">                   </w:t>
            </w:r>
          </w:p>
          <w:p w:rsidR="00C8148C" w:rsidRPr="00BB4659" w:rsidRDefault="00C8148C" w:rsidP="00B012FA">
            <w:pPr>
              <w:pStyle w:val="a"/>
              <w:snapToGrid w:val="0"/>
              <w:jc w:val="both"/>
              <w:rPr>
                <w:rFonts w:ascii="Arial" w:hAnsi="Arial" w:cs="Arial"/>
                <w:sz w:val="20"/>
                <w:szCs w:val="20"/>
              </w:rPr>
            </w:pPr>
          </w:p>
        </w:tc>
      </w:tr>
      <w:tr w:rsidR="00F740A7" w:rsidRPr="008F3086" w:rsidTr="006C094B">
        <w:trPr>
          <w:trHeight w:val="144"/>
        </w:trPr>
        <w:tc>
          <w:tcPr>
            <w:tcW w:w="2210" w:type="dxa"/>
            <w:vMerge/>
            <w:tcBorders>
              <w:left w:val="single" w:sz="1" w:space="0" w:color="000000"/>
              <w:bottom w:val="single" w:sz="1" w:space="0" w:color="000000"/>
            </w:tcBorders>
            <w:shd w:val="clear" w:color="auto" w:fill="auto"/>
          </w:tcPr>
          <w:p w:rsidR="00F740A7" w:rsidRPr="00BB4659" w:rsidRDefault="00F740A7" w:rsidP="00121108">
            <w:pPr>
              <w:pStyle w:val="a"/>
              <w:snapToGrid w:val="0"/>
              <w:jc w:val="both"/>
              <w:rPr>
                <w:rFonts w:ascii="Arial" w:hAnsi="Arial" w:cs="Arial"/>
                <w:b/>
                <w:bCs/>
                <w:lang w:val="de-DE"/>
              </w:rPr>
            </w:pPr>
          </w:p>
        </w:tc>
        <w:tc>
          <w:tcPr>
            <w:tcW w:w="7460" w:type="dxa"/>
            <w:tcBorders>
              <w:left w:val="single" w:sz="1" w:space="0" w:color="000000"/>
              <w:bottom w:val="single" w:sz="1" w:space="0" w:color="000000"/>
              <w:right w:val="single" w:sz="1" w:space="0" w:color="000000"/>
            </w:tcBorders>
            <w:shd w:val="clear" w:color="auto" w:fill="auto"/>
          </w:tcPr>
          <w:p w:rsidR="00F740A7" w:rsidRPr="00BB4659" w:rsidRDefault="00F740A7" w:rsidP="00121108">
            <w:pPr>
              <w:pStyle w:val="a"/>
              <w:snapToGrid w:val="0"/>
              <w:jc w:val="both"/>
              <w:rPr>
                <w:rFonts w:ascii="Arial" w:hAnsi="Arial" w:cs="Arial"/>
                <w:sz w:val="20"/>
                <w:szCs w:val="20"/>
              </w:rPr>
            </w:pPr>
            <w:r w:rsidRPr="00BB4659">
              <w:rPr>
                <w:rFonts w:ascii="Arial" w:hAnsi="Arial" w:cs="Arial"/>
                <w:sz w:val="20"/>
                <w:szCs w:val="20"/>
                <w:lang w:val="de-DE"/>
              </w:rPr>
              <w:t>Хоризонтална регулација</w:t>
            </w:r>
            <w:r w:rsidRPr="00BB4659">
              <w:rPr>
                <w:rFonts w:ascii="Arial" w:hAnsi="Arial" w:cs="Arial"/>
                <w:sz w:val="20"/>
                <w:szCs w:val="20"/>
              </w:rPr>
              <w:t>:</w:t>
            </w:r>
          </w:p>
          <w:p w:rsidR="00F740A7" w:rsidRPr="00BB4659" w:rsidRDefault="00F740A7" w:rsidP="00121108">
            <w:pPr>
              <w:pStyle w:val="a"/>
              <w:jc w:val="both"/>
              <w:rPr>
                <w:rFonts w:ascii="Arial" w:hAnsi="Arial" w:cs="Arial"/>
                <w:sz w:val="20"/>
                <w:szCs w:val="20"/>
                <w:lang w:val="sr-Cyrl-CS"/>
              </w:rPr>
            </w:pPr>
            <w:r w:rsidRPr="00BB4659">
              <w:rPr>
                <w:rFonts w:ascii="Arial" w:hAnsi="Arial" w:cs="Arial"/>
                <w:sz w:val="20"/>
                <w:szCs w:val="20"/>
                <w:lang w:val="sr-Cyrl-CS"/>
              </w:rPr>
              <w:t>На графичком прилогу 4.</w:t>
            </w:r>
            <w:r w:rsidR="00391721" w:rsidRPr="00BB4659">
              <w:rPr>
                <w:rFonts w:ascii="Arial" w:hAnsi="Arial" w:cs="Arial"/>
                <w:sz w:val="20"/>
                <w:szCs w:val="20"/>
                <w:lang w:val="sr-Cyrl-CS"/>
              </w:rPr>
              <w:t>б</w:t>
            </w:r>
            <w:r w:rsidRPr="00BB4659">
              <w:rPr>
                <w:rFonts w:ascii="Arial" w:hAnsi="Arial" w:cs="Arial"/>
                <w:sz w:val="20"/>
                <w:szCs w:val="20"/>
                <w:lang w:val="de-DE"/>
              </w:rPr>
              <w:t xml:space="preserve"> ''</w:t>
            </w:r>
            <w:r w:rsidRPr="00BB4659">
              <w:rPr>
                <w:rFonts w:ascii="Arial" w:hAnsi="Arial" w:cs="Arial"/>
                <w:sz w:val="20"/>
                <w:szCs w:val="20"/>
                <w:lang w:val="sr-Cyrl-CS"/>
              </w:rPr>
              <w:t>План саобраћаја, регулације и нивелације</w:t>
            </w:r>
            <w:r w:rsidRPr="00BB4659">
              <w:rPr>
                <w:rFonts w:ascii="Arial" w:hAnsi="Arial" w:cs="Arial"/>
                <w:sz w:val="20"/>
                <w:szCs w:val="20"/>
                <w:lang w:val="de-DE"/>
              </w:rPr>
              <w:t xml:space="preserve">'' </w:t>
            </w:r>
            <w:r w:rsidRPr="00BB4659">
              <w:rPr>
                <w:rFonts w:ascii="Arial" w:hAnsi="Arial" w:cs="Arial"/>
                <w:sz w:val="20"/>
                <w:szCs w:val="20"/>
                <w:lang w:val="sr-Cyrl-CS"/>
              </w:rPr>
              <w:t xml:space="preserve">дефинисане су грађевинске линије које ће се поштовати код изградње ових објеката. </w:t>
            </w:r>
          </w:p>
          <w:p w:rsidR="00F740A7" w:rsidRPr="00BB4659" w:rsidRDefault="00F740A7" w:rsidP="00121108">
            <w:pPr>
              <w:pStyle w:val="a"/>
              <w:jc w:val="both"/>
              <w:rPr>
                <w:rFonts w:ascii="Arial" w:hAnsi="Arial" w:cs="Arial"/>
                <w:sz w:val="20"/>
                <w:szCs w:val="20"/>
                <w:lang w:val="sr-Cyrl-CS"/>
              </w:rPr>
            </w:pPr>
            <w:r w:rsidRPr="00BB4659">
              <w:rPr>
                <w:rFonts w:ascii="Arial" w:hAnsi="Arial" w:cs="Arial"/>
                <w:sz w:val="20"/>
                <w:szCs w:val="20"/>
                <w:lang w:val="sr-Cyrl-CS"/>
              </w:rPr>
              <w:t>За фасаде постојећих објеката које се задржавају важи постојећа грађевинска линија.</w:t>
            </w:r>
          </w:p>
          <w:p w:rsidR="00F740A7" w:rsidRPr="00BB4659" w:rsidRDefault="00F740A7" w:rsidP="00121108">
            <w:pPr>
              <w:jc w:val="both"/>
              <w:rPr>
                <w:rFonts w:ascii="Arial" w:hAnsi="Arial" w:cs="Arial"/>
                <w:sz w:val="20"/>
                <w:szCs w:val="20"/>
              </w:rPr>
            </w:pPr>
            <w:r w:rsidRPr="00BB4659">
              <w:rPr>
                <w:rFonts w:ascii="Arial" w:hAnsi="Arial" w:cs="Arial"/>
                <w:sz w:val="20"/>
                <w:szCs w:val="20"/>
                <w:lang w:val="de-DE"/>
              </w:rPr>
              <w:t>Растоја</w:t>
            </w:r>
            <w:r w:rsidRPr="00BB4659">
              <w:rPr>
                <w:rFonts w:ascii="Arial" w:hAnsi="Arial" w:cs="Arial"/>
                <w:sz w:val="20"/>
                <w:szCs w:val="20"/>
              </w:rPr>
              <w:t>њ</w:t>
            </w:r>
            <w:r w:rsidRPr="00BB4659">
              <w:rPr>
                <w:rFonts w:ascii="Arial" w:hAnsi="Arial" w:cs="Arial"/>
                <w:sz w:val="20"/>
                <w:szCs w:val="20"/>
                <w:lang w:val="de-DE"/>
              </w:rPr>
              <w:t>е објекта од бо</w:t>
            </w:r>
            <w:r w:rsidRPr="00BB4659">
              <w:rPr>
                <w:rFonts w:ascii="Arial" w:hAnsi="Arial" w:cs="Arial"/>
                <w:sz w:val="20"/>
                <w:szCs w:val="20"/>
              </w:rPr>
              <w:t>ч</w:t>
            </w:r>
            <w:r w:rsidRPr="00BB4659">
              <w:rPr>
                <w:rFonts w:ascii="Arial" w:hAnsi="Arial" w:cs="Arial"/>
                <w:sz w:val="20"/>
                <w:szCs w:val="20"/>
                <w:lang w:val="de-DE"/>
              </w:rPr>
              <w:t>них суседних објеката</w:t>
            </w:r>
            <w:r w:rsidRPr="00BB4659">
              <w:rPr>
                <w:rFonts w:ascii="Arial" w:hAnsi="Arial" w:cs="Arial"/>
                <w:sz w:val="20"/>
                <w:szCs w:val="20"/>
              </w:rPr>
              <w:t xml:space="preserve"> и м</w:t>
            </w:r>
            <w:r w:rsidRPr="00BB4659">
              <w:rPr>
                <w:rFonts w:ascii="Arial" w:hAnsi="Arial" w:cs="Arial"/>
                <w:sz w:val="20"/>
                <w:szCs w:val="20"/>
                <w:lang w:val="de-DE"/>
              </w:rPr>
              <w:t>инимално растоја</w:t>
            </w:r>
            <w:r w:rsidRPr="00BB4659">
              <w:rPr>
                <w:rFonts w:ascii="Arial" w:hAnsi="Arial" w:cs="Arial"/>
                <w:sz w:val="20"/>
                <w:szCs w:val="20"/>
              </w:rPr>
              <w:t>њ</w:t>
            </w:r>
            <w:r w:rsidRPr="00BB4659">
              <w:rPr>
                <w:rFonts w:ascii="Arial" w:hAnsi="Arial" w:cs="Arial"/>
                <w:sz w:val="20"/>
                <w:szCs w:val="20"/>
                <w:lang w:val="de-DE"/>
              </w:rPr>
              <w:t xml:space="preserve">е објекта од </w:t>
            </w:r>
            <w:r w:rsidRPr="00BB4659">
              <w:rPr>
                <w:rFonts w:ascii="Arial" w:hAnsi="Arial" w:cs="Arial"/>
                <w:sz w:val="20"/>
                <w:szCs w:val="20"/>
              </w:rPr>
              <w:t xml:space="preserve">бочних и </w:t>
            </w:r>
            <w:r w:rsidRPr="00BB4659">
              <w:rPr>
                <w:rFonts w:ascii="Arial" w:hAnsi="Arial" w:cs="Arial"/>
                <w:sz w:val="20"/>
                <w:szCs w:val="20"/>
                <w:lang w:val="de-DE"/>
              </w:rPr>
              <w:t>зад</w:t>
            </w:r>
            <w:r w:rsidRPr="00BB4659">
              <w:rPr>
                <w:rFonts w:ascii="Arial" w:hAnsi="Arial" w:cs="Arial"/>
                <w:sz w:val="20"/>
                <w:szCs w:val="20"/>
              </w:rPr>
              <w:t>њ</w:t>
            </w:r>
            <w:r w:rsidRPr="00BB4659">
              <w:rPr>
                <w:rFonts w:ascii="Arial" w:hAnsi="Arial" w:cs="Arial"/>
                <w:sz w:val="20"/>
                <w:szCs w:val="20"/>
                <w:lang w:val="de-DE"/>
              </w:rPr>
              <w:t>е границе парцеле</w:t>
            </w:r>
            <w:r w:rsidRPr="00BB4659">
              <w:rPr>
                <w:rFonts w:ascii="Arial" w:hAnsi="Arial" w:cs="Arial"/>
                <w:sz w:val="20"/>
                <w:szCs w:val="20"/>
              </w:rPr>
              <w:t xml:space="preserve"> дефинисано је на </w:t>
            </w:r>
            <w:r w:rsidRPr="00BB4659">
              <w:rPr>
                <w:rFonts w:ascii="Arial" w:hAnsi="Arial" w:cs="Arial"/>
                <w:sz w:val="20"/>
                <w:szCs w:val="20"/>
                <w:lang w:val="de-DE"/>
              </w:rPr>
              <w:t>графи</w:t>
            </w:r>
            <w:r w:rsidRPr="00BB4659">
              <w:rPr>
                <w:rFonts w:ascii="Arial" w:hAnsi="Arial" w:cs="Arial"/>
                <w:sz w:val="20"/>
                <w:szCs w:val="20"/>
              </w:rPr>
              <w:t>ч</w:t>
            </w:r>
            <w:r w:rsidRPr="00BB4659">
              <w:rPr>
                <w:rFonts w:ascii="Arial" w:hAnsi="Arial" w:cs="Arial"/>
                <w:sz w:val="20"/>
                <w:szCs w:val="20"/>
                <w:lang w:val="de-DE"/>
              </w:rPr>
              <w:t xml:space="preserve">ком прилогу </w:t>
            </w:r>
            <w:r w:rsidRPr="00BB4659">
              <w:rPr>
                <w:rFonts w:ascii="Arial" w:hAnsi="Arial" w:cs="Arial"/>
                <w:sz w:val="20"/>
                <w:szCs w:val="20"/>
              </w:rPr>
              <w:t>бр. 4.</w:t>
            </w:r>
            <w:r w:rsidR="00391721" w:rsidRPr="00BB4659">
              <w:rPr>
                <w:rFonts w:ascii="Arial" w:hAnsi="Arial" w:cs="Arial"/>
                <w:sz w:val="20"/>
                <w:szCs w:val="20"/>
              </w:rPr>
              <w:t>б</w:t>
            </w:r>
            <w:r w:rsidRPr="00BB4659">
              <w:rPr>
                <w:rFonts w:ascii="Arial" w:hAnsi="Arial" w:cs="Arial"/>
                <w:sz w:val="20"/>
                <w:szCs w:val="20"/>
              </w:rPr>
              <w:t xml:space="preserve">. </w:t>
            </w:r>
            <w:r w:rsidRPr="00BB4659">
              <w:rPr>
                <w:rFonts w:ascii="Arial" w:hAnsi="Arial" w:cs="Arial"/>
                <w:sz w:val="20"/>
                <w:szCs w:val="20"/>
                <w:lang w:val="de-DE"/>
              </w:rPr>
              <w:t>''План саобра</w:t>
            </w:r>
            <w:r w:rsidRPr="00BB4659">
              <w:rPr>
                <w:rFonts w:ascii="Arial" w:hAnsi="Arial" w:cs="Arial"/>
                <w:sz w:val="20"/>
                <w:szCs w:val="20"/>
              </w:rPr>
              <w:t>ћ</w:t>
            </w:r>
            <w:r w:rsidRPr="00BB4659">
              <w:rPr>
                <w:rFonts w:ascii="Arial" w:hAnsi="Arial" w:cs="Arial"/>
                <w:sz w:val="20"/>
                <w:szCs w:val="20"/>
                <w:lang w:val="de-DE"/>
              </w:rPr>
              <w:t xml:space="preserve">аја, </w:t>
            </w:r>
            <w:r w:rsidRPr="00BB4659">
              <w:rPr>
                <w:rFonts w:ascii="Arial" w:hAnsi="Arial" w:cs="Arial"/>
                <w:sz w:val="20"/>
                <w:szCs w:val="20"/>
              </w:rPr>
              <w:t xml:space="preserve">регулације и </w:t>
            </w:r>
            <w:r w:rsidRPr="00BB4659">
              <w:rPr>
                <w:rFonts w:ascii="Arial" w:hAnsi="Arial" w:cs="Arial"/>
                <w:sz w:val="20"/>
                <w:szCs w:val="20"/>
                <w:lang w:val="de-DE"/>
              </w:rPr>
              <w:t>нивелације''</w:t>
            </w:r>
          </w:p>
          <w:p w:rsidR="00B012FA" w:rsidRPr="00BB4659" w:rsidRDefault="00BB4659" w:rsidP="00121108">
            <w:pPr>
              <w:jc w:val="both"/>
              <w:rPr>
                <w:rFonts w:ascii="Arial" w:hAnsi="Arial" w:cs="Arial"/>
                <w:sz w:val="20"/>
                <w:szCs w:val="20"/>
                <w:lang/>
              </w:rPr>
            </w:pPr>
            <w:r w:rsidRPr="00BB4659">
              <w:rPr>
                <w:rFonts w:ascii="Arial" w:hAnsi="Arial" w:cs="Arial"/>
                <w:sz w:val="20"/>
                <w:szCs w:val="20"/>
                <w:lang/>
              </w:rPr>
              <w:t>Нису дозвољени препусти (испади) преко регулационе линије.</w:t>
            </w:r>
          </w:p>
        </w:tc>
      </w:tr>
      <w:tr w:rsidR="00F740A7" w:rsidRPr="008F3086" w:rsidTr="006C094B">
        <w:trPr>
          <w:trHeight w:val="144"/>
        </w:trPr>
        <w:tc>
          <w:tcPr>
            <w:tcW w:w="2210" w:type="dxa"/>
            <w:vMerge/>
            <w:tcBorders>
              <w:left w:val="single" w:sz="1" w:space="0" w:color="000000"/>
              <w:bottom w:val="single" w:sz="1" w:space="0" w:color="000000"/>
            </w:tcBorders>
            <w:shd w:val="clear" w:color="auto" w:fill="auto"/>
          </w:tcPr>
          <w:p w:rsidR="00F740A7" w:rsidRPr="008F3086" w:rsidRDefault="00F740A7" w:rsidP="00121108">
            <w:pPr>
              <w:pStyle w:val="a"/>
              <w:snapToGrid w:val="0"/>
              <w:jc w:val="both"/>
              <w:rPr>
                <w:rFonts w:ascii="Arial" w:hAnsi="Arial" w:cs="Arial"/>
                <w:b/>
                <w:bCs/>
                <w:lang w:val="de-DE"/>
              </w:rPr>
            </w:pPr>
          </w:p>
        </w:tc>
        <w:tc>
          <w:tcPr>
            <w:tcW w:w="7460" w:type="dxa"/>
            <w:tcBorders>
              <w:left w:val="single" w:sz="1" w:space="0" w:color="000000"/>
              <w:bottom w:val="single" w:sz="1" w:space="0" w:color="000000"/>
              <w:right w:val="single" w:sz="1" w:space="0" w:color="000000"/>
            </w:tcBorders>
            <w:shd w:val="clear" w:color="auto" w:fill="auto"/>
          </w:tcPr>
          <w:p w:rsidR="00F740A7" w:rsidRPr="00ED6468" w:rsidRDefault="00F740A7" w:rsidP="00121108">
            <w:pPr>
              <w:pStyle w:val="a"/>
              <w:snapToGrid w:val="0"/>
              <w:jc w:val="both"/>
              <w:rPr>
                <w:rFonts w:ascii="Arial" w:hAnsi="Arial" w:cs="Arial"/>
                <w:sz w:val="20"/>
                <w:szCs w:val="20"/>
                <w:lang w:val="de-DE"/>
              </w:rPr>
            </w:pPr>
            <w:r w:rsidRPr="00ED6468">
              <w:rPr>
                <w:rFonts w:ascii="Arial" w:hAnsi="Arial" w:cs="Arial"/>
                <w:sz w:val="20"/>
                <w:szCs w:val="20"/>
                <w:lang w:val="de-DE"/>
              </w:rPr>
              <w:t>Кровови:</w:t>
            </w:r>
          </w:p>
          <w:p w:rsidR="00F740A7" w:rsidRPr="00AC6414" w:rsidRDefault="00F740A7" w:rsidP="00121108">
            <w:pPr>
              <w:pStyle w:val="a"/>
              <w:snapToGrid w:val="0"/>
              <w:jc w:val="both"/>
              <w:rPr>
                <w:rFonts w:ascii="Arial" w:hAnsi="Arial" w:cs="Arial"/>
                <w:sz w:val="20"/>
                <w:szCs w:val="20"/>
              </w:rPr>
            </w:pPr>
            <w:r>
              <w:rPr>
                <w:rFonts w:ascii="Arial" w:hAnsi="Arial" w:cs="Arial"/>
                <w:sz w:val="20"/>
                <w:szCs w:val="20"/>
              </w:rPr>
              <w:t>Препорука је да</w:t>
            </w:r>
            <w:r w:rsidRPr="00ED6468">
              <w:rPr>
                <w:rFonts w:ascii="Arial" w:hAnsi="Arial" w:cs="Arial"/>
                <w:sz w:val="20"/>
                <w:szCs w:val="20"/>
              </w:rPr>
              <w:t xml:space="preserve"> би</w:t>
            </w:r>
            <w:r>
              <w:rPr>
                <w:rFonts w:ascii="Arial" w:hAnsi="Arial" w:cs="Arial"/>
                <w:sz w:val="20"/>
                <w:szCs w:val="20"/>
              </w:rPr>
              <w:t>ду заступљени</w:t>
            </w:r>
            <w:r w:rsidRPr="00ED6468">
              <w:rPr>
                <w:rFonts w:ascii="Arial" w:hAnsi="Arial" w:cs="Arial"/>
                <w:sz w:val="20"/>
                <w:szCs w:val="20"/>
                <w:lang w:val="de-DE"/>
              </w:rPr>
              <w:t xml:space="preserve"> коси кровови, нагиба кровних равни до најви</w:t>
            </w:r>
            <w:r w:rsidRPr="00ED6468">
              <w:rPr>
                <w:rFonts w:ascii="Arial" w:hAnsi="Arial" w:cs="Arial"/>
                <w:sz w:val="20"/>
                <w:szCs w:val="20"/>
              </w:rPr>
              <w:t>ш</w:t>
            </w:r>
            <w:r w:rsidRPr="00ED6468">
              <w:rPr>
                <w:rFonts w:ascii="Arial" w:hAnsi="Arial" w:cs="Arial"/>
                <w:sz w:val="20"/>
                <w:szCs w:val="20"/>
                <w:lang w:val="de-DE"/>
              </w:rPr>
              <w:t>е 33˚</w:t>
            </w:r>
            <w:r>
              <w:rPr>
                <w:rFonts w:ascii="Arial" w:hAnsi="Arial" w:cs="Arial"/>
                <w:sz w:val="20"/>
                <w:szCs w:val="20"/>
              </w:rPr>
              <w:t>.</w:t>
            </w:r>
          </w:p>
          <w:p w:rsidR="00F740A7" w:rsidRPr="00ED6468" w:rsidRDefault="00F740A7" w:rsidP="00121108">
            <w:pPr>
              <w:pStyle w:val="a"/>
              <w:snapToGrid w:val="0"/>
              <w:jc w:val="both"/>
              <w:rPr>
                <w:rFonts w:ascii="Arial" w:hAnsi="Arial" w:cs="Arial"/>
                <w:sz w:val="20"/>
                <w:szCs w:val="20"/>
                <w:lang w:val="de-DE"/>
              </w:rPr>
            </w:pPr>
          </w:p>
          <w:p w:rsidR="00F740A7" w:rsidRPr="00ED6468" w:rsidRDefault="00F740A7" w:rsidP="00121108">
            <w:pPr>
              <w:pStyle w:val="a"/>
              <w:snapToGrid w:val="0"/>
              <w:jc w:val="both"/>
              <w:rPr>
                <w:rFonts w:ascii="Arial" w:hAnsi="Arial" w:cs="Arial"/>
                <w:sz w:val="20"/>
                <w:szCs w:val="20"/>
                <w:lang w:val="de-DE"/>
              </w:rPr>
            </w:pPr>
            <w:r w:rsidRPr="00ED6468">
              <w:rPr>
                <w:rFonts w:ascii="Arial" w:hAnsi="Arial" w:cs="Arial"/>
                <w:sz w:val="20"/>
                <w:szCs w:val="20"/>
                <w:lang w:val="de-DE"/>
              </w:rPr>
              <w:t>Одвод</w:t>
            </w:r>
            <w:r w:rsidRPr="00ED6468">
              <w:rPr>
                <w:rFonts w:ascii="Arial" w:hAnsi="Arial" w:cs="Arial"/>
                <w:sz w:val="20"/>
                <w:szCs w:val="20"/>
              </w:rPr>
              <w:t>њ</w:t>
            </w:r>
            <w:r w:rsidRPr="00ED6468">
              <w:rPr>
                <w:rFonts w:ascii="Arial" w:hAnsi="Arial" w:cs="Arial"/>
                <w:sz w:val="20"/>
                <w:szCs w:val="20"/>
                <w:lang w:val="de-DE"/>
              </w:rPr>
              <w:t>ава</w:t>
            </w:r>
            <w:r w:rsidRPr="00ED6468">
              <w:rPr>
                <w:rFonts w:ascii="Arial" w:hAnsi="Arial" w:cs="Arial"/>
                <w:sz w:val="20"/>
                <w:szCs w:val="20"/>
              </w:rPr>
              <w:t>њ</w:t>
            </w:r>
            <w:r w:rsidRPr="00ED6468">
              <w:rPr>
                <w:rFonts w:ascii="Arial" w:hAnsi="Arial" w:cs="Arial"/>
                <w:sz w:val="20"/>
                <w:szCs w:val="20"/>
                <w:lang w:val="de-DE"/>
              </w:rPr>
              <w:t>е атмосферских вода:</w:t>
            </w:r>
          </w:p>
          <w:p w:rsidR="00F740A7" w:rsidRPr="00ED6468" w:rsidRDefault="00F740A7" w:rsidP="00121108">
            <w:pPr>
              <w:pStyle w:val="a"/>
              <w:snapToGrid w:val="0"/>
              <w:jc w:val="both"/>
              <w:rPr>
                <w:rFonts w:ascii="Arial" w:hAnsi="Arial" w:cs="Arial"/>
                <w:sz w:val="20"/>
                <w:szCs w:val="20"/>
                <w:lang w:val="de-DE"/>
              </w:rPr>
            </w:pPr>
            <w:r w:rsidRPr="00ED6468">
              <w:rPr>
                <w:rFonts w:ascii="Arial" w:hAnsi="Arial" w:cs="Arial"/>
                <w:sz w:val="20"/>
                <w:szCs w:val="20"/>
                <w:lang w:val="de-DE"/>
              </w:rPr>
              <w:t>Одвод</w:t>
            </w:r>
            <w:r w:rsidRPr="00ED6468">
              <w:rPr>
                <w:rFonts w:ascii="Arial" w:hAnsi="Arial" w:cs="Arial"/>
                <w:sz w:val="20"/>
                <w:szCs w:val="20"/>
              </w:rPr>
              <w:t>њ</w:t>
            </w:r>
            <w:r w:rsidRPr="00ED6468">
              <w:rPr>
                <w:rFonts w:ascii="Arial" w:hAnsi="Arial" w:cs="Arial"/>
                <w:sz w:val="20"/>
                <w:szCs w:val="20"/>
                <w:lang w:val="de-DE"/>
              </w:rPr>
              <w:t>ава</w:t>
            </w:r>
            <w:r w:rsidRPr="00ED6468">
              <w:rPr>
                <w:rFonts w:ascii="Arial" w:hAnsi="Arial" w:cs="Arial"/>
                <w:sz w:val="20"/>
                <w:szCs w:val="20"/>
              </w:rPr>
              <w:t>њ</w:t>
            </w:r>
            <w:r w:rsidRPr="00ED6468">
              <w:rPr>
                <w:rFonts w:ascii="Arial" w:hAnsi="Arial" w:cs="Arial"/>
                <w:sz w:val="20"/>
                <w:szCs w:val="20"/>
                <w:lang w:val="de-DE"/>
              </w:rPr>
              <w:t>е атмосферских вода са објеката није дозво</w:t>
            </w:r>
            <w:r w:rsidRPr="00ED6468">
              <w:rPr>
                <w:rFonts w:ascii="Arial" w:hAnsi="Arial" w:cs="Arial"/>
                <w:sz w:val="20"/>
                <w:szCs w:val="20"/>
              </w:rPr>
              <w:t>љ</w:t>
            </w:r>
            <w:r w:rsidRPr="00ED6468">
              <w:rPr>
                <w:rFonts w:ascii="Arial" w:hAnsi="Arial" w:cs="Arial"/>
                <w:sz w:val="20"/>
                <w:szCs w:val="20"/>
                <w:lang w:val="de-DE"/>
              </w:rPr>
              <w:t>ено преко суседних парцела. Кровови објеката у низу морају имати сливове према јавној повр</w:t>
            </w:r>
            <w:r w:rsidRPr="00ED6468">
              <w:rPr>
                <w:rFonts w:ascii="Arial" w:hAnsi="Arial" w:cs="Arial"/>
                <w:sz w:val="20"/>
                <w:szCs w:val="20"/>
              </w:rPr>
              <w:t>ш</w:t>
            </w:r>
            <w:r w:rsidRPr="00ED6468">
              <w:rPr>
                <w:rFonts w:ascii="Arial" w:hAnsi="Arial" w:cs="Arial"/>
                <w:sz w:val="20"/>
                <w:szCs w:val="20"/>
                <w:lang w:val="de-DE"/>
              </w:rPr>
              <w:t>ини и сопственом двори</w:t>
            </w:r>
            <w:r w:rsidRPr="00ED6468">
              <w:rPr>
                <w:rFonts w:ascii="Arial" w:hAnsi="Arial" w:cs="Arial"/>
                <w:sz w:val="20"/>
                <w:szCs w:val="20"/>
              </w:rPr>
              <w:t>ш</w:t>
            </w:r>
            <w:r w:rsidRPr="00ED6468">
              <w:rPr>
                <w:rFonts w:ascii="Arial" w:hAnsi="Arial" w:cs="Arial"/>
                <w:sz w:val="20"/>
                <w:szCs w:val="20"/>
                <w:lang w:val="de-DE"/>
              </w:rPr>
              <w:t>ту.</w:t>
            </w:r>
          </w:p>
          <w:p w:rsidR="00F740A7" w:rsidRPr="008F3086" w:rsidRDefault="00F740A7" w:rsidP="00121108">
            <w:pPr>
              <w:pStyle w:val="a"/>
              <w:snapToGrid w:val="0"/>
              <w:jc w:val="both"/>
              <w:rPr>
                <w:rFonts w:ascii="Arial" w:hAnsi="Arial" w:cs="Arial"/>
                <w:color w:val="FF0000"/>
                <w:sz w:val="20"/>
                <w:szCs w:val="20"/>
                <w:lang w:val="de-DE"/>
              </w:rPr>
            </w:pPr>
          </w:p>
          <w:p w:rsidR="00F740A7" w:rsidRPr="00C204CC" w:rsidRDefault="00F740A7" w:rsidP="00121108">
            <w:pPr>
              <w:pStyle w:val="a"/>
              <w:snapToGrid w:val="0"/>
              <w:jc w:val="both"/>
              <w:rPr>
                <w:rFonts w:ascii="Arial" w:hAnsi="Arial" w:cs="Arial"/>
                <w:sz w:val="20"/>
                <w:szCs w:val="20"/>
                <w:lang w:val="de-DE"/>
              </w:rPr>
            </w:pPr>
            <w:r w:rsidRPr="00C204CC">
              <w:rPr>
                <w:rFonts w:ascii="Arial" w:hAnsi="Arial" w:cs="Arial"/>
                <w:sz w:val="20"/>
                <w:szCs w:val="20"/>
                <w:lang w:val="de-DE"/>
              </w:rPr>
              <w:t>Поткров</w:t>
            </w:r>
            <w:r w:rsidRPr="00C204CC">
              <w:rPr>
                <w:rFonts w:ascii="Arial" w:hAnsi="Arial" w:cs="Arial"/>
                <w:sz w:val="20"/>
                <w:szCs w:val="20"/>
              </w:rPr>
              <w:t>љ</w:t>
            </w:r>
            <w:r w:rsidRPr="00C204CC">
              <w:rPr>
                <w:rFonts w:ascii="Arial" w:hAnsi="Arial" w:cs="Arial"/>
                <w:sz w:val="20"/>
                <w:szCs w:val="20"/>
                <w:lang w:val="de-DE"/>
              </w:rPr>
              <w:t>а:</w:t>
            </w:r>
          </w:p>
          <w:p w:rsidR="00F740A7" w:rsidRDefault="00F740A7" w:rsidP="00121108">
            <w:pPr>
              <w:pStyle w:val="a"/>
              <w:snapToGrid w:val="0"/>
              <w:jc w:val="both"/>
              <w:rPr>
                <w:rFonts w:ascii="Arial" w:hAnsi="Arial" w:cs="Arial"/>
                <w:sz w:val="20"/>
                <w:szCs w:val="20"/>
              </w:rPr>
            </w:pPr>
            <w:r w:rsidRPr="00C204CC">
              <w:rPr>
                <w:rFonts w:ascii="Arial" w:hAnsi="Arial" w:cs="Arial"/>
                <w:sz w:val="20"/>
                <w:szCs w:val="20"/>
                <w:lang w:val="de-DE"/>
              </w:rPr>
              <w:t>Поткровна ета</w:t>
            </w:r>
            <w:r w:rsidRPr="00C204CC">
              <w:rPr>
                <w:rFonts w:ascii="Arial" w:hAnsi="Arial" w:cs="Arial"/>
                <w:sz w:val="20"/>
                <w:szCs w:val="20"/>
              </w:rPr>
              <w:t>ж</w:t>
            </w:r>
            <w:r w:rsidRPr="00C204CC">
              <w:rPr>
                <w:rFonts w:ascii="Arial" w:hAnsi="Arial" w:cs="Arial"/>
                <w:sz w:val="20"/>
                <w:szCs w:val="20"/>
                <w:lang w:val="de-DE"/>
              </w:rPr>
              <w:t>а није планирана у оквиру нове изград</w:t>
            </w:r>
            <w:r w:rsidRPr="00C204CC">
              <w:rPr>
                <w:rFonts w:ascii="Arial" w:hAnsi="Arial" w:cs="Arial"/>
                <w:sz w:val="20"/>
                <w:szCs w:val="20"/>
              </w:rPr>
              <w:t>њ</w:t>
            </w:r>
            <w:r w:rsidRPr="00C204CC">
              <w:rPr>
                <w:rFonts w:ascii="Arial" w:hAnsi="Arial" w:cs="Arial"/>
                <w:sz w:val="20"/>
                <w:szCs w:val="20"/>
                <w:lang w:val="de-DE"/>
              </w:rPr>
              <w:t xml:space="preserve">е. </w:t>
            </w:r>
          </w:p>
          <w:p w:rsidR="00B012FA" w:rsidRDefault="00B012FA" w:rsidP="00121108">
            <w:pPr>
              <w:pStyle w:val="a"/>
              <w:snapToGrid w:val="0"/>
              <w:jc w:val="both"/>
              <w:rPr>
                <w:rFonts w:ascii="Arial" w:hAnsi="Arial" w:cs="Arial"/>
                <w:sz w:val="20"/>
                <w:szCs w:val="20"/>
              </w:rPr>
            </w:pPr>
          </w:p>
          <w:p w:rsidR="00B012FA" w:rsidRPr="00B012FA" w:rsidRDefault="00B012FA" w:rsidP="00DA4800">
            <w:pPr>
              <w:pStyle w:val="a"/>
              <w:snapToGrid w:val="0"/>
              <w:jc w:val="both"/>
              <w:rPr>
                <w:rFonts w:ascii="Arial" w:hAnsi="Arial" w:cs="Arial"/>
                <w:color w:val="FF0000"/>
                <w:sz w:val="20"/>
                <w:szCs w:val="20"/>
              </w:rPr>
            </w:pPr>
            <w:r>
              <w:rPr>
                <w:rFonts w:ascii="Arial" w:hAnsi="Arial" w:cs="Arial"/>
                <w:sz w:val="20"/>
                <w:szCs w:val="20"/>
              </w:rPr>
              <w:t>Дозвољена је изградња више подземних етажа уколико то услови на терену дозвољавају.</w:t>
            </w:r>
          </w:p>
        </w:tc>
      </w:tr>
      <w:tr w:rsidR="00F740A7" w:rsidRPr="008F3086" w:rsidTr="006C094B">
        <w:trPr>
          <w:trHeight w:val="2077"/>
        </w:trPr>
        <w:tc>
          <w:tcPr>
            <w:tcW w:w="2210" w:type="dxa"/>
            <w:tcBorders>
              <w:left w:val="single" w:sz="1" w:space="0" w:color="000000"/>
              <w:bottom w:val="single" w:sz="1" w:space="0" w:color="000000"/>
            </w:tcBorders>
            <w:shd w:val="clear" w:color="auto" w:fill="auto"/>
          </w:tcPr>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ПАРКИРА</w:t>
            </w:r>
            <w:r w:rsidRPr="008F3086">
              <w:rPr>
                <w:rFonts w:ascii="Arial" w:hAnsi="Arial" w:cs="Arial"/>
                <w:b/>
                <w:bCs/>
              </w:rPr>
              <w:t>Њ</w:t>
            </w:r>
            <w:r w:rsidRPr="008F3086">
              <w:rPr>
                <w:rFonts w:ascii="Arial" w:hAnsi="Arial" w:cs="Arial"/>
                <w:b/>
                <w:bCs/>
                <w:lang w:val="de-DE"/>
              </w:rPr>
              <w:t>Е</w:t>
            </w:r>
          </w:p>
        </w:tc>
        <w:tc>
          <w:tcPr>
            <w:tcW w:w="7460" w:type="dxa"/>
            <w:tcBorders>
              <w:left w:val="single" w:sz="1" w:space="0" w:color="000000"/>
              <w:bottom w:val="single" w:sz="1" w:space="0" w:color="000000"/>
              <w:right w:val="single" w:sz="1" w:space="0" w:color="000000"/>
            </w:tcBorders>
            <w:shd w:val="clear" w:color="auto" w:fill="auto"/>
          </w:tcPr>
          <w:p w:rsidR="00F740A7" w:rsidRPr="00DA4800" w:rsidRDefault="00F740A7" w:rsidP="00121108">
            <w:pPr>
              <w:snapToGrid w:val="0"/>
              <w:jc w:val="both"/>
              <w:rPr>
                <w:rFonts w:ascii="Arial" w:hAnsi="Arial" w:cs="Arial"/>
                <w:sz w:val="20"/>
                <w:szCs w:val="20"/>
                <w:lang w:val="it-IT"/>
              </w:rPr>
            </w:pPr>
            <w:r w:rsidRPr="00DA4800">
              <w:rPr>
                <w:rFonts w:ascii="Arial" w:hAnsi="Arial" w:cs="Arial"/>
                <w:sz w:val="20"/>
                <w:szCs w:val="20"/>
                <w:lang w:val="it-IT"/>
              </w:rPr>
              <w:t>Неопходан паркинг односно гара</w:t>
            </w:r>
            <w:r w:rsidRPr="00DA4800">
              <w:rPr>
                <w:rFonts w:ascii="Arial" w:hAnsi="Arial" w:cs="Arial"/>
                <w:sz w:val="20"/>
                <w:szCs w:val="20"/>
              </w:rPr>
              <w:t>ж</w:t>
            </w:r>
            <w:r w:rsidRPr="00DA4800">
              <w:rPr>
                <w:rFonts w:ascii="Arial" w:hAnsi="Arial" w:cs="Arial"/>
                <w:sz w:val="20"/>
                <w:szCs w:val="20"/>
                <w:lang w:val="it-IT"/>
              </w:rPr>
              <w:t xml:space="preserve">ни простор, </w:t>
            </w:r>
            <w:r w:rsidR="00DA4800" w:rsidRPr="00DA4800">
              <w:rPr>
                <w:rFonts w:ascii="Arial" w:hAnsi="Arial" w:cs="Arial"/>
                <w:sz w:val="20"/>
                <w:szCs w:val="20"/>
              </w:rPr>
              <w:t>треба</w:t>
            </w:r>
            <w:r w:rsidRPr="00DA4800">
              <w:rPr>
                <w:rFonts w:ascii="Arial" w:hAnsi="Arial" w:cs="Arial"/>
                <w:sz w:val="20"/>
                <w:szCs w:val="20"/>
                <w:lang w:val="it-IT"/>
              </w:rPr>
              <w:t xml:space="preserve"> обезбедити истовремено са изград</w:t>
            </w:r>
            <w:r w:rsidRPr="00DA4800">
              <w:rPr>
                <w:rFonts w:ascii="Arial" w:hAnsi="Arial" w:cs="Arial"/>
                <w:sz w:val="20"/>
                <w:szCs w:val="20"/>
              </w:rPr>
              <w:t>њ</w:t>
            </w:r>
            <w:r w:rsidRPr="00DA4800">
              <w:rPr>
                <w:rFonts w:ascii="Arial" w:hAnsi="Arial" w:cs="Arial"/>
                <w:sz w:val="20"/>
                <w:szCs w:val="20"/>
                <w:lang w:val="it-IT"/>
              </w:rPr>
              <w:t>ом објеката.</w:t>
            </w:r>
          </w:p>
          <w:p w:rsidR="00F740A7" w:rsidRPr="00DA4800" w:rsidRDefault="00F740A7" w:rsidP="00121108">
            <w:pPr>
              <w:snapToGrid w:val="0"/>
              <w:jc w:val="both"/>
              <w:rPr>
                <w:rFonts w:ascii="Arial" w:hAnsi="Arial" w:cs="Arial"/>
                <w:sz w:val="20"/>
                <w:szCs w:val="20"/>
              </w:rPr>
            </w:pPr>
            <w:r w:rsidRPr="00DA4800">
              <w:rPr>
                <w:rFonts w:ascii="Arial" w:hAnsi="Arial" w:cs="Arial"/>
                <w:sz w:val="20"/>
                <w:szCs w:val="20"/>
                <w:lang w:val="it-IT"/>
              </w:rPr>
              <w:t>Паркира</w:t>
            </w:r>
            <w:r w:rsidRPr="00DA4800">
              <w:rPr>
                <w:rFonts w:ascii="Arial" w:hAnsi="Arial" w:cs="Arial"/>
                <w:sz w:val="20"/>
                <w:szCs w:val="20"/>
              </w:rPr>
              <w:t>њ</w:t>
            </w:r>
            <w:r w:rsidRPr="00DA4800">
              <w:rPr>
                <w:rFonts w:ascii="Arial" w:hAnsi="Arial" w:cs="Arial"/>
                <w:sz w:val="20"/>
                <w:szCs w:val="20"/>
                <w:lang w:val="it-IT"/>
              </w:rPr>
              <w:t>е се ре</w:t>
            </w:r>
            <w:r w:rsidRPr="00DA4800">
              <w:rPr>
                <w:rFonts w:ascii="Arial" w:hAnsi="Arial" w:cs="Arial"/>
                <w:sz w:val="20"/>
                <w:szCs w:val="20"/>
              </w:rPr>
              <w:t>ш</w:t>
            </w:r>
            <w:r w:rsidRPr="00DA4800">
              <w:rPr>
                <w:rFonts w:ascii="Arial" w:hAnsi="Arial" w:cs="Arial"/>
                <w:sz w:val="20"/>
                <w:szCs w:val="20"/>
                <w:lang w:val="it-IT"/>
              </w:rPr>
              <w:t>ава као: део призем</w:t>
            </w:r>
            <w:r w:rsidRPr="00DA4800">
              <w:rPr>
                <w:rFonts w:ascii="Arial" w:hAnsi="Arial" w:cs="Arial"/>
                <w:sz w:val="20"/>
                <w:szCs w:val="20"/>
              </w:rPr>
              <w:t>љ</w:t>
            </w:r>
            <w:r w:rsidRPr="00DA4800">
              <w:rPr>
                <w:rFonts w:ascii="Arial" w:hAnsi="Arial" w:cs="Arial"/>
                <w:sz w:val="20"/>
                <w:szCs w:val="20"/>
                <w:lang w:val="it-IT"/>
              </w:rPr>
              <w:t>а, паркинг повр</w:t>
            </w:r>
            <w:r w:rsidRPr="00DA4800">
              <w:rPr>
                <w:rFonts w:ascii="Arial" w:hAnsi="Arial" w:cs="Arial"/>
                <w:sz w:val="20"/>
                <w:szCs w:val="20"/>
              </w:rPr>
              <w:t>ш</w:t>
            </w:r>
            <w:r w:rsidRPr="00DA4800">
              <w:rPr>
                <w:rFonts w:ascii="Arial" w:hAnsi="Arial" w:cs="Arial"/>
                <w:sz w:val="20"/>
                <w:szCs w:val="20"/>
                <w:lang w:val="it-IT"/>
              </w:rPr>
              <w:t>ина у делу двори</w:t>
            </w:r>
            <w:r w:rsidRPr="00DA4800">
              <w:rPr>
                <w:rFonts w:ascii="Arial" w:hAnsi="Arial" w:cs="Arial"/>
                <w:sz w:val="20"/>
                <w:szCs w:val="20"/>
              </w:rPr>
              <w:t>ш</w:t>
            </w:r>
            <w:r w:rsidRPr="00DA4800">
              <w:rPr>
                <w:rFonts w:ascii="Arial" w:hAnsi="Arial" w:cs="Arial"/>
                <w:sz w:val="20"/>
                <w:szCs w:val="20"/>
                <w:lang w:val="it-IT"/>
              </w:rPr>
              <w:t>та или као подземна гара</w:t>
            </w:r>
            <w:r w:rsidRPr="00DA4800">
              <w:rPr>
                <w:rFonts w:ascii="Arial" w:hAnsi="Arial" w:cs="Arial"/>
                <w:sz w:val="20"/>
                <w:szCs w:val="20"/>
              </w:rPr>
              <w:t>ж</w:t>
            </w:r>
            <w:r w:rsidR="00B012FA" w:rsidRPr="00DA4800">
              <w:rPr>
                <w:rFonts w:ascii="Arial" w:hAnsi="Arial" w:cs="Arial"/>
                <w:sz w:val="20"/>
                <w:szCs w:val="20"/>
                <w:lang w:val="it-IT"/>
              </w:rPr>
              <w:t>а</w:t>
            </w:r>
            <w:r w:rsidR="00B012FA" w:rsidRPr="00DA4800">
              <w:rPr>
                <w:rFonts w:ascii="Arial" w:hAnsi="Arial" w:cs="Arial"/>
                <w:sz w:val="20"/>
                <w:szCs w:val="20"/>
              </w:rPr>
              <w:t xml:space="preserve"> у више нивоа</w:t>
            </w:r>
            <w:r w:rsidR="009848A7" w:rsidRPr="00DA4800">
              <w:rPr>
                <w:rFonts w:ascii="Arial" w:hAnsi="Arial" w:cs="Arial"/>
                <w:sz w:val="20"/>
                <w:szCs w:val="20"/>
              </w:rPr>
              <w:t xml:space="preserve"> </w:t>
            </w:r>
            <w:r w:rsidR="00634811" w:rsidRPr="00DA4800">
              <w:rPr>
                <w:rFonts w:ascii="Arial" w:hAnsi="Arial" w:cs="Arial"/>
                <w:sz w:val="20"/>
                <w:szCs w:val="20"/>
              </w:rPr>
              <w:t>.</w:t>
            </w:r>
          </w:p>
          <w:p w:rsidR="00391721" w:rsidRPr="00FF5018" w:rsidRDefault="00391721" w:rsidP="00121108">
            <w:pPr>
              <w:snapToGrid w:val="0"/>
              <w:jc w:val="both"/>
              <w:rPr>
                <w:rFonts w:ascii="Arial" w:hAnsi="Arial" w:cs="Arial"/>
                <w:sz w:val="20"/>
                <w:szCs w:val="20"/>
              </w:rPr>
            </w:pPr>
            <w:r w:rsidRPr="00FF5018">
              <w:rPr>
                <w:rFonts w:ascii="Arial" w:hAnsi="Arial" w:cs="Arial"/>
                <w:sz w:val="20"/>
                <w:szCs w:val="20"/>
              </w:rPr>
              <w:t>Хотели,ресторани и други угостите</w:t>
            </w:r>
            <w:r w:rsidR="00FF5018" w:rsidRPr="00FF5018">
              <w:rPr>
                <w:rFonts w:ascii="Arial" w:hAnsi="Arial" w:cs="Arial"/>
                <w:sz w:val="20"/>
                <w:szCs w:val="20"/>
              </w:rPr>
              <w:t>љ</w:t>
            </w:r>
            <w:r w:rsidRPr="00FF5018">
              <w:rPr>
                <w:rFonts w:ascii="Arial" w:hAnsi="Arial" w:cs="Arial"/>
                <w:sz w:val="20"/>
                <w:szCs w:val="20"/>
              </w:rPr>
              <w:t>ски објекти</w:t>
            </w:r>
            <w:r w:rsidR="00E82094" w:rsidRPr="00FF5018">
              <w:rPr>
                <w:rFonts w:ascii="Arial" w:hAnsi="Arial" w:cs="Arial"/>
                <w:sz w:val="20"/>
                <w:szCs w:val="20"/>
              </w:rPr>
              <w:t xml:space="preserve"> као и други пословни објекти</w:t>
            </w:r>
            <w:r w:rsidRPr="00FF5018">
              <w:rPr>
                <w:rFonts w:ascii="Arial" w:hAnsi="Arial" w:cs="Arial"/>
                <w:sz w:val="20"/>
                <w:szCs w:val="20"/>
              </w:rPr>
              <w:t xml:space="preserve">  који не могу да обезбеде потребан број паркинг места на сопственој парцели,могу да закупе паркинг места на површинама јавне намене,за време док обављају делатност.</w:t>
            </w:r>
          </w:p>
          <w:p w:rsidR="00E82094" w:rsidRPr="00E82094" w:rsidRDefault="00E82094" w:rsidP="00121108">
            <w:pPr>
              <w:snapToGrid w:val="0"/>
              <w:jc w:val="both"/>
              <w:rPr>
                <w:rFonts w:ascii="Arial" w:hAnsi="Arial" w:cs="Arial"/>
                <w:sz w:val="20"/>
                <w:szCs w:val="20"/>
              </w:rPr>
            </w:pPr>
            <w:r>
              <w:rPr>
                <w:rFonts w:ascii="Arial" w:hAnsi="Arial" w:cs="Arial"/>
                <w:sz w:val="20"/>
                <w:szCs w:val="20"/>
              </w:rPr>
              <w:t>Дозвољено је коришћење ауто лифтова ради лакшег приступа подземним етажама предвиђеним за паркирање</w:t>
            </w:r>
          </w:p>
          <w:p w:rsidR="00F740A7" w:rsidRPr="00DA4800" w:rsidRDefault="00F740A7" w:rsidP="00121108">
            <w:pPr>
              <w:pStyle w:val="NormalWeb"/>
              <w:spacing w:before="0" w:beforeAutospacing="0" w:after="0"/>
              <w:jc w:val="both"/>
              <w:rPr>
                <w:rFonts w:ascii="Arial" w:hAnsi="Arial" w:cs="Arial"/>
                <w:sz w:val="20"/>
                <w:szCs w:val="20"/>
              </w:rPr>
            </w:pPr>
            <w:r w:rsidRPr="00DA4800">
              <w:rPr>
                <w:rFonts w:ascii="Arial" w:hAnsi="Arial" w:cs="Arial"/>
                <w:sz w:val="20"/>
                <w:szCs w:val="20"/>
                <w:lang w:val="it-IT"/>
              </w:rPr>
              <w:t>Капацитет паркинг места за комерцијалне делатности је:</w:t>
            </w:r>
          </w:p>
          <w:p w:rsidR="00F740A7" w:rsidRPr="00DA4800" w:rsidRDefault="00F740A7" w:rsidP="00121108">
            <w:pPr>
              <w:pStyle w:val="NormalWeb"/>
              <w:spacing w:before="0" w:beforeAutospacing="0" w:after="0"/>
              <w:jc w:val="both"/>
              <w:rPr>
                <w:rFonts w:ascii="Arial" w:hAnsi="Arial" w:cs="Arial"/>
                <w:sz w:val="20"/>
                <w:szCs w:val="20"/>
              </w:rPr>
            </w:pPr>
            <w:r w:rsidRPr="00DA4800">
              <w:rPr>
                <w:rFonts w:ascii="Arial" w:hAnsi="Arial" w:cs="Arial"/>
                <w:sz w:val="20"/>
                <w:szCs w:val="20"/>
              </w:rPr>
              <w:t>- за трговину и</w:t>
            </w:r>
            <w:r w:rsidRPr="00DA4800">
              <w:rPr>
                <w:rFonts w:ascii="Arial" w:hAnsi="Arial" w:cs="Arial"/>
                <w:sz w:val="20"/>
                <w:szCs w:val="20"/>
                <w:lang w:val="it-IT"/>
              </w:rPr>
              <w:t xml:space="preserve"> административно-пословне објекте</w:t>
            </w:r>
            <w:r w:rsidRPr="00DA4800">
              <w:rPr>
                <w:rFonts w:ascii="Arial" w:hAnsi="Arial" w:cs="Arial"/>
                <w:sz w:val="20"/>
                <w:szCs w:val="20"/>
              </w:rPr>
              <w:t xml:space="preserve"> ......1 паркинг место на 100м² продајног тј. пословног простора; </w:t>
            </w:r>
          </w:p>
          <w:p w:rsidR="00C82B7B" w:rsidRDefault="00C82B7B" w:rsidP="00121108">
            <w:pPr>
              <w:pStyle w:val="NormalWeb"/>
              <w:spacing w:before="0" w:beforeAutospacing="0" w:after="0"/>
              <w:jc w:val="both"/>
              <w:rPr>
                <w:rFonts w:ascii="Arial" w:hAnsi="Arial" w:cs="Arial"/>
                <w:sz w:val="20"/>
                <w:szCs w:val="20"/>
              </w:rPr>
            </w:pPr>
            <w:r w:rsidRPr="00DA4800">
              <w:rPr>
                <w:rFonts w:ascii="Arial" w:hAnsi="Arial" w:cs="Arial"/>
                <w:sz w:val="20"/>
                <w:szCs w:val="20"/>
              </w:rPr>
              <w:t>за хотеле..................1 паркинг место на 2-10 кревета,зависно од категорије</w:t>
            </w:r>
          </w:p>
          <w:p w:rsidR="00E82094" w:rsidRPr="00E82094" w:rsidRDefault="00E82094" w:rsidP="00121108">
            <w:pPr>
              <w:pStyle w:val="NormalWeb"/>
              <w:spacing w:before="0" w:beforeAutospacing="0" w:after="0"/>
              <w:jc w:val="both"/>
              <w:rPr>
                <w:rFonts w:ascii="Arial" w:hAnsi="Arial" w:cs="Arial"/>
                <w:sz w:val="20"/>
                <w:szCs w:val="20"/>
              </w:rPr>
            </w:pPr>
          </w:p>
          <w:p w:rsidR="00F740A7" w:rsidRPr="00DA4800" w:rsidRDefault="00B012FA" w:rsidP="00B012FA">
            <w:pPr>
              <w:jc w:val="both"/>
              <w:rPr>
                <w:rFonts w:ascii="Arial" w:hAnsi="Arial" w:cs="Arial"/>
                <w:sz w:val="20"/>
                <w:szCs w:val="20"/>
              </w:rPr>
            </w:pPr>
            <w:r w:rsidRPr="00DA4800">
              <w:rPr>
                <w:rFonts w:ascii="Arial" w:hAnsi="Arial" w:cs="Arial"/>
                <w:sz w:val="20"/>
                <w:szCs w:val="20"/>
              </w:rPr>
              <w:t>Д</w:t>
            </w:r>
            <w:r w:rsidR="00F740A7" w:rsidRPr="00DA4800">
              <w:rPr>
                <w:rFonts w:ascii="Arial" w:hAnsi="Arial" w:cs="Arial"/>
                <w:sz w:val="20"/>
                <w:szCs w:val="20"/>
              </w:rPr>
              <w:t>о</w:t>
            </w:r>
            <w:r w:rsidR="00F740A7" w:rsidRPr="00DA4800">
              <w:rPr>
                <w:rFonts w:ascii="Arial" w:hAnsi="Arial" w:cs="Arial"/>
                <w:sz w:val="20"/>
                <w:szCs w:val="20"/>
                <w:lang w:val="it-IT"/>
              </w:rPr>
              <w:t>зво</w:t>
            </w:r>
            <w:r w:rsidR="00F740A7" w:rsidRPr="00DA4800">
              <w:rPr>
                <w:rFonts w:ascii="Arial" w:hAnsi="Arial" w:cs="Arial"/>
                <w:sz w:val="20"/>
                <w:szCs w:val="20"/>
              </w:rPr>
              <w:t>љ</w:t>
            </w:r>
            <w:r w:rsidR="00F740A7" w:rsidRPr="00DA4800">
              <w:rPr>
                <w:rFonts w:ascii="Arial" w:hAnsi="Arial" w:cs="Arial"/>
                <w:sz w:val="20"/>
                <w:szCs w:val="20"/>
                <w:lang w:val="it-IT"/>
              </w:rPr>
              <w:t>ен</w:t>
            </w:r>
            <w:r w:rsidR="00F740A7" w:rsidRPr="00DA4800">
              <w:rPr>
                <w:rFonts w:ascii="Arial" w:hAnsi="Arial" w:cs="Arial"/>
                <w:sz w:val="20"/>
                <w:szCs w:val="20"/>
              </w:rPr>
              <w:t>а примена ауто лифт</w:t>
            </w:r>
            <w:r w:rsidRPr="00DA4800">
              <w:rPr>
                <w:rFonts w:ascii="Arial" w:hAnsi="Arial" w:cs="Arial"/>
                <w:sz w:val="20"/>
                <w:szCs w:val="20"/>
              </w:rPr>
              <w:t>а,ради смештања аутомобила у гаражу.</w:t>
            </w:r>
          </w:p>
        </w:tc>
      </w:tr>
      <w:tr w:rsidR="00F740A7" w:rsidRPr="008F3086" w:rsidTr="006C094B">
        <w:trPr>
          <w:trHeight w:val="1159"/>
        </w:trPr>
        <w:tc>
          <w:tcPr>
            <w:tcW w:w="2210" w:type="dxa"/>
            <w:tcBorders>
              <w:left w:val="single" w:sz="1" w:space="0" w:color="000000"/>
              <w:bottom w:val="single" w:sz="1" w:space="0" w:color="000000"/>
            </w:tcBorders>
            <w:shd w:val="clear" w:color="auto" w:fill="auto"/>
          </w:tcPr>
          <w:p w:rsidR="00F740A7" w:rsidRPr="00C204CC" w:rsidRDefault="00F740A7" w:rsidP="00121108">
            <w:pPr>
              <w:pStyle w:val="a"/>
              <w:snapToGrid w:val="0"/>
              <w:jc w:val="both"/>
              <w:rPr>
                <w:rFonts w:ascii="Arial" w:hAnsi="Arial" w:cs="Arial"/>
                <w:b/>
                <w:bCs/>
                <w:lang w:val="de-DE"/>
              </w:rPr>
            </w:pPr>
            <w:r w:rsidRPr="00C204CC">
              <w:rPr>
                <w:rFonts w:ascii="Arial" w:hAnsi="Arial" w:cs="Arial"/>
                <w:b/>
                <w:bCs/>
                <w:lang w:val="de-DE"/>
              </w:rPr>
              <w:t>УРЕ</w:t>
            </w:r>
            <w:r w:rsidRPr="00C204CC">
              <w:rPr>
                <w:rFonts w:ascii="Arial" w:hAnsi="Arial" w:cs="Arial"/>
                <w:b/>
                <w:bCs/>
              </w:rPr>
              <w:t>Ђ</w:t>
            </w:r>
            <w:r w:rsidRPr="00C204CC">
              <w:rPr>
                <w:rFonts w:ascii="Arial" w:hAnsi="Arial" w:cs="Arial"/>
                <w:b/>
                <w:bCs/>
                <w:lang w:val="de-DE"/>
              </w:rPr>
              <w:t>Е</w:t>
            </w:r>
            <w:r w:rsidRPr="00C204CC">
              <w:rPr>
                <w:rFonts w:ascii="Arial" w:hAnsi="Arial" w:cs="Arial"/>
                <w:b/>
                <w:bCs/>
              </w:rPr>
              <w:t>Њ</w:t>
            </w:r>
            <w:r w:rsidRPr="00C204CC">
              <w:rPr>
                <w:rFonts w:ascii="Arial" w:hAnsi="Arial" w:cs="Arial"/>
                <w:b/>
                <w:bCs/>
                <w:lang w:val="de-DE"/>
              </w:rPr>
              <w:t>Е</w:t>
            </w:r>
          </w:p>
          <w:p w:rsidR="00F740A7" w:rsidRPr="00C204CC" w:rsidRDefault="00F740A7" w:rsidP="00121108">
            <w:pPr>
              <w:pStyle w:val="a"/>
              <w:snapToGrid w:val="0"/>
              <w:jc w:val="both"/>
              <w:rPr>
                <w:rFonts w:ascii="Arial" w:hAnsi="Arial" w:cs="Arial"/>
                <w:b/>
                <w:bCs/>
                <w:lang w:val="de-DE"/>
              </w:rPr>
            </w:pPr>
            <w:r w:rsidRPr="00C204CC">
              <w:rPr>
                <w:rFonts w:ascii="Arial" w:hAnsi="Arial" w:cs="Arial"/>
                <w:b/>
                <w:bCs/>
                <w:lang w:val="de-DE"/>
              </w:rPr>
              <w:t>СЛОБОДНИХ</w:t>
            </w:r>
          </w:p>
          <w:p w:rsidR="00F740A7" w:rsidRPr="00C204CC" w:rsidRDefault="00F740A7" w:rsidP="00121108">
            <w:pPr>
              <w:pStyle w:val="a"/>
              <w:jc w:val="both"/>
              <w:rPr>
                <w:rFonts w:ascii="Arial" w:hAnsi="Arial" w:cs="Arial"/>
                <w:b/>
                <w:bCs/>
                <w:lang w:val="de-DE"/>
              </w:rPr>
            </w:pPr>
            <w:r w:rsidRPr="00C204CC">
              <w:rPr>
                <w:rFonts w:ascii="Arial" w:hAnsi="Arial" w:cs="Arial"/>
                <w:b/>
                <w:bCs/>
                <w:lang w:val="de-DE"/>
              </w:rPr>
              <w:t>ПОВР</w:t>
            </w:r>
            <w:r w:rsidRPr="00C204CC">
              <w:rPr>
                <w:rFonts w:ascii="Arial" w:hAnsi="Arial" w:cs="Arial"/>
                <w:b/>
                <w:bCs/>
              </w:rPr>
              <w:t>Ш</w:t>
            </w:r>
            <w:r w:rsidRPr="00C204CC">
              <w:rPr>
                <w:rFonts w:ascii="Arial" w:hAnsi="Arial" w:cs="Arial"/>
                <w:b/>
                <w:bCs/>
                <w:lang w:val="de-DE"/>
              </w:rPr>
              <w:t>ИНА</w:t>
            </w:r>
          </w:p>
        </w:tc>
        <w:tc>
          <w:tcPr>
            <w:tcW w:w="7460" w:type="dxa"/>
            <w:tcBorders>
              <w:left w:val="single" w:sz="1" w:space="0" w:color="000000"/>
              <w:bottom w:val="single" w:sz="1" w:space="0" w:color="000000"/>
              <w:right w:val="single" w:sz="1" w:space="0" w:color="000000"/>
            </w:tcBorders>
            <w:shd w:val="clear" w:color="auto" w:fill="auto"/>
          </w:tcPr>
          <w:p w:rsidR="00F740A7" w:rsidRPr="00430B2D" w:rsidRDefault="000A0999" w:rsidP="000A0999">
            <w:pPr>
              <w:pStyle w:val="a"/>
              <w:snapToGrid w:val="0"/>
              <w:jc w:val="both"/>
              <w:rPr>
                <w:rFonts w:ascii="Arial" w:hAnsi="Arial" w:cs="Arial"/>
                <w:sz w:val="20"/>
                <w:szCs w:val="20"/>
              </w:rPr>
            </w:pPr>
            <w:r>
              <w:rPr>
                <w:rFonts w:ascii="Arial" w:hAnsi="Arial" w:cs="Arial"/>
                <w:sz w:val="20"/>
                <w:szCs w:val="20"/>
              </w:rPr>
              <w:t xml:space="preserve">С обзиром да је предвиђена заузетост на парцели 100%, не прописује се обавезан проценат зеленила на парцели. </w:t>
            </w:r>
            <w:r w:rsidR="00665253">
              <w:rPr>
                <w:rFonts w:ascii="Arial" w:hAnsi="Arial" w:cs="Arial"/>
                <w:sz w:val="20"/>
                <w:szCs w:val="20"/>
              </w:rPr>
              <w:t>Могуће</w:t>
            </w:r>
            <w:r w:rsidR="00F740A7" w:rsidRPr="00C204CC">
              <w:rPr>
                <w:rFonts w:ascii="Arial" w:hAnsi="Arial" w:cs="Arial"/>
                <w:sz w:val="20"/>
                <w:szCs w:val="20"/>
                <w:lang w:val="de-DE"/>
              </w:rPr>
              <w:t xml:space="preserve"> је формира</w:t>
            </w:r>
            <w:r w:rsidR="00F740A7" w:rsidRPr="00C204CC">
              <w:rPr>
                <w:rFonts w:ascii="Arial" w:hAnsi="Arial" w:cs="Arial"/>
                <w:sz w:val="20"/>
                <w:szCs w:val="20"/>
              </w:rPr>
              <w:t>њ</w:t>
            </w:r>
            <w:r w:rsidR="00F740A7" w:rsidRPr="00C204CC">
              <w:rPr>
                <w:rFonts w:ascii="Arial" w:hAnsi="Arial" w:cs="Arial"/>
                <w:sz w:val="20"/>
                <w:szCs w:val="20"/>
                <w:lang w:val="de-DE"/>
              </w:rPr>
              <w:t>е незастртих зелених повр</w:t>
            </w:r>
            <w:r w:rsidR="00F740A7" w:rsidRPr="00C204CC">
              <w:rPr>
                <w:rFonts w:ascii="Arial" w:hAnsi="Arial" w:cs="Arial"/>
                <w:sz w:val="20"/>
                <w:szCs w:val="20"/>
              </w:rPr>
              <w:t>ш</w:t>
            </w:r>
            <w:r w:rsidR="00F740A7">
              <w:rPr>
                <w:rFonts w:ascii="Arial" w:hAnsi="Arial" w:cs="Arial"/>
                <w:sz w:val="20"/>
                <w:szCs w:val="20"/>
                <w:lang w:val="de-DE"/>
              </w:rPr>
              <w:t xml:space="preserve">ина </w:t>
            </w:r>
            <w:r w:rsidR="00322859">
              <w:rPr>
                <w:rFonts w:ascii="Arial" w:hAnsi="Arial" w:cs="Arial"/>
                <w:sz w:val="20"/>
                <w:szCs w:val="20"/>
              </w:rPr>
              <w:t>у виду озелењених кровова</w:t>
            </w:r>
            <w:r w:rsidR="00F740A7" w:rsidRPr="00C204CC">
              <w:rPr>
                <w:rFonts w:ascii="Arial" w:hAnsi="Arial" w:cs="Arial"/>
                <w:sz w:val="20"/>
                <w:szCs w:val="20"/>
                <w:lang w:val="de-DE"/>
              </w:rPr>
              <w:t>. Повр</w:t>
            </w:r>
            <w:r w:rsidR="00F740A7" w:rsidRPr="00C204CC">
              <w:rPr>
                <w:rFonts w:ascii="Arial" w:hAnsi="Arial" w:cs="Arial"/>
                <w:sz w:val="20"/>
                <w:szCs w:val="20"/>
              </w:rPr>
              <w:t>ш</w:t>
            </w:r>
            <w:r w:rsidR="00F740A7" w:rsidRPr="00C204CC">
              <w:rPr>
                <w:rFonts w:ascii="Arial" w:hAnsi="Arial" w:cs="Arial"/>
                <w:sz w:val="20"/>
                <w:szCs w:val="20"/>
                <w:lang w:val="de-DE"/>
              </w:rPr>
              <w:t>ине за паркира</w:t>
            </w:r>
            <w:r w:rsidR="00F740A7" w:rsidRPr="00C204CC">
              <w:rPr>
                <w:rFonts w:ascii="Arial" w:hAnsi="Arial" w:cs="Arial"/>
                <w:sz w:val="20"/>
                <w:szCs w:val="20"/>
              </w:rPr>
              <w:t>њ</w:t>
            </w:r>
            <w:r w:rsidR="00F740A7" w:rsidRPr="00C204CC">
              <w:rPr>
                <w:rFonts w:ascii="Arial" w:hAnsi="Arial" w:cs="Arial"/>
                <w:sz w:val="20"/>
                <w:szCs w:val="20"/>
                <w:lang w:val="de-DE"/>
              </w:rPr>
              <w:t>е могу бити озеле</w:t>
            </w:r>
            <w:r w:rsidR="00F740A7" w:rsidRPr="00C204CC">
              <w:rPr>
                <w:rFonts w:ascii="Arial" w:hAnsi="Arial" w:cs="Arial"/>
                <w:sz w:val="20"/>
                <w:szCs w:val="20"/>
              </w:rPr>
              <w:t>њ</w:t>
            </w:r>
            <w:r w:rsidR="00F740A7" w:rsidRPr="00C204CC">
              <w:rPr>
                <w:rFonts w:ascii="Arial" w:hAnsi="Arial" w:cs="Arial"/>
                <w:sz w:val="20"/>
                <w:szCs w:val="20"/>
                <w:lang w:val="de-DE"/>
              </w:rPr>
              <w:t>ене али се не ра</w:t>
            </w:r>
            <w:r w:rsidR="00F740A7" w:rsidRPr="00C204CC">
              <w:rPr>
                <w:rFonts w:ascii="Arial" w:hAnsi="Arial" w:cs="Arial"/>
                <w:sz w:val="20"/>
                <w:szCs w:val="20"/>
              </w:rPr>
              <w:t>ч</w:t>
            </w:r>
            <w:r w:rsidR="00F740A7" w:rsidRPr="00C204CC">
              <w:rPr>
                <w:rFonts w:ascii="Arial" w:hAnsi="Arial" w:cs="Arial"/>
                <w:sz w:val="20"/>
                <w:szCs w:val="20"/>
                <w:lang w:val="de-DE"/>
              </w:rPr>
              <w:t>унају у минималан проценат зелених повр</w:t>
            </w:r>
            <w:r w:rsidR="00F740A7" w:rsidRPr="00C204CC">
              <w:rPr>
                <w:rFonts w:ascii="Arial" w:hAnsi="Arial" w:cs="Arial"/>
                <w:sz w:val="20"/>
                <w:szCs w:val="20"/>
              </w:rPr>
              <w:t>ш</w:t>
            </w:r>
            <w:r w:rsidR="00F740A7" w:rsidRPr="00C204CC">
              <w:rPr>
                <w:rFonts w:ascii="Arial" w:hAnsi="Arial" w:cs="Arial"/>
                <w:sz w:val="20"/>
                <w:szCs w:val="20"/>
                <w:lang w:val="de-DE"/>
              </w:rPr>
              <w:t>ина приликом обра</w:t>
            </w:r>
            <w:r w:rsidR="00F740A7" w:rsidRPr="00C204CC">
              <w:rPr>
                <w:rFonts w:ascii="Arial" w:hAnsi="Arial" w:cs="Arial"/>
                <w:sz w:val="20"/>
                <w:szCs w:val="20"/>
              </w:rPr>
              <w:t>ч</w:t>
            </w:r>
            <w:r w:rsidR="00F740A7" w:rsidRPr="00C204CC">
              <w:rPr>
                <w:rFonts w:ascii="Arial" w:hAnsi="Arial" w:cs="Arial"/>
                <w:sz w:val="20"/>
                <w:szCs w:val="20"/>
                <w:lang w:val="de-DE"/>
              </w:rPr>
              <w:t>унава</w:t>
            </w:r>
            <w:r w:rsidR="00F740A7" w:rsidRPr="00C204CC">
              <w:rPr>
                <w:rFonts w:ascii="Arial" w:hAnsi="Arial" w:cs="Arial"/>
                <w:sz w:val="20"/>
                <w:szCs w:val="20"/>
              </w:rPr>
              <w:t>њ</w:t>
            </w:r>
            <w:r w:rsidR="00F740A7" w:rsidRPr="00C204CC">
              <w:rPr>
                <w:rFonts w:ascii="Arial" w:hAnsi="Arial" w:cs="Arial"/>
                <w:sz w:val="20"/>
                <w:szCs w:val="20"/>
                <w:lang w:val="de-DE"/>
              </w:rPr>
              <w:t xml:space="preserve">а биланса на предметној локацији. </w:t>
            </w:r>
          </w:p>
        </w:tc>
      </w:tr>
      <w:tr w:rsidR="00F740A7" w:rsidRPr="008F3086" w:rsidTr="006C094B">
        <w:trPr>
          <w:trHeight w:val="1114"/>
        </w:trPr>
        <w:tc>
          <w:tcPr>
            <w:tcW w:w="2210" w:type="dxa"/>
            <w:tcBorders>
              <w:left w:val="single" w:sz="1" w:space="0" w:color="000000"/>
              <w:bottom w:val="single" w:sz="1" w:space="0" w:color="000000"/>
            </w:tcBorders>
            <w:shd w:val="clear" w:color="auto" w:fill="auto"/>
          </w:tcPr>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ИЗГРАД</w:t>
            </w:r>
            <w:r w:rsidRPr="008F3086">
              <w:rPr>
                <w:rFonts w:ascii="Arial" w:hAnsi="Arial" w:cs="Arial"/>
                <w:b/>
                <w:bCs/>
              </w:rPr>
              <w:t>Њ</w:t>
            </w:r>
            <w:r w:rsidRPr="008F3086">
              <w:rPr>
                <w:rFonts w:ascii="Arial" w:hAnsi="Arial" w:cs="Arial"/>
                <w:b/>
                <w:bCs/>
                <w:lang w:val="de-DE"/>
              </w:rPr>
              <w:t>А</w:t>
            </w:r>
          </w:p>
          <w:p w:rsidR="00F740A7" w:rsidRPr="008F3086" w:rsidRDefault="00F740A7" w:rsidP="00121108">
            <w:pPr>
              <w:pStyle w:val="a"/>
              <w:snapToGrid w:val="0"/>
              <w:jc w:val="both"/>
              <w:rPr>
                <w:rFonts w:ascii="Arial" w:hAnsi="Arial" w:cs="Arial"/>
                <w:b/>
                <w:bCs/>
                <w:lang w:val="de-DE"/>
              </w:rPr>
            </w:pPr>
            <w:r w:rsidRPr="008F3086">
              <w:rPr>
                <w:rFonts w:ascii="Arial" w:hAnsi="Arial" w:cs="Arial"/>
                <w:b/>
                <w:bCs/>
                <w:lang w:val="de-DE"/>
              </w:rPr>
              <w:t>ДРУГИХ ОБЈЕКАТА НА</w:t>
            </w:r>
          </w:p>
          <w:p w:rsidR="00F740A7" w:rsidRPr="008F3086" w:rsidRDefault="00F740A7" w:rsidP="00121108">
            <w:pPr>
              <w:pStyle w:val="a"/>
              <w:jc w:val="both"/>
              <w:rPr>
                <w:rFonts w:ascii="Arial" w:hAnsi="Arial" w:cs="Arial"/>
                <w:b/>
                <w:bCs/>
                <w:lang w:val="de-DE"/>
              </w:rPr>
            </w:pPr>
            <w:r w:rsidRPr="008F3086">
              <w:rPr>
                <w:rFonts w:ascii="Arial" w:hAnsi="Arial" w:cs="Arial"/>
                <w:b/>
                <w:bCs/>
                <w:lang w:val="de-DE"/>
              </w:rPr>
              <w:t>ПАРЦЕЛИ</w:t>
            </w:r>
          </w:p>
        </w:tc>
        <w:tc>
          <w:tcPr>
            <w:tcW w:w="7460" w:type="dxa"/>
            <w:tcBorders>
              <w:left w:val="single" w:sz="1" w:space="0" w:color="000000"/>
              <w:bottom w:val="single" w:sz="1" w:space="0" w:color="000000"/>
              <w:right w:val="single" w:sz="1" w:space="0" w:color="000000"/>
            </w:tcBorders>
            <w:shd w:val="clear" w:color="auto" w:fill="auto"/>
          </w:tcPr>
          <w:p w:rsidR="00F740A7" w:rsidRPr="00C204CC" w:rsidRDefault="00F740A7" w:rsidP="00121108">
            <w:pPr>
              <w:pStyle w:val="a"/>
              <w:snapToGrid w:val="0"/>
              <w:jc w:val="both"/>
              <w:rPr>
                <w:rFonts w:ascii="Arial" w:hAnsi="Arial" w:cs="Arial"/>
                <w:sz w:val="20"/>
                <w:szCs w:val="20"/>
                <w:lang w:val="de-DE"/>
              </w:rPr>
            </w:pPr>
            <w:r w:rsidRPr="00C204CC">
              <w:rPr>
                <w:rFonts w:ascii="Arial" w:hAnsi="Arial" w:cs="Arial"/>
                <w:sz w:val="20"/>
                <w:szCs w:val="20"/>
              </w:rPr>
              <w:t>Н</w:t>
            </w:r>
            <w:r w:rsidRPr="00C204CC">
              <w:rPr>
                <w:rFonts w:ascii="Arial" w:hAnsi="Arial" w:cs="Arial"/>
                <w:sz w:val="20"/>
                <w:szCs w:val="20"/>
                <w:lang w:val="de-DE"/>
              </w:rPr>
              <w:t>ије дозво</w:t>
            </w:r>
            <w:r w:rsidRPr="00C204CC">
              <w:rPr>
                <w:rFonts w:ascii="Arial" w:hAnsi="Arial" w:cs="Arial"/>
                <w:sz w:val="20"/>
                <w:szCs w:val="20"/>
              </w:rPr>
              <w:t>љ</w:t>
            </w:r>
            <w:r w:rsidRPr="00C204CC">
              <w:rPr>
                <w:rFonts w:ascii="Arial" w:hAnsi="Arial" w:cs="Arial"/>
                <w:sz w:val="20"/>
                <w:szCs w:val="20"/>
                <w:lang w:val="de-DE"/>
              </w:rPr>
              <w:t>ена изград</w:t>
            </w:r>
            <w:r w:rsidRPr="00C204CC">
              <w:rPr>
                <w:rFonts w:ascii="Arial" w:hAnsi="Arial" w:cs="Arial"/>
                <w:sz w:val="20"/>
                <w:szCs w:val="20"/>
              </w:rPr>
              <w:t>њ</w:t>
            </w:r>
            <w:r w:rsidRPr="00C204CC">
              <w:rPr>
                <w:rFonts w:ascii="Arial" w:hAnsi="Arial" w:cs="Arial"/>
                <w:sz w:val="20"/>
                <w:szCs w:val="20"/>
                <w:lang w:val="de-DE"/>
              </w:rPr>
              <w:t>а помо</w:t>
            </w:r>
            <w:r w:rsidRPr="00C204CC">
              <w:rPr>
                <w:rFonts w:ascii="Arial" w:hAnsi="Arial" w:cs="Arial"/>
                <w:sz w:val="20"/>
                <w:szCs w:val="20"/>
              </w:rPr>
              <w:t>ћ</w:t>
            </w:r>
            <w:r w:rsidRPr="00C204CC">
              <w:rPr>
                <w:rFonts w:ascii="Arial" w:hAnsi="Arial" w:cs="Arial"/>
                <w:sz w:val="20"/>
                <w:szCs w:val="20"/>
                <w:lang w:val="de-DE"/>
              </w:rPr>
              <w:t>них објеката нити постав</w:t>
            </w:r>
            <w:r w:rsidRPr="00C204CC">
              <w:rPr>
                <w:rFonts w:ascii="Arial" w:hAnsi="Arial" w:cs="Arial"/>
                <w:sz w:val="20"/>
                <w:szCs w:val="20"/>
              </w:rPr>
              <w:t>љ</w:t>
            </w:r>
            <w:r w:rsidRPr="00C204CC">
              <w:rPr>
                <w:rFonts w:ascii="Arial" w:hAnsi="Arial" w:cs="Arial"/>
                <w:sz w:val="20"/>
                <w:szCs w:val="20"/>
                <w:lang w:val="de-DE"/>
              </w:rPr>
              <w:t>а</w:t>
            </w:r>
            <w:r w:rsidRPr="00C204CC">
              <w:rPr>
                <w:rFonts w:ascii="Arial" w:hAnsi="Arial" w:cs="Arial"/>
                <w:sz w:val="20"/>
                <w:szCs w:val="20"/>
              </w:rPr>
              <w:t>њ</w:t>
            </w:r>
            <w:r w:rsidRPr="00C204CC">
              <w:rPr>
                <w:rFonts w:ascii="Arial" w:hAnsi="Arial" w:cs="Arial"/>
                <w:sz w:val="20"/>
                <w:szCs w:val="20"/>
                <w:lang w:val="de-DE"/>
              </w:rPr>
              <w:t>е монта</w:t>
            </w:r>
            <w:r w:rsidRPr="00C204CC">
              <w:rPr>
                <w:rFonts w:ascii="Arial" w:hAnsi="Arial" w:cs="Arial"/>
                <w:sz w:val="20"/>
                <w:szCs w:val="20"/>
              </w:rPr>
              <w:t>ж</w:t>
            </w:r>
            <w:r w:rsidRPr="00C204CC">
              <w:rPr>
                <w:rFonts w:ascii="Arial" w:hAnsi="Arial" w:cs="Arial"/>
                <w:sz w:val="20"/>
                <w:szCs w:val="20"/>
                <w:lang w:val="de-DE"/>
              </w:rPr>
              <w:t>но-демонта</w:t>
            </w:r>
            <w:r w:rsidRPr="00C204CC">
              <w:rPr>
                <w:rFonts w:ascii="Arial" w:hAnsi="Arial" w:cs="Arial"/>
                <w:sz w:val="20"/>
                <w:szCs w:val="20"/>
              </w:rPr>
              <w:t>ж</w:t>
            </w:r>
            <w:r w:rsidRPr="00C204CC">
              <w:rPr>
                <w:rFonts w:ascii="Arial" w:hAnsi="Arial" w:cs="Arial"/>
                <w:sz w:val="20"/>
                <w:szCs w:val="20"/>
                <w:lang w:val="de-DE"/>
              </w:rPr>
              <w:t>них објеката.</w:t>
            </w:r>
            <w:r w:rsidRPr="00C204CC">
              <w:rPr>
                <w:rFonts w:ascii="Arial" w:hAnsi="Arial" w:cs="Arial"/>
                <w:sz w:val="20"/>
                <w:szCs w:val="20"/>
              </w:rPr>
              <w:t xml:space="preserve"> </w:t>
            </w:r>
          </w:p>
        </w:tc>
      </w:tr>
      <w:tr w:rsidR="00F740A7" w:rsidRPr="008F3086" w:rsidTr="009A692C">
        <w:trPr>
          <w:trHeight w:val="2735"/>
        </w:trPr>
        <w:tc>
          <w:tcPr>
            <w:tcW w:w="2210" w:type="dxa"/>
            <w:tcBorders>
              <w:left w:val="single" w:sz="1" w:space="0" w:color="000000"/>
              <w:bottom w:val="single" w:sz="1" w:space="0" w:color="000000"/>
            </w:tcBorders>
            <w:shd w:val="clear" w:color="auto" w:fill="auto"/>
          </w:tcPr>
          <w:p w:rsidR="00F740A7" w:rsidRPr="00DA4800" w:rsidRDefault="00F740A7" w:rsidP="00121108">
            <w:pPr>
              <w:pStyle w:val="a"/>
              <w:snapToGrid w:val="0"/>
              <w:jc w:val="both"/>
              <w:rPr>
                <w:rFonts w:ascii="Arial" w:hAnsi="Arial" w:cs="Arial"/>
                <w:b/>
                <w:bCs/>
                <w:lang w:val="de-DE"/>
              </w:rPr>
            </w:pPr>
            <w:r w:rsidRPr="00DA4800">
              <w:rPr>
                <w:rFonts w:ascii="Arial" w:hAnsi="Arial" w:cs="Arial"/>
                <w:b/>
                <w:bCs/>
                <w:lang w:val="de-DE"/>
              </w:rPr>
              <w:lastRenderedPageBreak/>
              <w:t>ПОСЕБНИ</w:t>
            </w:r>
          </w:p>
          <w:p w:rsidR="00F740A7" w:rsidRPr="00DA4800" w:rsidRDefault="00F740A7" w:rsidP="00121108">
            <w:pPr>
              <w:pStyle w:val="a"/>
              <w:jc w:val="both"/>
              <w:rPr>
                <w:rFonts w:ascii="Arial" w:hAnsi="Arial" w:cs="Arial"/>
                <w:b/>
                <w:bCs/>
                <w:lang w:val="de-DE"/>
              </w:rPr>
            </w:pPr>
            <w:r w:rsidRPr="00DA4800">
              <w:rPr>
                <w:rFonts w:ascii="Arial" w:hAnsi="Arial" w:cs="Arial"/>
                <w:b/>
                <w:bCs/>
                <w:lang w:val="de-DE"/>
              </w:rPr>
              <w:t>УСЛОВИ</w:t>
            </w:r>
          </w:p>
        </w:tc>
        <w:tc>
          <w:tcPr>
            <w:tcW w:w="7460" w:type="dxa"/>
            <w:tcBorders>
              <w:left w:val="single" w:sz="1" w:space="0" w:color="000000"/>
              <w:bottom w:val="single" w:sz="1" w:space="0" w:color="000000"/>
              <w:right w:val="single" w:sz="1" w:space="0" w:color="000000"/>
            </w:tcBorders>
            <w:shd w:val="clear" w:color="auto" w:fill="auto"/>
          </w:tcPr>
          <w:p w:rsidR="00DA4800" w:rsidRDefault="00DA4800" w:rsidP="00121108">
            <w:pPr>
              <w:pStyle w:val="a"/>
              <w:snapToGrid w:val="0"/>
              <w:jc w:val="both"/>
              <w:rPr>
                <w:rFonts w:ascii="Arial" w:hAnsi="Arial" w:cs="Arial"/>
                <w:sz w:val="20"/>
                <w:szCs w:val="20"/>
              </w:rPr>
            </w:pPr>
            <w:r>
              <w:rPr>
                <w:rFonts w:ascii="Arial" w:hAnsi="Arial" w:cs="Arial"/>
                <w:sz w:val="20"/>
                <w:szCs w:val="20"/>
              </w:rPr>
              <w:t>Препорука је да се граде објекти у  непрекинутом или прекинутом низу.како би се максимално искористили потенцијали</w:t>
            </w:r>
            <w:r w:rsidR="006F7F01">
              <w:rPr>
                <w:rFonts w:ascii="Arial" w:hAnsi="Arial" w:cs="Arial"/>
                <w:sz w:val="20"/>
                <w:szCs w:val="20"/>
              </w:rPr>
              <w:t xml:space="preserve"> локације</w:t>
            </w:r>
          </w:p>
          <w:p w:rsidR="00DA4800" w:rsidRDefault="00DA4800" w:rsidP="00121108">
            <w:pPr>
              <w:pStyle w:val="a"/>
              <w:snapToGrid w:val="0"/>
              <w:jc w:val="both"/>
              <w:rPr>
                <w:rFonts w:ascii="Arial" w:hAnsi="Arial" w:cs="Arial"/>
                <w:sz w:val="20"/>
                <w:szCs w:val="20"/>
              </w:rPr>
            </w:pPr>
          </w:p>
          <w:p w:rsidR="00F740A7" w:rsidRPr="00DA4800" w:rsidRDefault="00F740A7" w:rsidP="00121108">
            <w:pPr>
              <w:pStyle w:val="a"/>
              <w:snapToGrid w:val="0"/>
              <w:jc w:val="both"/>
              <w:rPr>
                <w:rFonts w:ascii="Arial" w:hAnsi="Arial" w:cs="Arial"/>
                <w:sz w:val="20"/>
                <w:szCs w:val="20"/>
              </w:rPr>
            </w:pPr>
            <w:r w:rsidRPr="00DA4800">
              <w:rPr>
                <w:rFonts w:ascii="Arial" w:hAnsi="Arial" w:cs="Arial"/>
                <w:sz w:val="20"/>
                <w:szCs w:val="20"/>
                <w:lang w:val="de-DE"/>
              </w:rPr>
              <w:t>Сви прилази и улази у објекте морају се прилагодити стандардима и прописима који дефини</w:t>
            </w:r>
            <w:r w:rsidRPr="00DA4800">
              <w:rPr>
                <w:rFonts w:ascii="Arial" w:hAnsi="Arial" w:cs="Arial"/>
                <w:sz w:val="20"/>
                <w:szCs w:val="20"/>
              </w:rPr>
              <w:t>ш</w:t>
            </w:r>
            <w:r w:rsidRPr="00DA4800">
              <w:rPr>
                <w:rFonts w:ascii="Arial" w:hAnsi="Arial" w:cs="Arial"/>
                <w:sz w:val="20"/>
                <w:szCs w:val="20"/>
                <w:lang w:val="de-DE"/>
              </w:rPr>
              <w:t>у услове за несметан приступ хендикепираним особама и лицима са посебним потребама.</w:t>
            </w:r>
          </w:p>
          <w:p w:rsidR="00322859" w:rsidRPr="00DA4800" w:rsidRDefault="00322859" w:rsidP="00121108">
            <w:pPr>
              <w:pStyle w:val="a"/>
              <w:jc w:val="both"/>
              <w:rPr>
                <w:rFonts w:ascii="Arial" w:hAnsi="Arial" w:cs="Arial"/>
                <w:sz w:val="20"/>
                <w:szCs w:val="20"/>
              </w:rPr>
            </w:pPr>
            <w:r w:rsidRPr="00DA4800">
              <w:rPr>
                <w:rFonts w:ascii="Arial" w:hAnsi="Arial" w:cs="Arial"/>
                <w:sz w:val="20"/>
                <w:szCs w:val="20"/>
              </w:rPr>
              <w:t>-На делу објекта који није на међи са к.п.5161 ,нису дозвољени отвори односно</w:t>
            </w:r>
            <w:r w:rsidR="00DA4800">
              <w:rPr>
                <w:rFonts w:ascii="Arial" w:hAnsi="Arial" w:cs="Arial"/>
                <w:sz w:val="20"/>
                <w:szCs w:val="20"/>
              </w:rPr>
              <w:t>,</w:t>
            </w:r>
            <w:r w:rsidRPr="00DA4800">
              <w:rPr>
                <w:rFonts w:ascii="Arial" w:hAnsi="Arial" w:cs="Arial"/>
                <w:sz w:val="20"/>
                <w:szCs w:val="20"/>
              </w:rPr>
              <w:t xml:space="preserve"> могуће је предвидети светларник</w:t>
            </w:r>
          </w:p>
          <w:p w:rsidR="00F740A7" w:rsidRDefault="006F7F01" w:rsidP="00121108">
            <w:pPr>
              <w:pStyle w:val="a"/>
              <w:jc w:val="both"/>
              <w:rPr>
                <w:rFonts w:ascii="Arial" w:hAnsi="Arial" w:cs="Arial"/>
                <w:sz w:val="20"/>
                <w:szCs w:val="20"/>
              </w:rPr>
            </w:pPr>
            <w:r>
              <w:rPr>
                <w:rFonts w:ascii="Arial" w:hAnsi="Arial" w:cs="Arial"/>
                <w:sz w:val="20"/>
                <w:szCs w:val="20"/>
              </w:rPr>
              <w:t>-Основни принцип обликовања код изграње пословних објеката у комерцијалним зонама у центру града и пешачким улицама је прилагођавање постојећој физичкој структури блока</w:t>
            </w:r>
            <w:r w:rsidR="005D5F02">
              <w:rPr>
                <w:rFonts w:ascii="Arial" w:hAnsi="Arial" w:cs="Arial"/>
                <w:sz w:val="20"/>
                <w:szCs w:val="20"/>
              </w:rPr>
              <w:t xml:space="preserve"> односно карактеру амбијента.</w:t>
            </w:r>
          </w:p>
          <w:p w:rsidR="005D5F02" w:rsidRPr="006F7F01" w:rsidRDefault="005D5F02" w:rsidP="00121108">
            <w:pPr>
              <w:pStyle w:val="a"/>
              <w:jc w:val="both"/>
              <w:rPr>
                <w:rFonts w:ascii="Arial" w:hAnsi="Arial" w:cs="Arial"/>
                <w:sz w:val="20"/>
                <w:szCs w:val="20"/>
              </w:rPr>
            </w:pPr>
          </w:p>
          <w:p w:rsidR="00322859" w:rsidRPr="00DA4800" w:rsidRDefault="00322859" w:rsidP="00322859">
            <w:pPr>
              <w:pStyle w:val="a"/>
              <w:jc w:val="both"/>
              <w:rPr>
                <w:rFonts w:ascii="Arial" w:hAnsi="Arial" w:cs="Arial"/>
                <w:sz w:val="20"/>
                <w:szCs w:val="20"/>
              </w:rPr>
            </w:pPr>
          </w:p>
          <w:p w:rsidR="00C8148C" w:rsidRPr="00DA4800" w:rsidRDefault="00C8148C" w:rsidP="008835ED">
            <w:pPr>
              <w:pStyle w:val="a"/>
              <w:jc w:val="both"/>
              <w:rPr>
                <w:rFonts w:ascii="Arial" w:hAnsi="Arial" w:cs="Arial"/>
                <w:sz w:val="20"/>
                <w:szCs w:val="20"/>
              </w:rPr>
            </w:pPr>
          </w:p>
        </w:tc>
      </w:tr>
    </w:tbl>
    <w:p w:rsidR="00634811" w:rsidRDefault="00634811" w:rsidP="00262BE5">
      <w:pPr>
        <w:pStyle w:val="ListParagraph"/>
        <w:widowControl/>
        <w:suppressAutoHyphens/>
        <w:autoSpaceDE/>
        <w:autoSpaceDN/>
        <w:adjustRightInd/>
        <w:spacing w:after="200"/>
        <w:ind w:left="0"/>
        <w:jc w:val="both"/>
        <w:rPr>
          <w:rFonts w:ascii="Arial" w:hAnsi="Arial" w:cs="Arial"/>
          <w:b/>
          <w:color w:val="FF33CC"/>
        </w:rPr>
      </w:pPr>
    </w:p>
    <w:p w:rsidR="00ED4787" w:rsidRPr="00E7182F" w:rsidRDefault="00ED4787" w:rsidP="008428DA">
      <w:pPr>
        <w:pStyle w:val="ListParagraph"/>
        <w:widowControl/>
        <w:suppressAutoHyphens/>
        <w:autoSpaceDE/>
        <w:autoSpaceDN/>
        <w:adjustRightInd/>
        <w:spacing w:after="200"/>
        <w:ind w:left="0"/>
        <w:jc w:val="both"/>
        <w:rPr>
          <w:rFonts w:ascii="Arial" w:hAnsi="Arial" w:cs="Arial"/>
          <w:b/>
          <w:lang/>
        </w:rPr>
      </w:pPr>
    </w:p>
    <w:p w:rsidR="00ED4787" w:rsidRPr="00ED4787" w:rsidRDefault="00ED4787" w:rsidP="008428DA">
      <w:pPr>
        <w:pStyle w:val="ListParagraph"/>
        <w:widowControl/>
        <w:suppressAutoHyphens/>
        <w:autoSpaceDE/>
        <w:autoSpaceDN/>
        <w:adjustRightInd/>
        <w:spacing w:after="200"/>
        <w:ind w:left="0"/>
        <w:jc w:val="both"/>
        <w:rPr>
          <w:rFonts w:ascii="Arial" w:hAnsi="Arial" w:cs="Arial"/>
          <w:b/>
          <w:lang/>
        </w:rPr>
      </w:pPr>
    </w:p>
    <w:p w:rsidR="008428DA" w:rsidRDefault="008428DA" w:rsidP="008428DA">
      <w:pPr>
        <w:pStyle w:val="NormalWeb"/>
        <w:spacing w:before="0" w:beforeAutospacing="0" w:after="0"/>
        <w:ind w:right="-279"/>
        <w:jc w:val="both"/>
        <w:rPr>
          <w:rFonts w:ascii="Arial" w:hAnsi="Arial" w:cs="Arial"/>
          <w:b/>
        </w:rPr>
      </w:pPr>
      <w:r>
        <w:rPr>
          <w:rFonts w:ascii="Arial" w:hAnsi="Arial" w:cs="Arial"/>
          <w:b/>
        </w:rPr>
        <w:t>6</w:t>
      </w:r>
      <w:r w:rsidRPr="00C66EFB">
        <w:rPr>
          <w:rFonts w:ascii="Arial" w:hAnsi="Arial" w:cs="Arial"/>
          <w:b/>
        </w:rPr>
        <w:t>.</w:t>
      </w:r>
      <w:r>
        <w:rPr>
          <w:rFonts w:ascii="Arial" w:hAnsi="Arial" w:cs="Arial"/>
          <w:b/>
        </w:rPr>
        <w:t>2.3</w:t>
      </w:r>
      <w:r w:rsidRPr="00C66EFB">
        <w:rPr>
          <w:rFonts w:ascii="Arial" w:hAnsi="Arial" w:cs="Arial"/>
          <w:b/>
        </w:rPr>
        <w:t>.</w:t>
      </w:r>
      <w:r>
        <w:rPr>
          <w:rFonts w:ascii="Arial" w:hAnsi="Arial" w:cs="Arial"/>
          <w:b/>
        </w:rPr>
        <w:t>5</w:t>
      </w:r>
      <w:r w:rsidRPr="00C66EFB">
        <w:rPr>
          <w:rFonts w:ascii="Arial" w:hAnsi="Arial" w:cs="Arial"/>
          <w:b/>
        </w:rPr>
        <w:t xml:space="preserve">. </w:t>
      </w:r>
      <w:r w:rsidRPr="00C66EFB">
        <w:rPr>
          <w:rFonts w:ascii="Arial" w:hAnsi="Arial" w:cs="Arial"/>
          <w:b/>
          <w:lang w:val="sr-Latn-CS"/>
        </w:rPr>
        <w:t xml:space="preserve">УРБАНИСТИЧКИ ПАРАМЕТРИ ЗА БЛОКОВЕ, ЦЕЛИНЕ И ПАРЦЕЛЕ СА </w:t>
      </w:r>
      <w:r w:rsidR="00ED4787">
        <w:rPr>
          <w:rFonts w:ascii="Arial" w:hAnsi="Arial" w:cs="Arial"/>
          <w:b/>
          <w:lang/>
        </w:rPr>
        <w:t xml:space="preserve">ПРЕТЕЖНОМ НАМЕНОМ - </w:t>
      </w:r>
      <w:r w:rsidRPr="00BB194A">
        <w:rPr>
          <w:rFonts w:ascii="Arial" w:hAnsi="Arial" w:cs="Arial"/>
          <w:b/>
          <w:u w:val="single"/>
          <w:lang w:val="sr-Latn-CS"/>
        </w:rPr>
        <w:t>ВИШЕПОРОДИЧН</w:t>
      </w:r>
      <w:r w:rsidR="00ED4787">
        <w:rPr>
          <w:rFonts w:ascii="Arial" w:hAnsi="Arial" w:cs="Arial"/>
          <w:b/>
          <w:u w:val="single"/>
          <w:lang/>
        </w:rPr>
        <w:t>О</w:t>
      </w:r>
      <w:r w:rsidRPr="00C66EFB">
        <w:rPr>
          <w:rFonts w:ascii="Arial" w:hAnsi="Arial" w:cs="Arial"/>
          <w:b/>
          <w:lang w:val="sr-Latn-CS"/>
        </w:rPr>
        <w:t xml:space="preserve"> СТАНОВАЊЕ</w:t>
      </w:r>
      <w:r w:rsidR="00ED4787">
        <w:rPr>
          <w:rFonts w:ascii="Arial" w:hAnsi="Arial" w:cs="Arial"/>
          <w:b/>
          <w:lang/>
        </w:rPr>
        <w:t xml:space="preserve"> </w:t>
      </w:r>
      <w:r w:rsidRPr="00C66EFB">
        <w:rPr>
          <w:rFonts w:ascii="Arial" w:hAnsi="Arial" w:cs="Arial"/>
          <w:b/>
        </w:rPr>
        <w:t xml:space="preserve"> </w:t>
      </w:r>
      <w:r>
        <w:rPr>
          <w:rFonts w:ascii="Arial" w:hAnsi="Arial" w:cs="Arial"/>
          <w:b/>
        </w:rPr>
        <w:t>И</w:t>
      </w:r>
      <w:r w:rsidRPr="00C66EFB">
        <w:rPr>
          <w:rFonts w:ascii="Arial" w:hAnsi="Arial" w:cs="Arial"/>
          <w:b/>
        </w:rPr>
        <w:t xml:space="preserve"> ТЕРЦИЈАЛН</w:t>
      </w:r>
      <w:r w:rsidR="00ED4787">
        <w:rPr>
          <w:rFonts w:ascii="Arial" w:hAnsi="Arial" w:cs="Arial"/>
          <w:b/>
          <w:lang/>
        </w:rPr>
        <w:t>Е</w:t>
      </w:r>
      <w:r w:rsidRPr="00C66EFB">
        <w:rPr>
          <w:rFonts w:ascii="Arial" w:hAnsi="Arial" w:cs="Arial"/>
          <w:b/>
        </w:rPr>
        <w:t xml:space="preserve"> ДЕЛАТНОСТИ</w:t>
      </w:r>
      <w:r w:rsidR="00ED4787">
        <w:rPr>
          <w:rFonts w:ascii="Arial" w:hAnsi="Arial" w:cs="Arial"/>
          <w:b/>
          <w:lang/>
        </w:rPr>
        <w:t xml:space="preserve"> </w:t>
      </w:r>
      <w:r w:rsidRPr="00C66EFB">
        <w:rPr>
          <w:rFonts w:ascii="Arial" w:hAnsi="Arial" w:cs="Arial"/>
          <w:b/>
        </w:rPr>
        <w:t xml:space="preserve"> </w:t>
      </w:r>
      <w:r w:rsidRPr="00C66EFB">
        <w:rPr>
          <w:rFonts w:ascii="Arial" w:hAnsi="Arial" w:cs="Arial"/>
          <w:b/>
          <w:lang w:val="sr-Latn-CS"/>
        </w:rPr>
        <w:t>У ЗОНИ УЖЕГ ГРАДСКОГ ЦЕНТРА</w:t>
      </w:r>
      <w:r>
        <w:rPr>
          <w:rFonts w:ascii="Arial" w:hAnsi="Arial" w:cs="Arial"/>
          <w:b/>
        </w:rPr>
        <w:t xml:space="preserve"> НА  К.П. 5161 </w:t>
      </w:r>
    </w:p>
    <w:p w:rsidR="008428DA" w:rsidRPr="00F72477" w:rsidRDefault="008428DA" w:rsidP="008428DA">
      <w:pPr>
        <w:pStyle w:val="NormalWeb"/>
        <w:spacing w:before="0" w:beforeAutospacing="0" w:after="0"/>
        <w:ind w:right="-279"/>
        <w:jc w:val="both"/>
        <w:rPr>
          <w:rFonts w:ascii="Arial" w:hAnsi="Arial" w:cs="Arial"/>
          <w:b/>
        </w:rPr>
      </w:pPr>
    </w:p>
    <w:p w:rsidR="008428DA" w:rsidRPr="00F72477" w:rsidRDefault="008428DA" w:rsidP="008428DA">
      <w:pPr>
        <w:pStyle w:val="NormalWeb"/>
        <w:spacing w:before="0" w:beforeAutospacing="0" w:after="0"/>
        <w:ind w:right="-279"/>
        <w:jc w:val="both"/>
        <w:rPr>
          <w:rFonts w:ascii="Arial" w:hAnsi="Arial" w:cs="Arial"/>
          <w:b/>
        </w:rPr>
      </w:pPr>
    </w:p>
    <w:tbl>
      <w:tblPr>
        <w:tblW w:w="9639" w:type="dxa"/>
        <w:tblInd w:w="55" w:type="dxa"/>
        <w:tblLayout w:type="fixed"/>
        <w:tblCellMar>
          <w:top w:w="55" w:type="dxa"/>
          <w:left w:w="55" w:type="dxa"/>
          <w:bottom w:w="55" w:type="dxa"/>
          <w:right w:w="55" w:type="dxa"/>
        </w:tblCellMar>
        <w:tblLook w:val="0000"/>
      </w:tblPr>
      <w:tblGrid>
        <w:gridCol w:w="2268"/>
        <w:gridCol w:w="7371"/>
      </w:tblGrid>
      <w:tr w:rsidR="008428DA" w:rsidRPr="00655DEF" w:rsidTr="002E7D0A">
        <w:trPr>
          <w:trHeight w:val="4109"/>
        </w:trPr>
        <w:tc>
          <w:tcPr>
            <w:tcW w:w="2268" w:type="dxa"/>
            <w:tcBorders>
              <w:top w:val="single" w:sz="1" w:space="0" w:color="000000"/>
              <w:left w:val="single" w:sz="1" w:space="0" w:color="000000"/>
              <w:bottom w:val="single" w:sz="1" w:space="0" w:color="000000"/>
            </w:tcBorders>
            <w:shd w:val="clear" w:color="auto" w:fill="auto"/>
          </w:tcPr>
          <w:p w:rsidR="008428DA" w:rsidRPr="00EF1BC7" w:rsidRDefault="008428DA" w:rsidP="00E7182F">
            <w:pPr>
              <w:pStyle w:val="a"/>
              <w:tabs>
                <w:tab w:val="left" w:pos="2355"/>
                <w:tab w:val="left" w:pos="2497"/>
              </w:tabs>
              <w:snapToGrid w:val="0"/>
              <w:ind w:left="3554" w:hanging="2497"/>
              <w:jc w:val="both"/>
              <w:rPr>
                <w:rFonts w:ascii="Arial" w:hAnsi="Arial" w:cs="Arial"/>
                <w:b/>
                <w:bCs/>
                <w:lang w:val="de-DE"/>
              </w:rPr>
            </w:pPr>
            <w:r w:rsidRPr="00EF1BC7">
              <w:rPr>
                <w:rFonts w:ascii="Arial" w:hAnsi="Arial" w:cs="Arial"/>
                <w:b/>
                <w:bCs/>
                <w:lang w:val="de-DE"/>
              </w:rPr>
              <w:t>НАМЕНА ОБЈЕКТА</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rsidR="008428DA" w:rsidRPr="00EF1BC7" w:rsidRDefault="008428DA" w:rsidP="003A7C90">
            <w:pPr>
              <w:ind w:right="15"/>
              <w:jc w:val="both"/>
              <w:rPr>
                <w:rFonts w:ascii="Arial" w:hAnsi="Arial" w:cs="Arial"/>
                <w:sz w:val="20"/>
                <w:szCs w:val="20"/>
              </w:rPr>
            </w:pPr>
            <w:r w:rsidRPr="00EF1BC7">
              <w:rPr>
                <w:rFonts w:ascii="Arial" w:hAnsi="Arial" w:cs="Arial"/>
                <w:sz w:val="20"/>
                <w:szCs w:val="20"/>
              </w:rPr>
              <w:t>Претежна намена  -вишепородично становање.</w:t>
            </w:r>
            <w:r w:rsidR="00B67C21" w:rsidRPr="00EF1BC7">
              <w:rPr>
                <w:rFonts w:ascii="Arial" w:hAnsi="Arial" w:cs="Arial"/>
                <w:sz w:val="20"/>
                <w:szCs w:val="20"/>
              </w:rPr>
              <w:t>(део објекта према ул.Јанка Веселиновића</w:t>
            </w:r>
          </w:p>
          <w:p w:rsidR="008428DA" w:rsidRPr="00EF1BC7" w:rsidRDefault="008428DA" w:rsidP="003A7C90">
            <w:pPr>
              <w:ind w:right="15"/>
              <w:jc w:val="both"/>
              <w:rPr>
                <w:rFonts w:ascii="Arial" w:hAnsi="Arial" w:cs="Arial"/>
                <w:sz w:val="20"/>
                <w:szCs w:val="20"/>
              </w:rPr>
            </w:pPr>
            <w:r w:rsidRPr="00EF1BC7">
              <w:rPr>
                <w:rFonts w:ascii="Arial" w:hAnsi="Arial" w:cs="Arial"/>
                <w:sz w:val="20"/>
                <w:szCs w:val="20"/>
              </w:rPr>
              <w:t>Допунска намена  - терцијалне делатности.</w:t>
            </w:r>
            <w:r w:rsidR="00B67C21" w:rsidRPr="00EF1BC7">
              <w:rPr>
                <w:rFonts w:ascii="Arial" w:hAnsi="Arial" w:cs="Arial"/>
                <w:sz w:val="20"/>
                <w:szCs w:val="20"/>
              </w:rPr>
              <w:t>(део објекта према ул.Јована Цвијића</w:t>
            </w:r>
          </w:p>
          <w:p w:rsidR="008428DA" w:rsidRPr="00EF1BC7" w:rsidRDefault="008428DA" w:rsidP="003A7C90">
            <w:pPr>
              <w:ind w:right="15"/>
              <w:jc w:val="both"/>
              <w:rPr>
                <w:rFonts w:ascii="Arial" w:hAnsi="Arial" w:cs="Arial"/>
                <w:sz w:val="20"/>
                <w:szCs w:val="20"/>
              </w:rPr>
            </w:pPr>
            <w:r w:rsidRPr="00EF1BC7">
              <w:rPr>
                <w:rFonts w:ascii="Arial" w:hAnsi="Arial" w:cs="Arial"/>
                <w:sz w:val="20"/>
                <w:szCs w:val="20"/>
                <w:lang w:val="de-DE"/>
              </w:rPr>
              <w:t>Делатности које могу бити заступ</w:t>
            </w:r>
            <w:r w:rsidRPr="00EF1BC7">
              <w:rPr>
                <w:rFonts w:ascii="Arial" w:hAnsi="Arial" w:cs="Arial"/>
                <w:sz w:val="20"/>
                <w:szCs w:val="20"/>
              </w:rPr>
              <w:t>љ</w:t>
            </w:r>
            <w:r w:rsidRPr="00EF1BC7">
              <w:rPr>
                <w:rFonts w:ascii="Arial" w:hAnsi="Arial" w:cs="Arial"/>
                <w:sz w:val="20"/>
                <w:szCs w:val="20"/>
                <w:lang w:val="de-DE"/>
              </w:rPr>
              <w:t>ене у оквиру објеката ме</w:t>
            </w:r>
            <w:r w:rsidRPr="00EF1BC7">
              <w:rPr>
                <w:rFonts w:ascii="Arial" w:hAnsi="Arial" w:cs="Arial"/>
                <w:sz w:val="20"/>
                <w:szCs w:val="20"/>
              </w:rPr>
              <w:t>ш</w:t>
            </w:r>
            <w:r w:rsidRPr="00EF1BC7">
              <w:rPr>
                <w:rFonts w:ascii="Arial" w:hAnsi="Arial" w:cs="Arial"/>
                <w:sz w:val="20"/>
                <w:szCs w:val="20"/>
                <w:lang w:val="de-DE"/>
              </w:rPr>
              <w:t>овите намене (стамбено-пословни) морају да допринесу на примеран на</w:t>
            </w:r>
            <w:r w:rsidRPr="00EF1BC7">
              <w:rPr>
                <w:rFonts w:ascii="Arial" w:hAnsi="Arial" w:cs="Arial"/>
                <w:sz w:val="20"/>
                <w:szCs w:val="20"/>
              </w:rPr>
              <w:t>ч</w:t>
            </w:r>
            <w:r w:rsidRPr="00EF1BC7">
              <w:rPr>
                <w:rFonts w:ascii="Arial" w:hAnsi="Arial" w:cs="Arial"/>
                <w:sz w:val="20"/>
                <w:szCs w:val="20"/>
                <w:lang w:val="de-DE"/>
              </w:rPr>
              <w:t>ин подиза</w:t>
            </w:r>
            <w:r w:rsidRPr="00EF1BC7">
              <w:rPr>
                <w:rFonts w:ascii="Arial" w:hAnsi="Arial" w:cs="Arial"/>
                <w:sz w:val="20"/>
                <w:szCs w:val="20"/>
              </w:rPr>
              <w:t>њ</w:t>
            </w:r>
            <w:r w:rsidRPr="00EF1BC7">
              <w:rPr>
                <w:rFonts w:ascii="Arial" w:hAnsi="Arial" w:cs="Arial"/>
                <w:sz w:val="20"/>
                <w:szCs w:val="20"/>
                <w:lang w:val="de-DE"/>
              </w:rPr>
              <w:t>у квалитета станова</w:t>
            </w:r>
            <w:r w:rsidRPr="00EF1BC7">
              <w:rPr>
                <w:rFonts w:ascii="Arial" w:hAnsi="Arial" w:cs="Arial"/>
                <w:sz w:val="20"/>
                <w:szCs w:val="20"/>
              </w:rPr>
              <w:t>њ</w:t>
            </w:r>
            <w:r w:rsidRPr="00EF1BC7">
              <w:rPr>
                <w:rFonts w:ascii="Arial" w:hAnsi="Arial" w:cs="Arial"/>
                <w:sz w:val="20"/>
                <w:szCs w:val="20"/>
                <w:lang w:val="de-DE"/>
              </w:rPr>
              <w:t>а.</w:t>
            </w:r>
            <w:r w:rsidRPr="00EF1BC7">
              <w:rPr>
                <w:rFonts w:ascii="Arial" w:hAnsi="Arial" w:cs="Arial"/>
              </w:rPr>
              <w:t xml:space="preserve"> </w:t>
            </w:r>
            <w:r w:rsidRPr="00EF1BC7">
              <w:rPr>
                <w:rFonts w:ascii="Arial" w:hAnsi="Arial" w:cs="Arial"/>
                <w:sz w:val="20"/>
                <w:szCs w:val="20"/>
              </w:rPr>
              <w:t xml:space="preserve">Уз функцију вишепородичног становања могуће је организовати компатибилне намене-терцијалне делатности, а које не нарушавају основну функцију становања. </w:t>
            </w:r>
            <w:r w:rsidRPr="00EF1BC7">
              <w:rPr>
                <w:rFonts w:ascii="Arial" w:hAnsi="Arial" w:cs="Arial"/>
                <w:sz w:val="20"/>
                <w:szCs w:val="20"/>
                <w:lang w:val="de-DE"/>
              </w:rPr>
              <w:t>У овој зони није дозво</w:t>
            </w:r>
            <w:r w:rsidRPr="00EF1BC7">
              <w:rPr>
                <w:rFonts w:ascii="Arial" w:hAnsi="Arial" w:cs="Arial"/>
                <w:sz w:val="20"/>
                <w:szCs w:val="20"/>
              </w:rPr>
              <w:t>љ</w:t>
            </w:r>
            <w:r w:rsidRPr="00EF1BC7">
              <w:rPr>
                <w:rFonts w:ascii="Arial" w:hAnsi="Arial" w:cs="Arial"/>
                <w:sz w:val="20"/>
                <w:szCs w:val="20"/>
                <w:lang w:val="de-DE"/>
              </w:rPr>
              <w:t>ена изград</w:t>
            </w:r>
            <w:r w:rsidRPr="00EF1BC7">
              <w:rPr>
                <w:rFonts w:ascii="Arial" w:hAnsi="Arial" w:cs="Arial"/>
                <w:sz w:val="20"/>
                <w:szCs w:val="20"/>
              </w:rPr>
              <w:t>њ</w:t>
            </w:r>
            <w:r w:rsidRPr="00EF1BC7">
              <w:rPr>
                <w:rFonts w:ascii="Arial" w:hAnsi="Arial" w:cs="Arial"/>
                <w:sz w:val="20"/>
                <w:szCs w:val="20"/>
                <w:lang w:val="de-DE"/>
              </w:rPr>
              <w:t>а радиони</w:t>
            </w:r>
            <w:r w:rsidRPr="00EF1BC7">
              <w:rPr>
                <w:rFonts w:ascii="Arial" w:hAnsi="Arial" w:cs="Arial"/>
                <w:sz w:val="20"/>
                <w:szCs w:val="20"/>
              </w:rPr>
              <w:t>ч</w:t>
            </w:r>
            <w:r w:rsidRPr="00EF1BC7">
              <w:rPr>
                <w:rFonts w:ascii="Arial" w:hAnsi="Arial" w:cs="Arial"/>
                <w:sz w:val="20"/>
                <w:szCs w:val="20"/>
                <w:lang w:val="de-DE"/>
              </w:rPr>
              <w:t>ког и другог простора у коме се производе бука и други облици зага</w:t>
            </w:r>
            <w:r w:rsidRPr="00EF1BC7">
              <w:rPr>
                <w:rFonts w:ascii="Arial" w:hAnsi="Arial" w:cs="Arial"/>
                <w:sz w:val="20"/>
                <w:szCs w:val="20"/>
              </w:rPr>
              <w:t>ђ</w:t>
            </w:r>
            <w:r w:rsidRPr="00EF1BC7">
              <w:rPr>
                <w:rFonts w:ascii="Arial" w:hAnsi="Arial" w:cs="Arial"/>
                <w:sz w:val="20"/>
                <w:szCs w:val="20"/>
                <w:lang w:val="de-DE"/>
              </w:rPr>
              <w:t>е</w:t>
            </w:r>
            <w:r w:rsidRPr="00EF1BC7">
              <w:rPr>
                <w:rFonts w:ascii="Arial" w:hAnsi="Arial" w:cs="Arial"/>
                <w:sz w:val="20"/>
                <w:szCs w:val="20"/>
              </w:rPr>
              <w:t>њ</w:t>
            </w:r>
            <w:r w:rsidRPr="00EF1BC7">
              <w:rPr>
                <w:rFonts w:ascii="Arial" w:hAnsi="Arial" w:cs="Arial"/>
                <w:sz w:val="20"/>
                <w:szCs w:val="20"/>
                <w:lang w:val="de-DE"/>
              </w:rPr>
              <w:t>а јер делатности не смеју вр</w:t>
            </w:r>
            <w:r w:rsidRPr="00EF1BC7">
              <w:rPr>
                <w:rFonts w:ascii="Arial" w:hAnsi="Arial" w:cs="Arial"/>
                <w:sz w:val="20"/>
                <w:szCs w:val="20"/>
              </w:rPr>
              <w:t>ш</w:t>
            </w:r>
            <w:r w:rsidRPr="00EF1BC7">
              <w:rPr>
                <w:rFonts w:ascii="Arial" w:hAnsi="Arial" w:cs="Arial"/>
                <w:sz w:val="20"/>
                <w:szCs w:val="20"/>
                <w:lang w:val="de-DE"/>
              </w:rPr>
              <w:t>ити негативне утицаје на околину.</w:t>
            </w:r>
          </w:p>
          <w:p w:rsidR="008428DA" w:rsidRPr="00EF1BC7" w:rsidRDefault="008428DA" w:rsidP="003A7C90">
            <w:pPr>
              <w:pStyle w:val="a"/>
              <w:snapToGrid w:val="0"/>
              <w:jc w:val="both"/>
              <w:rPr>
                <w:rFonts w:ascii="Arial" w:hAnsi="Arial" w:cs="Arial"/>
                <w:sz w:val="20"/>
                <w:szCs w:val="20"/>
                <w:lang w:val="de-DE"/>
              </w:rPr>
            </w:pPr>
            <w:r w:rsidRPr="00EF1BC7">
              <w:rPr>
                <w:rFonts w:ascii="Arial" w:hAnsi="Arial" w:cs="Arial"/>
                <w:sz w:val="20"/>
                <w:szCs w:val="20"/>
                <w:lang w:val="de-DE"/>
              </w:rPr>
              <w:t>За стамбено-пословне објекте, пословни простор се</w:t>
            </w:r>
            <w:r w:rsidRPr="00EF1BC7">
              <w:rPr>
                <w:rFonts w:ascii="Arial" w:hAnsi="Arial" w:cs="Arial"/>
                <w:sz w:val="20"/>
                <w:szCs w:val="20"/>
              </w:rPr>
              <w:t xml:space="preserve"> обично</w:t>
            </w:r>
            <w:r w:rsidRPr="00EF1BC7">
              <w:rPr>
                <w:rFonts w:ascii="Arial" w:hAnsi="Arial" w:cs="Arial"/>
                <w:sz w:val="20"/>
                <w:szCs w:val="20"/>
                <w:lang w:val="de-DE"/>
              </w:rPr>
              <w:t xml:space="preserve"> формира у призем</w:t>
            </w:r>
            <w:r w:rsidRPr="00EF1BC7">
              <w:rPr>
                <w:rFonts w:ascii="Arial" w:hAnsi="Arial" w:cs="Arial"/>
                <w:sz w:val="20"/>
                <w:szCs w:val="20"/>
              </w:rPr>
              <w:t>љ</w:t>
            </w:r>
            <w:r w:rsidRPr="00EF1BC7">
              <w:rPr>
                <w:rFonts w:ascii="Arial" w:hAnsi="Arial" w:cs="Arial"/>
                <w:sz w:val="20"/>
                <w:szCs w:val="20"/>
                <w:lang w:val="de-DE"/>
              </w:rPr>
              <w:t>у и  на првом спрату.</w:t>
            </w:r>
          </w:p>
          <w:p w:rsidR="008428DA" w:rsidRPr="00EF1BC7" w:rsidRDefault="008428DA" w:rsidP="003A7C90">
            <w:pPr>
              <w:pStyle w:val="a"/>
              <w:snapToGrid w:val="0"/>
              <w:jc w:val="both"/>
              <w:rPr>
                <w:rFonts w:ascii="Arial" w:hAnsi="Arial" w:cs="Arial"/>
                <w:sz w:val="20"/>
                <w:szCs w:val="20"/>
              </w:rPr>
            </w:pPr>
            <w:r w:rsidRPr="00EF1BC7">
              <w:rPr>
                <w:rFonts w:ascii="Arial" w:hAnsi="Arial" w:cs="Arial"/>
                <w:sz w:val="20"/>
                <w:szCs w:val="20"/>
                <w:lang w:val="de-DE"/>
              </w:rPr>
              <w:t>Дозво</w:t>
            </w:r>
            <w:r w:rsidRPr="00EF1BC7">
              <w:rPr>
                <w:rFonts w:ascii="Arial" w:hAnsi="Arial" w:cs="Arial"/>
                <w:sz w:val="20"/>
                <w:szCs w:val="20"/>
              </w:rPr>
              <w:t>љ</w:t>
            </w:r>
            <w:r w:rsidRPr="00EF1BC7">
              <w:rPr>
                <w:rFonts w:ascii="Arial" w:hAnsi="Arial" w:cs="Arial"/>
                <w:sz w:val="20"/>
                <w:szCs w:val="20"/>
                <w:lang w:val="de-DE"/>
              </w:rPr>
              <w:t>ене делатности су:</w:t>
            </w:r>
          </w:p>
          <w:p w:rsidR="008428DA" w:rsidRPr="00EF1BC7" w:rsidRDefault="008428DA" w:rsidP="003A7C90">
            <w:pPr>
              <w:jc w:val="both"/>
              <w:rPr>
                <w:rFonts w:ascii="Arial" w:hAnsi="Arial" w:cs="Arial"/>
                <w:sz w:val="20"/>
                <w:szCs w:val="20"/>
                <w:lang w:val="sr-Cyrl-CS"/>
              </w:rPr>
            </w:pPr>
            <w:r w:rsidRPr="00EF1BC7">
              <w:rPr>
                <w:rFonts w:ascii="Arial" w:hAnsi="Arial" w:cs="Arial"/>
                <w:sz w:val="20"/>
                <w:szCs w:val="20"/>
                <w:lang w:val="sr-Cyrl-CS"/>
              </w:rPr>
              <w:t>- јавне делатности, комерцијално пословање, трговина</w:t>
            </w:r>
          </w:p>
          <w:p w:rsidR="008428DA" w:rsidRPr="00EF1BC7" w:rsidRDefault="008428DA" w:rsidP="003A7C90">
            <w:pPr>
              <w:pStyle w:val="a"/>
              <w:snapToGrid w:val="0"/>
              <w:jc w:val="both"/>
              <w:rPr>
                <w:rFonts w:ascii="Arial" w:hAnsi="Arial" w:cs="Arial"/>
                <w:sz w:val="20"/>
                <w:szCs w:val="20"/>
              </w:rPr>
            </w:pPr>
            <w:r w:rsidRPr="00EF1BC7">
              <w:rPr>
                <w:rFonts w:ascii="Arial" w:hAnsi="Arial" w:cs="Arial"/>
                <w:sz w:val="20"/>
                <w:szCs w:val="20"/>
                <w:lang w:val="de-DE"/>
              </w:rPr>
              <w:t>- услу</w:t>
            </w:r>
            <w:r w:rsidRPr="00EF1BC7">
              <w:rPr>
                <w:rFonts w:ascii="Arial" w:hAnsi="Arial" w:cs="Arial"/>
                <w:sz w:val="20"/>
                <w:szCs w:val="20"/>
              </w:rPr>
              <w:t>ж</w:t>
            </w:r>
            <w:r w:rsidRPr="00EF1BC7">
              <w:rPr>
                <w:rFonts w:ascii="Arial" w:hAnsi="Arial" w:cs="Arial"/>
                <w:sz w:val="20"/>
                <w:szCs w:val="20"/>
                <w:lang w:val="de-DE"/>
              </w:rPr>
              <w:t>но занатство</w:t>
            </w:r>
            <w:r w:rsidRPr="00EF1BC7">
              <w:rPr>
                <w:rFonts w:ascii="Arial" w:hAnsi="Arial" w:cs="Arial"/>
                <w:sz w:val="20"/>
                <w:szCs w:val="20"/>
              </w:rPr>
              <w:t>;</w:t>
            </w:r>
          </w:p>
          <w:p w:rsidR="008428DA" w:rsidRPr="00EF1BC7" w:rsidRDefault="008428DA" w:rsidP="003A7C90">
            <w:pPr>
              <w:pStyle w:val="a"/>
              <w:jc w:val="both"/>
              <w:rPr>
                <w:rFonts w:ascii="Arial" w:hAnsi="Arial" w:cs="Arial"/>
                <w:sz w:val="20"/>
                <w:szCs w:val="20"/>
                <w:vertAlign w:val="superscript"/>
                <w:lang w:val="sr-Cyrl-CS"/>
              </w:rPr>
            </w:pPr>
            <w:r w:rsidRPr="00EF1BC7">
              <w:rPr>
                <w:rFonts w:ascii="Arial" w:hAnsi="Arial" w:cs="Arial"/>
                <w:sz w:val="20"/>
                <w:szCs w:val="20"/>
                <w:lang w:val="de-DE"/>
              </w:rPr>
              <w:t>-производно занатство (са ограни</w:t>
            </w:r>
            <w:r w:rsidRPr="00EF1BC7">
              <w:rPr>
                <w:rFonts w:ascii="Arial" w:hAnsi="Arial" w:cs="Arial"/>
                <w:sz w:val="20"/>
                <w:szCs w:val="20"/>
              </w:rPr>
              <w:t>ч</w:t>
            </w:r>
            <w:r w:rsidRPr="00EF1BC7">
              <w:rPr>
                <w:rFonts w:ascii="Arial" w:hAnsi="Arial" w:cs="Arial"/>
                <w:sz w:val="20"/>
                <w:szCs w:val="20"/>
                <w:lang w:val="de-DE"/>
              </w:rPr>
              <w:t>еном производ</w:t>
            </w:r>
            <w:r w:rsidRPr="00EF1BC7">
              <w:rPr>
                <w:rFonts w:ascii="Arial" w:hAnsi="Arial" w:cs="Arial"/>
                <w:sz w:val="20"/>
                <w:szCs w:val="20"/>
              </w:rPr>
              <w:t>њ</w:t>
            </w:r>
            <w:r w:rsidRPr="00EF1BC7">
              <w:rPr>
                <w:rFonts w:ascii="Arial" w:hAnsi="Arial" w:cs="Arial"/>
                <w:sz w:val="20"/>
                <w:szCs w:val="20"/>
                <w:lang w:val="de-DE"/>
              </w:rPr>
              <w:t>ом)</w:t>
            </w:r>
            <w:r w:rsidRPr="00EF1BC7">
              <w:rPr>
                <w:rFonts w:ascii="Arial" w:hAnsi="Arial" w:cs="Arial"/>
                <w:sz w:val="20"/>
                <w:szCs w:val="20"/>
                <w:lang w:val="sr-Cyrl-CS"/>
              </w:rPr>
              <w:t xml:space="preserve"> максимална површина пословног простора до 100 м</w:t>
            </w:r>
            <w:r w:rsidRPr="00EF1BC7">
              <w:rPr>
                <w:rFonts w:ascii="Arial" w:hAnsi="Arial" w:cs="Arial"/>
                <w:sz w:val="20"/>
                <w:szCs w:val="20"/>
                <w:vertAlign w:val="superscript"/>
                <w:lang w:val="sr-Cyrl-CS"/>
              </w:rPr>
              <w:t>2</w:t>
            </w:r>
          </w:p>
          <w:p w:rsidR="008428DA" w:rsidRPr="00EF1BC7" w:rsidRDefault="008428DA" w:rsidP="003A7C90">
            <w:pPr>
              <w:pStyle w:val="a"/>
              <w:jc w:val="both"/>
              <w:rPr>
                <w:rFonts w:ascii="Arial" w:hAnsi="Arial" w:cs="Arial"/>
                <w:sz w:val="20"/>
                <w:szCs w:val="20"/>
                <w:vertAlign w:val="superscript"/>
                <w:lang w:val="sr-Cyrl-CS"/>
              </w:rPr>
            </w:pPr>
          </w:p>
          <w:p w:rsidR="006229FF" w:rsidRPr="00EF1BC7" w:rsidRDefault="006229FF" w:rsidP="006229FF">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6229FF" w:rsidRPr="00EF1BC7" w:rsidRDefault="006229FF" w:rsidP="006229FF">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6229FF" w:rsidRPr="00EF1BC7" w:rsidRDefault="006229FF" w:rsidP="006229FF">
            <w:pPr>
              <w:jc w:val="both"/>
              <w:rPr>
                <w:rStyle w:val="StrongEmphasis"/>
                <w:rFonts w:ascii="Arial" w:hAnsi="Arial" w:cs="Arial"/>
                <w:b w:val="0"/>
                <w:bCs w:val="0"/>
                <w:sz w:val="20"/>
                <w:szCs w:val="20"/>
              </w:rPr>
            </w:pPr>
            <w:r w:rsidRPr="00EF1BC7">
              <w:rPr>
                <w:rStyle w:val="StrongEmphasis"/>
                <w:rFonts w:ascii="Arial" w:hAnsi="Arial" w:cs="Arial"/>
                <w:b w:val="0"/>
                <w:bCs w:val="0"/>
                <w:sz w:val="20"/>
                <w:szCs w:val="20"/>
              </w:rPr>
              <w:t xml:space="preserve">-нови објекти не смеју да угрозе право на поглед (визуре9 суседних парцела нити да умање квалитет живота и рада на њима ( услова осунчања,проветравања,доступности,кретања и др.9 као и приватност </w:t>
            </w:r>
            <w:r w:rsidRPr="00EF1BC7">
              <w:rPr>
                <w:rStyle w:val="StrongEmphasis"/>
                <w:rFonts w:ascii="Arial" w:hAnsi="Arial" w:cs="Arial"/>
                <w:b w:val="0"/>
                <w:bCs w:val="0"/>
                <w:sz w:val="20"/>
                <w:szCs w:val="20"/>
              </w:rPr>
              <w:lastRenderedPageBreak/>
              <w:t>њихових корисника</w:t>
            </w:r>
          </w:p>
          <w:p w:rsidR="006229FF" w:rsidRPr="00EF1BC7" w:rsidRDefault="006229FF" w:rsidP="006229FF">
            <w:pPr>
              <w:jc w:val="both"/>
              <w:rPr>
                <w:rFonts w:ascii="Arial" w:hAnsi="Arial" w:cs="Arial"/>
                <w:sz w:val="20"/>
                <w:szCs w:val="20"/>
              </w:rPr>
            </w:pPr>
            <w:r w:rsidRPr="00EF1BC7">
              <w:rPr>
                <w:rStyle w:val="StrongEmphasis"/>
                <w:rFonts w:ascii="Arial" w:hAnsi="Arial" w:cs="Arial"/>
                <w:b w:val="0"/>
                <w:bCs w:val="0"/>
                <w:sz w:val="20"/>
                <w:szCs w:val="20"/>
              </w:rPr>
              <w:t>-изградњом нових објеката не смеју се заклањати и угрозити визуре утврђених НКД-СК</w:t>
            </w:r>
          </w:p>
        </w:tc>
      </w:tr>
      <w:tr w:rsidR="008428DA" w:rsidRPr="00655DEF" w:rsidTr="002E7D0A">
        <w:trPr>
          <w:trHeight w:val="132"/>
        </w:trPr>
        <w:tc>
          <w:tcPr>
            <w:tcW w:w="2268" w:type="dxa"/>
            <w:tcBorders>
              <w:left w:val="single" w:sz="1" w:space="0" w:color="000000"/>
              <w:bottom w:val="single" w:sz="1" w:space="0" w:color="000000"/>
            </w:tcBorders>
            <w:shd w:val="clear" w:color="auto" w:fill="auto"/>
          </w:tcPr>
          <w:p w:rsidR="008428DA" w:rsidRPr="00655DEF" w:rsidRDefault="008428DA" w:rsidP="003A7C90">
            <w:pPr>
              <w:pStyle w:val="a"/>
              <w:snapToGrid w:val="0"/>
              <w:jc w:val="both"/>
              <w:rPr>
                <w:rFonts w:ascii="Arial" w:hAnsi="Arial" w:cs="Arial"/>
                <w:b/>
                <w:bCs/>
                <w:lang w:val="de-DE"/>
              </w:rPr>
            </w:pPr>
            <w:r w:rsidRPr="00655DEF">
              <w:rPr>
                <w:rFonts w:ascii="Arial" w:hAnsi="Arial" w:cs="Arial"/>
                <w:b/>
                <w:bCs/>
                <w:lang w:val="de-DE"/>
              </w:rPr>
              <w:lastRenderedPageBreak/>
              <w:t>ПРАВИЛА</w:t>
            </w:r>
          </w:p>
          <w:p w:rsidR="008428DA" w:rsidRPr="00655DEF" w:rsidRDefault="008428DA" w:rsidP="003A7C90">
            <w:pPr>
              <w:pStyle w:val="a"/>
              <w:snapToGrid w:val="0"/>
              <w:jc w:val="both"/>
              <w:rPr>
                <w:rFonts w:ascii="Arial" w:hAnsi="Arial" w:cs="Arial"/>
                <w:b/>
                <w:bCs/>
                <w:lang w:val="de-DE"/>
              </w:rPr>
            </w:pPr>
            <w:r w:rsidRPr="00655DEF">
              <w:rPr>
                <w:rFonts w:ascii="Arial" w:hAnsi="Arial" w:cs="Arial"/>
                <w:b/>
                <w:bCs/>
                <w:lang w:val="de-DE"/>
              </w:rPr>
              <w:t>ПАРЦЕЛАЦИЈЕ</w:t>
            </w:r>
          </w:p>
        </w:tc>
        <w:tc>
          <w:tcPr>
            <w:tcW w:w="7371" w:type="dxa"/>
            <w:tcBorders>
              <w:left w:val="single" w:sz="1" w:space="0" w:color="000000"/>
              <w:bottom w:val="single" w:sz="1" w:space="0" w:color="000000"/>
              <w:right w:val="single" w:sz="1" w:space="0" w:color="000000"/>
            </w:tcBorders>
            <w:shd w:val="clear" w:color="auto" w:fill="auto"/>
          </w:tcPr>
          <w:p w:rsidR="008428DA" w:rsidRDefault="008428DA" w:rsidP="003A7C90">
            <w:pPr>
              <w:snapToGrid w:val="0"/>
              <w:jc w:val="both"/>
              <w:rPr>
                <w:rFonts w:ascii="Arial" w:hAnsi="Arial" w:cs="Arial"/>
                <w:sz w:val="20"/>
                <w:szCs w:val="20"/>
              </w:rPr>
            </w:pPr>
            <w:r w:rsidRPr="00655DEF">
              <w:rPr>
                <w:rFonts w:ascii="Arial" w:hAnsi="Arial" w:cs="Arial"/>
                <w:sz w:val="20"/>
                <w:szCs w:val="20"/>
                <w:lang w:val="it-IT"/>
              </w:rPr>
              <w:t>Минимална повр</w:t>
            </w:r>
            <w:r w:rsidRPr="00655DEF">
              <w:rPr>
                <w:rFonts w:ascii="Arial" w:hAnsi="Arial" w:cs="Arial"/>
                <w:sz w:val="20"/>
                <w:szCs w:val="20"/>
              </w:rPr>
              <w:t>ш</w:t>
            </w:r>
            <w:r w:rsidRPr="00655DEF">
              <w:rPr>
                <w:rFonts w:ascii="Arial" w:hAnsi="Arial" w:cs="Arial"/>
                <w:sz w:val="20"/>
                <w:szCs w:val="20"/>
                <w:lang w:val="it-IT"/>
              </w:rPr>
              <w:t>ина парцеле за објекте у низу................</w:t>
            </w:r>
            <w:r>
              <w:rPr>
                <w:rFonts w:ascii="Arial" w:hAnsi="Arial" w:cs="Arial"/>
                <w:sz w:val="20"/>
                <w:szCs w:val="20"/>
              </w:rPr>
              <w:t>.........</w:t>
            </w:r>
            <w:r w:rsidRPr="00655DEF">
              <w:rPr>
                <w:rFonts w:ascii="Arial" w:hAnsi="Arial" w:cs="Arial"/>
                <w:sz w:val="20"/>
                <w:szCs w:val="20"/>
                <w:lang w:val="it-IT"/>
              </w:rPr>
              <w:t>.500 м2</w:t>
            </w:r>
          </w:p>
          <w:p w:rsidR="008428DA" w:rsidRPr="005E068D" w:rsidRDefault="008428DA" w:rsidP="003A7C90">
            <w:pPr>
              <w:snapToGrid w:val="0"/>
              <w:jc w:val="both"/>
              <w:rPr>
                <w:rFonts w:ascii="Arial" w:hAnsi="Arial" w:cs="Arial"/>
                <w:sz w:val="20"/>
                <w:szCs w:val="20"/>
              </w:rPr>
            </w:pPr>
            <w:r>
              <w:rPr>
                <w:rFonts w:ascii="Arial" w:hAnsi="Arial" w:cs="Arial"/>
                <w:sz w:val="20"/>
                <w:szCs w:val="20"/>
              </w:rPr>
              <w:t>Минимална површина парцеле за слободно стојеће....................600 м2</w:t>
            </w:r>
          </w:p>
          <w:p w:rsidR="008428DA" w:rsidRPr="00655DEF" w:rsidRDefault="008428DA" w:rsidP="003A7C90">
            <w:pPr>
              <w:snapToGrid w:val="0"/>
              <w:jc w:val="both"/>
              <w:rPr>
                <w:rFonts w:ascii="Arial" w:hAnsi="Arial" w:cs="Arial"/>
                <w:sz w:val="20"/>
                <w:szCs w:val="20"/>
                <w:lang w:val="it-IT"/>
              </w:rPr>
            </w:pPr>
            <w:r w:rsidRPr="00655DEF">
              <w:rPr>
                <w:rFonts w:ascii="Arial" w:hAnsi="Arial" w:cs="Arial"/>
                <w:sz w:val="20"/>
                <w:szCs w:val="20"/>
                <w:lang w:val="it-IT"/>
              </w:rPr>
              <w:t>Максимална повр</w:t>
            </w:r>
            <w:r w:rsidRPr="00655DEF">
              <w:rPr>
                <w:rFonts w:ascii="Arial" w:hAnsi="Arial" w:cs="Arial"/>
                <w:sz w:val="20"/>
                <w:szCs w:val="20"/>
              </w:rPr>
              <w:t>ш</w:t>
            </w:r>
            <w:r w:rsidRPr="00655DEF">
              <w:rPr>
                <w:rFonts w:ascii="Arial" w:hAnsi="Arial" w:cs="Arial"/>
                <w:sz w:val="20"/>
                <w:szCs w:val="20"/>
                <w:lang w:val="it-IT"/>
              </w:rPr>
              <w:t>ина парцеле није ограни</w:t>
            </w:r>
            <w:r w:rsidRPr="00655DEF">
              <w:rPr>
                <w:rFonts w:ascii="Arial" w:hAnsi="Arial" w:cs="Arial"/>
                <w:sz w:val="20"/>
                <w:szCs w:val="20"/>
              </w:rPr>
              <w:t>ч</w:t>
            </w:r>
            <w:r w:rsidRPr="00655DEF">
              <w:rPr>
                <w:rFonts w:ascii="Arial" w:hAnsi="Arial" w:cs="Arial"/>
                <w:sz w:val="20"/>
                <w:szCs w:val="20"/>
                <w:lang w:val="it-IT"/>
              </w:rPr>
              <w:t>ена</w:t>
            </w:r>
          </w:p>
          <w:p w:rsidR="008428DA" w:rsidRDefault="008428DA" w:rsidP="003A7C90">
            <w:pPr>
              <w:snapToGrid w:val="0"/>
              <w:jc w:val="both"/>
              <w:rPr>
                <w:rFonts w:ascii="Arial" w:hAnsi="Arial" w:cs="Arial"/>
                <w:sz w:val="20"/>
                <w:szCs w:val="20"/>
              </w:rPr>
            </w:pPr>
            <w:r w:rsidRPr="00655DEF">
              <w:rPr>
                <w:rFonts w:ascii="Arial" w:hAnsi="Arial" w:cs="Arial"/>
                <w:sz w:val="20"/>
                <w:szCs w:val="20"/>
                <w:lang w:val="it-IT"/>
              </w:rPr>
              <w:t xml:space="preserve">Минимална </w:t>
            </w:r>
            <w:r w:rsidRPr="00655DEF">
              <w:rPr>
                <w:rFonts w:ascii="Arial" w:hAnsi="Arial" w:cs="Arial"/>
                <w:sz w:val="20"/>
                <w:szCs w:val="20"/>
              </w:rPr>
              <w:t>ш</w:t>
            </w:r>
            <w:r w:rsidRPr="00655DEF">
              <w:rPr>
                <w:rFonts w:ascii="Arial" w:hAnsi="Arial" w:cs="Arial"/>
                <w:sz w:val="20"/>
                <w:szCs w:val="20"/>
                <w:lang w:val="it-IT"/>
              </w:rPr>
              <w:t xml:space="preserve">ирина </w:t>
            </w:r>
            <w:r w:rsidRPr="00655DEF">
              <w:rPr>
                <w:rFonts w:ascii="Arial" w:hAnsi="Arial" w:cs="Arial"/>
                <w:sz w:val="20"/>
                <w:szCs w:val="20"/>
              </w:rPr>
              <w:t>парцеле.....</w:t>
            </w:r>
            <w:r w:rsidRPr="00655DEF">
              <w:rPr>
                <w:rFonts w:ascii="Arial" w:hAnsi="Arial" w:cs="Arial"/>
                <w:sz w:val="20"/>
                <w:szCs w:val="20"/>
                <w:lang w:val="it-IT"/>
              </w:rPr>
              <w:t>...</w:t>
            </w:r>
            <w:r>
              <w:rPr>
                <w:rFonts w:ascii="Arial" w:hAnsi="Arial" w:cs="Arial"/>
                <w:sz w:val="20"/>
                <w:szCs w:val="20"/>
              </w:rPr>
              <w:t>.................................................</w:t>
            </w:r>
            <w:r w:rsidRPr="00655DEF">
              <w:rPr>
                <w:rFonts w:ascii="Arial" w:hAnsi="Arial" w:cs="Arial"/>
                <w:sz w:val="20"/>
                <w:szCs w:val="20"/>
                <w:lang w:val="it-IT"/>
              </w:rPr>
              <w:t>12,0м</w:t>
            </w:r>
          </w:p>
          <w:p w:rsidR="008428DA" w:rsidRPr="00634811" w:rsidRDefault="008428DA" w:rsidP="003A7C90">
            <w:pPr>
              <w:snapToGrid w:val="0"/>
              <w:jc w:val="both"/>
              <w:rPr>
                <w:rFonts w:ascii="Arial" w:hAnsi="Arial" w:cs="Arial"/>
                <w:sz w:val="20"/>
                <w:szCs w:val="20"/>
              </w:rPr>
            </w:pPr>
          </w:p>
        </w:tc>
      </w:tr>
      <w:tr w:rsidR="008428DA" w:rsidRPr="00655DEF" w:rsidTr="002E7D0A">
        <w:trPr>
          <w:trHeight w:val="132"/>
        </w:trPr>
        <w:tc>
          <w:tcPr>
            <w:tcW w:w="2268" w:type="dxa"/>
            <w:tcBorders>
              <w:left w:val="single" w:sz="1" w:space="0" w:color="000000"/>
              <w:bottom w:val="single" w:sz="1" w:space="0" w:color="000000"/>
            </w:tcBorders>
            <w:shd w:val="clear" w:color="auto" w:fill="auto"/>
          </w:tcPr>
          <w:p w:rsidR="008428DA" w:rsidRPr="00655DEF" w:rsidRDefault="008428DA" w:rsidP="003A7C90">
            <w:pPr>
              <w:pStyle w:val="a"/>
              <w:snapToGrid w:val="0"/>
              <w:jc w:val="both"/>
              <w:rPr>
                <w:rFonts w:ascii="Arial" w:hAnsi="Arial" w:cs="Arial"/>
                <w:b/>
                <w:bCs/>
                <w:lang w:val="de-DE"/>
              </w:rPr>
            </w:pPr>
            <w:r w:rsidRPr="00655DEF">
              <w:rPr>
                <w:rFonts w:ascii="Arial" w:hAnsi="Arial" w:cs="Arial"/>
                <w:b/>
                <w:bCs/>
                <w:lang w:val="de-DE"/>
              </w:rPr>
              <w:t>ПРИСТУП</w:t>
            </w:r>
          </w:p>
          <w:p w:rsidR="008428DA" w:rsidRPr="00655DEF" w:rsidRDefault="008428DA" w:rsidP="003A7C90">
            <w:pPr>
              <w:pStyle w:val="a"/>
              <w:jc w:val="both"/>
              <w:rPr>
                <w:rFonts w:ascii="Arial" w:hAnsi="Arial" w:cs="Arial"/>
                <w:b/>
                <w:bCs/>
                <w:lang w:val="de-DE"/>
              </w:rPr>
            </w:pPr>
            <w:r w:rsidRPr="00655DEF">
              <w:rPr>
                <w:rFonts w:ascii="Arial" w:hAnsi="Arial" w:cs="Arial"/>
                <w:b/>
                <w:bCs/>
                <w:lang w:val="de-DE"/>
              </w:rPr>
              <w:t>ПАРЦЕЛАМА</w:t>
            </w:r>
          </w:p>
        </w:tc>
        <w:tc>
          <w:tcPr>
            <w:tcW w:w="7371" w:type="dxa"/>
            <w:tcBorders>
              <w:left w:val="single" w:sz="1" w:space="0" w:color="000000"/>
              <w:bottom w:val="single" w:sz="1" w:space="0" w:color="000000"/>
              <w:right w:val="single" w:sz="1" w:space="0" w:color="000000"/>
            </w:tcBorders>
            <w:shd w:val="clear" w:color="auto" w:fill="auto"/>
          </w:tcPr>
          <w:p w:rsidR="008428DA" w:rsidRPr="00655DEF" w:rsidRDefault="008428DA" w:rsidP="003A7C90">
            <w:pPr>
              <w:pStyle w:val="a"/>
              <w:snapToGrid w:val="0"/>
              <w:jc w:val="both"/>
              <w:rPr>
                <w:rFonts w:ascii="Arial" w:hAnsi="Arial" w:cs="Arial"/>
                <w:sz w:val="20"/>
                <w:szCs w:val="20"/>
                <w:lang w:val="de-DE"/>
              </w:rPr>
            </w:pPr>
            <w:r w:rsidRPr="00655DEF">
              <w:rPr>
                <w:rFonts w:ascii="Arial" w:hAnsi="Arial" w:cs="Arial"/>
                <w:sz w:val="20"/>
                <w:szCs w:val="20"/>
                <w:lang w:val="de-DE"/>
              </w:rPr>
              <w:t>Све гра</w:t>
            </w:r>
            <w:r w:rsidRPr="00655DEF">
              <w:rPr>
                <w:rFonts w:ascii="Arial" w:hAnsi="Arial" w:cs="Arial"/>
                <w:sz w:val="20"/>
                <w:szCs w:val="20"/>
              </w:rPr>
              <w:t>ђ</w:t>
            </w:r>
            <w:r w:rsidRPr="00655DEF">
              <w:rPr>
                <w:rFonts w:ascii="Arial" w:hAnsi="Arial" w:cs="Arial"/>
                <w:sz w:val="20"/>
                <w:szCs w:val="20"/>
                <w:lang w:val="de-DE"/>
              </w:rPr>
              <w:t>евинске парцеле морају имати директан приступ на јавну повр</w:t>
            </w:r>
            <w:r w:rsidRPr="00655DEF">
              <w:rPr>
                <w:rFonts w:ascii="Arial" w:hAnsi="Arial" w:cs="Arial"/>
                <w:sz w:val="20"/>
                <w:szCs w:val="20"/>
              </w:rPr>
              <w:t>ш</w:t>
            </w:r>
            <w:r w:rsidRPr="00655DEF">
              <w:rPr>
                <w:rFonts w:ascii="Arial" w:hAnsi="Arial" w:cs="Arial"/>
                <w:sz w:val="20"/>
                <w:szCs w:val="20"/>
                <w:lang w:val="de-DE"/>
              </w:rPr>
              <w:t xml:space="preserve">ину, минималне </w:t>
            </w:r>
            <w:r w:rsidRPr="00655DEF">
              <w:rPr>
                <w:rFonts w:ascii="Arial" w:hAnsi="Arial" w:cs="Arial"/>
                <w:sz w:val="20"/>
                <w:szCs w:val="20"/>
              </w:rPr>
              <w:t>ш</w:t>
            </w:r>
            <w:r w:rsidRPr="00655DEF">
              <w:rPr>
                <w:rFonts w:ascii="Arial" w:hAnsi="Arial" w:cs="Arial"/>
                <w:sz w:val="20"/>
                <w:szCs w:val="20"/>
                <w:lang w:val="de-DE"/>
              </w:rPr>
              <w:t>ирине 3,0м. Приступна повр</w:t>
            </w:r>
            <w:r w:rsidRPr="00655DEF">
              <w:rPr>
                <w:rFonts w:ascii="Arial" w:hAnsi="Arial" w:cs="Arial"/>
                <w:sz w:val="20"/>
                <w:szCs w:val="20"/>
              </w:rPr>
              <w:t>ш</w:t>
            </w:r>
            <w:r w:rsidRPr="00655DEF">
              <w:rPr>
                <w:rFonts w:ascii="Arial" w:hAnsi="Arial" w:cs="Arial"/>
                <w:sz w:val="20"/>
                <w:szCs w:val="20"/>
                <w:lang w:val="de-DE"/>
              </w:rPr>
              <w:t>ина се не мо</w:t>
            </w:r>
            <w:r w:rsidRPr="00655DEF">
              <w:rPr>
                <w:rFonts w:ascii="Arial" w:hAnsi="Arial" w:cs="Arial"/>
                <w:sz w:val="20"/>
                <w:szCs w:val="20"/>
              </w:rPr>
              <w:t>ж</w:t>
            </w:r>
            <w:r w:rsidRPr="00655DEF">
              <w:rPr>
                <w:rFonts w:ascii="Arial" w:hAnsi="Arial" w:cs="Arial"/>
                <w:sz w:val="20"/>
                <w:szCs w:val="20"/>
                <w:lang w:val="de-DE"/>
              </w:rPr>
              <w:t>е користити за паркира</w:t>
            </w:r>
            <w:r w:rsidRPr="00655DEF">
              <w:rPr>
                <w:rFonts w:ascii="Arial" w:hAnsi="Arial" w:cs="Arial"/>
                <w:sz w:val="20"/>
                <w:szCs w:val="20"/>
              </w:rPr>
              <w:t>њ</w:t>
            </w:r>
            <w:r w:rsidRPr="00655DEF">
              <w:rPr>
                <w:rFonts w:ascii="Arial" w:hAnsi="Arial" w:cs="Arial"/>
                <w:sz w:val="20"/>
                <w:szCs w:val="20"/>
                <w:lang w:val="de-DE"/>
              </w:rPr>
              <w:t>е возила.</w:t>
            </w:r>
          </w:p>
        </w:tc>
      </w:tr>
      <w:tr w:rsidR="008428DA" w:rsidRPr="00655DEF" w:rsidTr="002E7D0A">
        <w:trPr>
          <w:trHeight w:val="132"/>
        </w:trPr>
        <w:tc>
          <w:tcPr>
            <w:tcW w:w="2268" w:type="dxa"/>
            <w:vMerge w:val="restart"/>
            <w:tcBorders>
              <w:left w:val="single" w:sz="1" w:space="0" w:color="000000"/>
              <w:bottom w:val="single" w:sz="1" w:space="0" w:color="000000"/>
            </w:tcBorders>
            <w:shd w:val="clear" w:color="auto" w:fill="auto"/>
          </w:tcPr>
          <w:p w:rsidR="008428DA" w:rsidRPr="00034A36" w:rsidRDefault="008428DA" w:rsidP="003A7C90">
            <w:pPr>
              <w:pStyle w:val="a"/>
              <w:snapToGrid w:val="0"/>
              <w:jc w:val="both"/>
              <w:rPr>
                <w:rFonts w:ascii="Arial" w:hAnsi="Arial" w:cs="Arial"/>
                <w:b/>
                <w:bCs/>
                <w:lang w:val="de-DE"/>
              </w:rPr>
            </w:pPr>
            <w:r w:rsidRPr="00034A36">
              <w:rPr>
                <w:rFonts w:ascii="Arial" w:hAnsi="Arial" w:cs="Arial"/>
                <w:b/>
                <w:bCs/>
                <w:lang w:val="de-DE"/>
              </w:rPr>
              <w:t>УСЛОВИ ЗА</w:t>
            </w:r>
          </w:p>
          <w:p w:rsidR="008428DA" w:rsidRPr="00034A36" w:rsidRDefault="008428DA" w:rsidP="003A7C90">
            <w:pPr>
              <w:pStyle w:val="a"/>
              <w:snapToGrid w:val="0"/>
              <w:jc w:val="both"/>
              <w:rPr>
                <w:rFonts w:ascii="Arial" w:hAnsi="Arial" w:cs="Arial"/>
                <w:b/>
                <w:bCs/>
                <w:lang w:val="de-DE"/>
              </w:rPr>
            </w:pPr>
            <w:r w:rsidRPr="00034A36">
              <w:rPr>
                <w:rFonts w:ascii="Arial" w:hAnsi="Arial" w:cs="Arial"/>
                <w:b/>
                <w:bCs/>
                <w:lang w:val="de-DE"/>
              </w:rPr>
              <w:t>ИЗГРАД</w:t>
            </w:r>
            <w:r w:rsidRPr="00034A36">
              <w:rPr>
                <w:rFonts w:ascii="Arial" w:hAnsi="Arial" w:cs="Arial"/>
                <w:b/>
                <w:bCs/>
              </w:rPr>
              <w:t>Њ</w:t>
            </w:r>
            <w:r w:rsidRPr="00034A36">
              <w:rPr>
                <w:rFonts w:ascii="Arial" w:hAnsi="Arial" w:cs="Arial"/>
                <w:b/>
                <w:bCs/>
                <w:lang w:val="de-DE"/>
              </w:rPr>
              <w:t>У</w:t>
            </w:r>
          </w:p>
          <w:p w:rsidR="008428DA" w:rsidRPr="00034A36" w:rsidRDefault="008428DA" w:rsidP="003A7C90">
            <w:pPr>
              <w:pStyle w:val="a"/>
              <w:jc w:val="both"/>
              <w:rPr>
                <w:rFonts w:ascii="Arial" w:hAnsi="Arial" w:cs="Arial"/>
                <w:b/>
                <w:bCs/>
                <w:lang w:val="de-DE"/>
              </w:rPr>
            </w:pPr>
            <w:r w:rsidRPr="00034A36">
              <w:rPr>
                <w:rFonts w:ascii="Arial" w:hAnsi="Arial" w:cs="Arial"/>
                <w:b/>
                <w:bCs/>
                <w:lang w:val="de-DE"/>
              </w:rPr>
              <w:t>ОБЈЕКАТА</w:t>
            </w:r>
          </w:p>
        </w:tc>
        <w:tc>
          <w:tcPr>
            <w:tcW w:w="7371" w:type="dxa"/>
            <w:tcBorders>
              <w:left w:val="single" w:sz="1" w:space="0" w:color="000000"/>
              <w:bottom w:val="single" w:sz="1" w:space="0" w:color="000000"/>
              <w:right w:val="single" w:sz="1" w:space="0" w:color="000000"/>
            </w:tcBorders>
            <w:shd w:val="clear" w:color="auto" w:fill="auto"/>
          </w:tcPr>
          <w:p w:rsidR="008428DA" w:rsidRPr="00EF1BC7" w:rsidRDefault="008428DA" w:rsidP="003A7C90">
            <w:pPr>
              <w:pStyle w:val="a"/>
              <w:snapToGrid w:val="0"/>
              <w:jc w:val="both"/>
              <w:rPr>
                <w:rFonts w:ascii="Arial" w:hAnsi="Arial" w:cs="Arial"/>
                <w:sz w:val="20"/>
                <w:szCs w:val="20"/>
                <w:lang w:val="de-DE"/>
              </w:rPr>
            </w:pPr>
            <w:r w:rsidRPr="00EF1BC7">
              <w:rPr>
                <w:rFonts w:ascii="Arial" w:hAnsi="Arial" w:cs="Arial"/>
                <w:sz w:val="20"/>
                <w:szCs w:val="20"/>
                <w:lang w:val="de-DE"/>
              </w:rPr>
              <w:t>Степен заузетости</w:t>
            </w:r>
          </w:p>
          <w:p w:rsidR="008428DA" w:rsidRPr="00EF1BC7" w:rsidRDefault="008428DA" w:rsidP="003A7C90">
            <w:pPr>
              <w:jc w:val="both"/>
              <w:rPr>
                <w:rFonts w:ascii="Arial" w:hAnsi="Arial" w:cs="Arial"/>
                <w:sz w:val="20"/>
                <w:szCs w:val="20"/>
              </w:rPr>
            </w:pPr>
            <w:r w:rsidRPr="00EF1BC7">
              <w:rPr>
                <w:rFonts w:ascii="Arial" w:hAnsi="Arial" w:cs="Arial"/>
                <w:sz w:val="20"/>
                <w:szCs w:val="20"/>
                <w:lang w:val="de-DE"/>
              </w:rPr>
              <w:t>-максимал</w:t>
            </w:r>
            <w:r w:rsidRPr="00EF1BC7">
              <w:rPr>
                <w:rFonts w:ascii="Arial" w:hAnsi="Arial" w:cs="Arial"/>
                <w:sz w:val="20"/>
                <w:szCs w:val="20"/>
              </w:rPr>
              <w:t xml:space="preserve">ан </w:t>
            </w:r>
            <w:r w:rsidRPr="00EF1BC7">
              <w:rPr>
                <w:rFonts w:ascii="Arial" w:hAnsi="Arial" w:cs="Arial"/>
                <w:sz w:val="20"/>
                <w:szCs w:val="20"/>
                <w:lang w:val="de-DE"/>
              </w:rPr>
              <w:t>степен заузетости на парцели</w:t>
            </w:r>
            <w:r w:rsidRPr="00EF1BC7">
              <w:rPr>
                <w:rFonts w:ascii="Arial" w:hAnsi="Arial" w:cs="Arial"/>
                <w:sz w:val="20"/>
                <w:szCs w:val="20"/>
              </w:rPr>
              <w:t xml:space="preserve"> је у складу са зоном изградње приказаном  на графичком прилогу бр.</w:t>
            </w:r>
            <w:r w:rsidR="008041B3" w:rsidRPr="00EF1BC7">
              <w:rPr>
                <w:rFonts w:ascii="Arial" w:hAnsi="Arial" w:cs="Arial"/>
                <w:sz w:val="20"/>
                <w:szCs w:val="20"/>
              </w:rPr>
              <w:t>4</w:t>
            </w:r>
            <w:r w:rsidRPr="00EF1BC7">
              <w:rPr>
                <w:rFonts w:ascii="Arial" w:hAnsi="Arial" w:cs="Arial"/>
                <w:sz w:val="20"/>
                <w:szCs w:val="20"/>
              </w:rPr>
              <w:t xml:space="preserve">.б.План </w:t>
            </w:r>
            <w:r w:rsidR="008041B3" w:rsidRPr="00EF1BC7">
              <w:rPr>
                <w:rFonts w:ascii="Arial" w:hAnsi="Arial" w:cs="Arial"/>
                <w:sz w:val="20"/>
                <w:szCs w:val="20"/>
              </w:rPr>
              <w:t>саобраћаја регулације и нивелације, до 80 %</w:t>
            </w:r>
          </w:p>
          <w:p w:rsidR="008428DA" w:rsidRPr="00EF1BC7" w:rsidRDefault="008428DA" w:rsidP="006229FF">
            <w:pPr>
              <w:jc w:val="both"/>
              <w:rPr>
                <w:rFonts w:ascii="Arial" w:hAnsi="Arial" w:cs="Arial"/>
                <w:sz w:val="20"/>
                <w:szCs w:val="20"/>
              </w:rPr>
            </w:pPr>
            <w:r w:rsidRPr="00EF1BC7">
              <w:rPr>
                <w:rFonts w:ascii="Arial" w:hAnsi="Arial" w:cs="Arial"/>
                <w:sz w:val="20"/>
                <w:szCs w:val="20"/>
              </w:rPr>
              <w:t>Зона изградње на кат. парцели бр.51</w:t>
            </w:r>
            <w:r w:rsidR="006229FF" w:rsidRPr="00EF1BC7">
              <w:rPr>
                <w:rFonts w:ascii="Arial" w:hAnsi="Arial" w:cs="Arial"/>
                <w:sz w:val="20"/>
                <w:szCs w:val="20"/>
              </w:rPr>
              <w:t>61</w:t>
            </w:r>
            <w:r w:rsidRPr="00EF1BC7">
              <w:rPr>
                <w:rFonts w:ascii="Arial" w:hAnsi="Arial" w:cs="Arial"/>
                <w:sz w:val="20"/>
                <w:szCs w:val="20"/>
              </w:rPr>
              <w:t xml:space="preserve"> </w:t>
            </w:r>
            <w:r w:rsidR="006229FF" w:rsidRPr="00EF1BC7">
              <w:rPr>
                <w:rFonts w:ascii="Arial" w:hAnsi="Arial" w:cs="Arial"/>
                <w:sz w:val="20"/>
                <w:szCs w:val="20"/>
              </w:rPr>
              <w:t>се састоји из два дела:</w:t>
            </w:r>
          </w:p>
          <w:p w:rsidR="006229FF" w:rsidRPr="00EF1BC7" w:rsidRDefault="006229FF" w:rsidP="006229FF">
            <w:pPr>
              <w:jc w:val="both"/>
              <w:rPr>
                <w:rFonts w:ascii="Arial" w:hAnsi="Arial" w:cs="Arial"/>
                <w:sz w:val="20"/>
                <w:szCs w:val="20"/>
                <w:lang/>
              </w:rPr>
            </w:pPr>
            <w:r w:rsidRPr="00EF1BC7">
              <w:rPr>
                <w:rFonts w:ascii="Arial" w:hAnsi="Arial" w:cs="Arial"/>
                <w:sz w:val="20"/>
                <w:szCs w:val="20"/>
              </w:rPr>
              <w:t xml:space="preserve">-део до улице Јована Цвијића </w:t>
            </w:r>
            <w:r w:rsidR="00B408C6" w:rsidRPr="00EF1BC7">
              <w:rPr>
                <w:rFonts w:ascii="Arial" w:hAnsi="Arial" w:cs="Arial"/>
                <w:sz w:val="20"/>
                <w:szCs w:val="20"/>
                <w:lang/>
              </w:rPr>
              <w:t>са пословним простором у приземљу</w:t>
            </w:r>
          </w:p>
          <w:p w:rsidR="006229FF" w:rsidRPr="00EF1BC7" w:rsidRDefault="006229FF" w:rsidP="00B408C6">
            <w:pPr>
              <w:jc w:val="both"/>
              <w:rPr>
                <w:rFonts w:ascii="Arial" w:hAnsi="Arial" w:cs="Arial"/>
                <w:sz w:val="20"/>
                <w:szCs w:val="20"/>
              </w:rPr>
            </w:pPr>
            <w:r w:rsidRPr="00EF1BC7">
              <w:rPr>
                <w:rFonts w:ascii="Arial" w:hAnsi="Arial" w:cs="Arial"/>
                <w:sz w:val="20"/>
                <w:szCs w:val="20"/>
              </w:rPr>
              <w:t xml:space="preserve">-део до улице Јанка Веселиновића </w:t>
            </w:r>
          </w:p>
        </w:tc>
      </w:tr>
      <w:tr w:rsidR="008428DA" w:rsidRPr="00655DEF" w:rsidTr="002E7D0A">
        <w:trPr>
          <w:trHeight w:val="132"/>
        </w:trPr>
        <w:tc>
          <w:tcPr>
            <w:tcW w:w="2268" w:type="dxa"/>
            <w:vMerge/>
            <w:tcBorders>
              <w:left w:val="single" w:sz="1" w:space="0" w:color="000000"/>
              <w:bottom w:val="single" w:sz="1" w:space="0" w:color="000000"/>
            </w:tcBorders>
            <w:shd w:val="clear" w:color="auto" w:fill="auto"/>
          </w:tcPr>
          <w:p w:rsidR="008428DA" w:rsidRPr="00655DEF" w:rsidRDefault="008428DA" w:rsidP="003A7C90">
            <w:pPr>
              <w:pStyle w:val="a"/>
              <w:snapToGrid w:val="0"/>
              <w:jc w:val="both"/>
              <w:rPr>
                <w:rFonts w:ascii="Arial" w:hAnsi="Arial" w:cs="Arial"/>
                <w:b/>
                <w:bCs/>
                <w:lang w:val="de-DE"/>
              </w:rPr>
            </w:pPr>
          </w:p>
        </w:tc>
        <w:tc>
          <w:tcPr>
            <w:tcW w:w="7371" w:type="dxa"/>
            <w:tcBorders>
              <w:left w:val="single" w:sz="1" w:space="0" w:color="000000"/>
              <w:bottom w:val="single" w:sz="1" w:space="0" w:color="000000"/>
              <w:right w:val="single" w:sz="1" w:space="0" w:color="000000"/>
            </w:tcBorders>
            <w:shd w:val="clear" w:color="auto" w:fill="auto"/>
          </w:tcPr>
          <w:p w:rsidR="008428DA" w:rsidRPr="00EF1BC7" w:rsidRDefault="008428DA" w:rsidP="003A7C90">
            <w:pPr>
              <w:pStyle w:val="a"/>
              <w:snapToGrid w:val="0"/>
              <w:jc w:val="both"/>
              <w:rPr>
                <w:rFonts w:ascii="Arial" w:hAnsi="Arial" w:cs="Arial"/>
                <w:sz w:val="20"/>
                <w:szCs w:val="20"/>
              </w:rPr>
            </w:pPr>
            <w:r w:rsidRPr="00EF1BC7">
              <w:rPr>
                <w:rFonts w:ascii="Arial" w:hAnsi="Arial" w:cs="Arial"/>
                <w:sz w:val="20"/>
                <w:szCs w:val="20"/>
                <w:lang w:val="de-DE"/>
              </w:rPr>
              <w:t>Максимална спратност објекта.</w:t>
            </w:r>
            <w:r w:rsidRPr="00EF1BC7">
              <w:rPr>
                <w:rFonts w:ascii="Arial" w:hAnsi="Arial" w:cs="Arial"/>
                <w:sz w:val="20"/>
                <w:szCs w:val="20"/>
              </w:rPr>
              <w:t>на к.п.51</w:t>
            </w:r>
            <w:r w:rsidR="006229FF" w:rsidRPr="00EF1BC7">
              <w:rPr>
                <w:rFonts w:ascii="Arial" w:hAnsi="Arial" w:cs="Arial"/>
                <w:sz w:val="20"/>
                <w:szCs w:val="20"/>
              </w:rPr>
              <w:t>61</w:t>
            </w:r>
            <w:r w:rsidRPr="00EF1BC7">
              <w:rPr>
                <w:rFonts w:ascii="Arial" w:hAnsi="Arial" w:cs="Arial"/>
                <w:sz w:val="20"/>
                <w:szCs w:val="20"/>
                <w:lang w:val="de-DE"/>
              </w:rPr>
              <w:t>.......................</w:t>
            </w:r>
            <w:r w:rsidRPr="00EF1BC7">
              <w:rPr>
                <w:rFonts w:ascii="Arial" w:hAnsi="Arial" w:cs="Arial"/>
                <w:sz w:val="20"/>
                <w:szCs w:val="20"/>
              </w:rPr>
              <w:t>...........од П+</w:t>
            </w:r>
            <w:r w:rsidR="006229FF" w:rsidRPr="00EF1BC7">
              <w:rPr>
                <w:rFonts w:ascii="Arial" w:hAnsi="Arial" w:cs="Arial"/>
                <w:sz w:val="20"/>
                <w:szCs w:val="20"/>
              </w:rPr>
              <w:t>2+Пк</w:t>
            </w:r>
            <w:r w:rsidRPr="00EF1BC7">
              <w:rPr>
                <w:rFonts w:ascii="Arial" w:hAnsi="Arial" w:cs="Arial"/>
                <w:sz w:val="20"/>
                <w:szCs w:val="20"/>
              </w:rPr>
              <w:t xml:space="preserve"> (на делу парцеле </w:t>
            </w:r>
            <w:r w:rsidR="006229FF" w:rsidRPr="00EF1BC7">
              <w:rPr>
                <w:rFonts w:ascii="Arial" w:hAnsi="Arial" w:cs="Arial"/>
                <w:sz w:val="20"/>
                <w:szCs w:val="20"/>
              </w:rPr>
              <w:t>до ул.Јована Цвијића</w:t>
            </w:r>
            <w:r w:rsidRPr="00EF1BC7">
              <w:rPr>
                <w:rFonts w:ascii="Arial" w:hAnsi="Arial" w:cs="Arial"/>
                <w:sz w:val="20"/>
                <w:szCs w:val="20"/>
              </w:rPr>
              <w:t>) до П+4</w:t>
            </w:r>
            <w:r w:rsidR="006229FF" w:rsidRPr="00EF1BC7">
              <w:rPr>
                <w:rFonts w:ascii="Arial" w:hAnsi="Arial" w:cs="Arial"/>
                <w:sz w:val="20"/>
                <w:szCs w:val="20"/>
              </w:rPr>
              <w:t>+Пк</w:t>
            </w:r>
            <w:r w:rsidRPr="00EF1BC7">
              <w:rPr>
                <w:rFonts w:ascii="Arial" w:hAnsi="Arial" w:cs="Arial"/>
                <w:sz w:val="20"/>
                <w:szCs w:val="20"/>
              </w:rPr>
              <w:t xml:space="preserve"> на  делу парцеле</w:t>
            </w:r>
            <w:r w:rsidR="00D36AE9" w:rsidRPr="00EF1BC7">
              <w:rPr>
                <w:rFonts w:ascii="Arial" w:hAnsi="Arial" w:cs="Arial"/>
                <w:sz w:val="20"/>
                <w:szCs w:val="20"/>
              </w:rPr>
              <w:t xml:space="preserve"> до улице </w:t>
            </w:r>
            <w:r w:rsidRPr="00EF1BC7">
              <w:rPr>
                <w:rFonts w:ascii="Arial" w:hAnsi="Arial" w:cs="Arial"/>
                <w:sz w:val="20"/>
                <w:szCs w:val="20"/>
              </w:rPr>
              <w:t xml:space="preserve"> Јанка Веселиновића) </w:t>
            </w:r>
          </w:p>
          <w:p w:rsidR="008428DA" w:rsidRPr="00EF1BC7" w:rsidRDefault="008428DA" w:rsidP="003A7C90">
            <w:pPr>
              <w:pStyle w:val="a"/>
              <w:snapToGrid w:val="0"/>
              <w:jc w:val="both"/>
              <w:rPr>
                <w:rFonts w:ascii="Arial" w:hAnsi="Arial" w:cs="Arial"/>
                <w:sz w:val="20"/>
                <w:szCs w:val="20"/>
              </w:rPr>
            </w:pPr>
            <w:r w:rsidRPr="00EF1BC7">
              <w:rPr>
                <w:rFonts w:ascii="Arial" w:hAnsi="Arial" w:cs="Arial"/>
                <w:sz w:val="20"/>
                <w:szCs w:val="20"/>
              </w:rPr>
              <w:t xml:space="preserve"> (спратност је дефинисана на </w:t>
            </w:r>
            <w:r w:rsidRPr="00EF1BC7">
              <w:rPr>
                <w:rFonts w:ascii="Arial" w:hAnsi="Arial" w:cs="Arial"/>
                <w:sz w:val="20"/>
                <w:szCs w:val="20"/>
                <w:lang w:val="de-DE"/>
              </w:rPr>
              <w:t>графи</w:t>
            </w:r>
            <w:r w:rsidRPr="00EF1BC7">
              <w:rPr>
                <w:rFonts w:ascii="Arial" w:hAnsi="Arial" w:cs="Arial"/>
                <w:sz w:val="20"/>
                <w:szCs w:val="20"/>
              </w:rPr>
              <w:t>ч</w:t>
            </w:r>
            <w:r w:rsidRPr="00EF1BC7">
              <w:rPr>
                <w:rFonts w:ascii="Arial" w:hAnsi="Arial" w:cs="Arial"/>
                <w:sz w:val="20"/>
                <w:szCs w:val="20"/>
                <w:lang w:val="de-DE"/>
              </w:rPr>
              <w:t xml:space="preserve">ком прилогу </w:t>
            </w:r>
            <w:r w:rsidRPr="00EF1BC7">
              <w:rPr>
                <w:rFonts w:ascii="Arial" w:hAnsi="Arial" w:cs="Arial"/>
                <w:sz w:val="20"/>
                <w:szCs w:val="20"/>
              </w:rPr>
              <w:t xml:space="preserve">бр. 4.1. </w:t>
            </w:r>
            <w:r w:rsidRPr="00EF1BC7">
              <w:rPr>
                <w:rFonts w:ascii="Arial" w:hAnsi="Arial" w:cs="Arial"/>
                <w:sz w:val="20"/>
                <w:szCs w:val="20"/>
                <w:lang w:val="de-DE"/>
              </w:rPr>
              <w:t>''План саобра</w:t>
            </w:r>
            <w:r w:rsidRPr="00EF1BC7">
              <w:rPr>
                <w:rFonts w:ascii="Arial" w:hAnsi="Arial" w:cs="Arial"/>
                <w:sz w:val="20"/>
                <w:szCs w:val="20"/>
              </w:rPr>
              <w:t>ћ</w:t>
            </w:r>
            <w:r w:rsidRPr="00EF1BC7">
              <w:rPr>
                <w:rFonts w:ascii="Arial" w:hAnsi="Arial" w:cs="Arial"/>
                <w:sz w:val="20"/>
                <w:szCs w:val="20"/>
                <w:lang w:val="de-DE"/>
              </w:rPr>
              <w:t xml:space="preserve">аја, </w:t>
            </w:r>
            <w:r w:rsidRPr="00EF1BC7">
              <w:rPr>
                <w:rFonts w:ascii="Arial" w:hAnsi="Arial" w:cs="Arial"/>
                <w:sz w:val="20"/>
                <w:szCs w:val="20"/>
              </w:rPr>
              <w:t xml:space="preserve">регулације и </w:t>
            </w:r>
            <w:r w:rsidRPr="00EF1BC7">
              <w:rPr>
                <w:rFonts w:ascii="Arial" w:hAnsi="Arial" w:cs="Arial"/>
                <w:sz w:val="20"/>
                <w:szCs w:val="20"/>
                <w:lang w:val="de-DE"/>
              </w:rPr>
              <w:t>нивелације''</w:t>
            </w:r>
            <w:r w:rsidRPr="00EF1BC7">
              <w:rPr>
                <w:rFonts w:ascii="Arial" w:hAnsi="Arial" w:cs="Arial"/>
                <w:sz w:val="20"/>
                <w:szCs w:val="20"/>
              </w:rPr>
              <w:t>)</w:t>
            </w:r>
          </w:p>
          <w:p w:rsidR="008428DA" w:rsidRPr="00EF1BC7" w:rsidRDefault="008428DA" w:rsidP="003A7C90">
            <w:pPr>
              <w:ind w:right="-353"/>
              <w:jc w:val="both"/>
              <w:rPr>
                <w:rFonts w:ascii="Arial" w:hAnsi="Arial" w:cs="Arial"/>
                <w:sz w:val="20"/>
                <w:szCs w:val="20"/>
                <w:lang/>
              </w:rPr>
            </w:pPr>
            <w:r w:rsidRPr="00EF1BC7">
              <w:rPr>
                <w:rFonts w:ascii="Arial" w:hAnsi="Arial" w:cs="Arial"/>
                <w:sz w:val="20"/>
                <w:szCs w:val="20"/>
              </w:rPr>
              <w:t>М</w:t>
            </w:r>
            <w:r w:rsidRPr="00EF1BC7">
              <w:rPr>
                <w:rFonts w:ascii="Arial" w:hAnsi="Arial" w:cs="Arial"/>
                <w:sz w:val="20"/>
                <w:szCs w:val="20"/>
                <w:lang w:val="sr-Latn-CS"/>
              </w:rPr>
              <w:t>аксимална висина објеката</w:t>
            </w:r>
            <w:r w:rsidRPr="00EF1BC7">
              <w:rPr>
                <w:rFonts w:ascii="Arial" w:hAnsi="Arial" w:cs="Arial"/>
                <w:sz w:val="20"/>
                <w:szCs w:val="20"/>
              </w:rPr>
              <w:t xml:space="preserve">.на к.п. </w:t>
            </w:r>
            <w:r w:rsidR="00B408C6" w:rsidRPr="00EF1BC7">
              <w:rPr>
                <w:rFonts w:ascii="Arial" w:hAnsi="Arial" w:cs="Arial"/>
                <w:sz w:val="20"/>
                <w:szCs w:val="20"/>
                <w:lang/>
              </w:rPr>
              <w:t>5161</w:t>
            </w:r>
          </w:p>
          <w:p w:rsidR="008428DA" w:rsidRPr="00EF1BC7" w:rsidRDefault="008428DA" w:rsidP="003A7C90">
            <w:pPr>
              <w:ind w:right="-353"/>
              <w:jc w:val="both"/>
              <w:rPr>
                <w:rFonts w:ascii="Arial" w:hAnsi="Arial" w:cs="Arial"/>
                <w:sz w:val="20"/>
                <w:szCs w:val="20"/>
              </w:rPr>
            </w:pPr>
            <w:r w:rsidRPr="00EF1BC7">
              <w:rPr>
                <w:rFonts w:ascii="Arial" w:hAnsi="Arial" w:cs="Arial"/>
                <w:sz w:val="20"/>
                <w:szCs w:val="20"/>
                <w:lang w:val="sr-Latn-CS"/>
              </w:rPr>
              <w:t>-  до коте сле</w:t>
            </w:r>
            <w:r w:rsidRPr="00EF1BC7">
              <w:rPr>
                <w:rFonts w:ascii="Arial" w:hAnsi="Arial" w:cs="Arial"/>
                <w:sz w:val="20"/>
                <w:szCs w:val="20"/>
              </w:rPr>
              <w:t>мена .............. .........</w:t>
            </w:r>
            <w:r w:rsidR="00D36AE9" w:rsidRPr="00EF1BC7">
              <w:rPr>
                <w:rFonts w:ascii="Arial" w:hAnsi="Arial" w:cs="Arial"/>
                <w:sz w:val="20"/>
                <w:szCs w:val="20"/>
              </w:rPr>
              <w:t>..............................</w:t>
            </w:r>
            <w:r w:rsidRPr="00EF1BC7">
              <w:rPr>
                <w:rFonts w:ascii="Arial" w:hAnsi="Arial" w:cs="Arial"/>
                <w:sz w:val="20"/>
                <w:szCs w:val="20"/>
              </w:rPr>
              <w:t>... .за П+</w:t>
            </w:r>
            <w:r w:rsidR="00D36AE9" w:rsidRPr="00EF1BC7">
              <w:rPr>
                <w:rFonts w:ascii="Arial" w:hAnsi="Arial" w:cs="Arial"/>
                <w:sz w:val="20"/>
                <w:szCs w:val="20"/>
              </w:rPr>
              <w:t>2+Пк</w:t>
            </w:r>
            <w:r w:rsidRPr="00EF1BC7">
              <w:rPr>
                <w:rFonts w:ascii="Arial" w:hAnsi="Arial" w:cs="Arial"/>
                <w:sz w:val="20"/>
                <w:szCs w:val="20"/>
              </w:rPr>
              <w:t>...</w:t>
            </w:r>
            <w:r w:rsidR="00B86340" w:rsidRPr="00EF1BC7">
              <w:rPr>
                <w:rFonts w:ascii="Arial" w:hAnsi="Arial" w:cs="Arial"/>
                <w:sz w:val="20"/>
                <w:szCs w:val="20"/>
              </w:rPr>
              <w:t>12.0</w:t>
            </w:r>
            <w:r w:rsidRPr="00EF1BC7">
              <w:rPr>
                <w:rFonts w:ascii="Arial" w:hAnsi="Arial" w:cs="Arial"/>
                <w:sz w:val="20"/>
                <w:szCs w:val="20"/>
                <w:lang w:val="sr-Latn-CS"/>
              </w:rPr>
              <w:t xml:space="preserve"> м</w:t>
            </w:r>
          </w:p>
          <w:p w:rsidR="008428DA" w:rsidRPr="00EF1BC7" w:rsidRDefault="008428DA" w:rsidP="003A7C90">
            <w:pPr>
              <w:ind w:right="-353"/>
              <w:jc w:val="both"/>
              <w:rPr>
                <w:rFonts w:ascii="Arial" w:hAnsi="Arial" w:cs="Arial"/>
                <w:sz w:val="20"/>
                <w:szCs w:val="20"/>
              </w:rPr>
            </w:pPr>
            <w:r w:rsidRPr="00EF1BC7">
              <w:rPr>
                <w:rFonts w:ascii="Arial" w:hAnsi="Arial" w:cs="Arial"/>
                <w:sz w:val="20"/>
                <w:szCs w:val="20"/>
              </w:rPr>
              <w:t xml:space="preserve">                           ...........................</w:t>
            </w:r>
            <w:r w:rsidR="00D36AE9" w:rsidRPr="00EF1BC7">
              <w:rPr>
                <w:rFonts w:ascii="Arial" w:hAnsi="Arial" w:cs="Arial"/>
                <w:sz w:val="20"/>
                <w:szCs w:val="20"/>
              </w:rPr>
              <w:t>..............................</w:t>
            </w:r>
            <w:r w:rsidRPr="00EF1BC7">
              <w:rPr>
                <w:rFonts w:ascii="Arial" w:hAnsi="Arial" w:cs="Arial"/>
                <w:sz w:val="20"/>
                <w:szCs w:val="20"/>
              </w:rPr>
              <w:t>... за П+4</w:t>
            </w:r>
            <w:r w:rsidR="00D36AE9" w:rsidRPr="00EF1BC7">
              <w:rPr>
                <w:rFonts w:ascii="Arial" w:hAnsi="Arial" w:cs="Arial"/>
                <w:sz w:val="20"/>
                <w:szCs w:val="20"/>
              </w:rPr>
              <w:t>+Пк</w:t>
            </w:r>
            <w:r w:rsidR="00B86340" w:rsidRPr="00EF1BC7">
              <w:rPr>
                <w:rFonts w:ascii="Arial" w:hAnsi="Arial" w:cs="Arial"/>
                <w:sz w:val="20"/>
                <w:szCs w:val="20"/>
              </w:rPr>
              <w:t>.. 19.5</w:t>
            </w:r>
            <w:r w:rsidRPr="00EF1BC7">
              <w:rPr>
                <w:rFonts w:ascii="Arial" w:hAnsi="Arial" w:cs="Arial"/>
                <w:sz w:val="20"/>
                <w:szCs w:val="20"/>
              </w:rPr>
              <w:t xml:space="preserve"> м</w:t>
            </w:r>
          </w:p>
          <w:p w:rsidR="008428DA" w:rsidRPr="00EF1BC7" w:rsidRDefault="008428DA" w:rsidP="003A7C90">
            <w:pPr>
              <w:ind w:right="-353"/>
              <w:jc w:val="both"/>
              <w:rPr>
                <w:rFonts w:ascii="Arial" w:hAnsi="Arial" w:cs="Arial"/>
                <w:sz w:val="20"/>
                <w:szCs w:val="20"/>
              </w:rPr>
            </w:pPr>
            <w:r w:rsidRPr="00EF1BC7">
              <w:rPr>
                <w:rFonts w:ascii="Arial" w:hAnsi="Arial" w:cs="Arial"/>
                <w:sz w:val="20"/>
                <w:szCs w:val="20"/>
              </w:rPr>
              <w:t>- до коте венца.................................................................за П+</w:t>
            </w:r>
            <w:r w:rsidR="00D36AE9" w:rsidRPr="00EF1BC7">
              <w:rPr>
                <w:rFonts w:ascii="Arial" w:hAnsi="Arial" w:cs="Arial"/>
                <w:sz w:val="20"/>
                <w:szCs w:val="20"/>
              </w:rPr>
              <w:t>2+Пк</w:t>
            </w:r>
            <w:r w:rsidRPr="00EF1BC7">
              <w:rPr>
                <w:rFonts w:ascii="Arial" w:hAnsi="Arial" w:cs="Arial"/>
                <w:sz w:val="20"/>
                <w:szCs w:val="20"/>
              </w:rPr>
              <w:t xml:space="preserve">.. </w:t>
            </w:r>
            <w:r w:rsidR="00B86340" w:rsidRPr="00EF1BC7">
              <w:rPr>
                <w:rFonts w:ascii="Arial" w:hAnsi="Arial" w:cs="Arial"/>
                <w:sz w:val="20"/>
                <w:szCs w:val="20"/>
              </w:rPr>
              <w:t>10.0</w:t>
            </w:r>
            <w:r w:rsidRPr="00EF1BC7">
              <w:rPr>
                <w:rFonts w:ascii="Arial" w:hAnsi="Arial" w:cs="Arial"/>
                <w:sz w:val="20"/>
                <w:szCs w:val="20"/>
              </w:rPr>
              <w:t xml:space="preserve"> м</w:t>
            </w:r>
          </w:p>
          <w:p w:rsidR="008428DA" w:rsidRPr="00EF1BC7" w:rsidRDefault="008428DA" w:rsidP="003A7C90">
            <w:pPr>
              <w:ind w:right="-353"/>
              <w:jc w:val="both"/>
              <w:rPr>
                <w:rFonts w:ascii="Arial" w:hAnsi="Arial" w:cs="Arial"/>
                <w:sz w:val="20"/>
                <w:szCs w:val="20"/>
              </w:rPr>
            </w:pPr>
            <w:r w:rsidRPr="00EF1BC7">
              <w:rPr>
                <w:rFonts w:ascii="Arial" w:hAnsi="Arial" w:cs="Arial"/>
                <w:sz w:val="20"/>
                <w:szCs w:val="20"/>
              </w:rPr>
              <w:t xml:space="preserve">                      ...............................</w:t>
            </w:r>
            <w:r w:rsidR="00D36AE9" w:rsidRPr="00EF1BC7">
              <w:rPr>
                <w:rFonts w:ascii="Arial" w:hAnsi="Arial" w:cs="Arial"/>
                <w:sz w:val="20"/>
                <w:szCs w:val="20"/>
              </w:rPr>
              <w:t>..............................</w:t>
            </w:r>
            <w:r w:rsidRPr="00EF1BC7">
              <w:rPr>
                <w:rFonts w:ascii="Arial" w:hAnsi="Arial" w:cs="Arial"/>
                <w:sz w:val="20"/>
                <w:szCs w:val="20"/>
              </w:rPr>
              <w:t>.....за П+4</w:t>
            </w:r>
            <w:r w:rsidR="00D36AE9" w:rsidRPr="00EF1BC7">
              <w:rPr>
                <w:rFonts w:ascii="Arial" w:hAnsi="Arial" w:cs="Arial"/>
                <w:sz w:val="20"/>
                <w:szCs w:val="20"/>
              </w:rPr>
              <w:t>+Пк</w:t>
            </w:r>
            <w:r w:rsidRPr="00EF1BC7">
              <w:rPr>
                <w:rFonts w:ascii="Arial" w:hAnsi="Arial" w:cs="Arial"/>
                <w:sz w:val="20"/>
                <w:szCs w:val="20"/>
              </w:rPr>
              <w:t>...</w:t>
            </w:r>
            <w:r w:rsidR="00B86340" w:rsidRPr="00EF1BC7">
              <w:rPr>
                <w:rFonts w:ascii="Arial" w:hAnsi="Arial" w:cs="Arial"/>
                <w:sz w:val="20"/>
                <w:szCs w:val="20"/>
              </w:rPr>
              <w:t>17.5</w:t>
            </w:r>
            <w:r w:rsidRPr="00EF1BC7">
              <w:rPr>
                <w:rFonts w:ascii="Arial" w:hAnsi="Arial" w:cs="Arial"/>
                <w:sz w:val="20"/>
                <w:szCs w:val="20"/>
              </w:rPr>
              <w:t xml:space="preserve"> м   </w:t>
            </w:r>
          </w:p>
          <w:p w:rsidR="008428DA" w:rsidRPr="00EF1BC7" w:rsidRDefault="008428DA" w:rsidP="003A7C90">
            <w:pPr>
              <w:ind w:right="-353"/>
              <w:jc w:val="both"/>
              <w:rPr>
                <w:rFonts w:ascii="Arial" w:hAnsi="Arial" w:cs="Arial"/>
                <w:sz w:val="20"/>
                <w:szCs w:val="20"/>
              </w:rPr>
            </w:pPr>
            <w:r w:rsidRPr="00EF1BC7">
              <w:rPr>
                <w:rFonts w:ascii="Arial" w:hAnsi="Arial" w:cs="Arial"/>
                <w:sz w:val="20"/>
                <w:szCs w:val="20"/>
              </w:rPr>
              <w:t xml:space="preserve">  .                                 </w:t>
            </w:r>
          </w:p>
        </w:tc>
      </w:tr>
      <w:tr w:rsidR="008428DA" w:rsidRPr="00655DEF" w:rsidTr="002E7D0A">
        <w:trPr>
          <w:trHeight w:val="132"/>
        </w:trPr>
        <w:tc>
          <w:tcPr>
            <w:tcW w:w="2268" w:type="dxa"/>
            <w:vMerge/>
            <w:tcBorders>
              <w:left w:val="single" w:sz="1" w:space="0" w:color="000000"/>
              <w:bottom w:val="single" w:sz="1" w:space="0" w:color="000000"/>
            </w:tcBorders>
            <w:shd w:val="clear" w:color="auto" w:fill="auto"/>
          </w:tcPr>
          <w:p w:rsidR="008428DA" w:rsidRPr="00655DEF" w:rsidRDefault="008428DA" w:rsidP="003A7C90">
            <w:pPr>
              <w:pStyle w:val="a"/>
              <w:snapToGrid w:val="0"/>
              <w:jc w:val="both"/>
              <w:rPr>
                <w:rFonts w:ascii="Arial" w:hAnsi="Arial" w:cs="Arial"/>
                <w:b/>
                <w:bCs/>
                <w:lang w:val="de-DE"/>
              </w:rPr>
            </w:pPr>
          </w:p>
        </w:tc>
        <w:tc>
          <w:tcPr>
            <w:tcW w:w="7371" w:type="dxa"/>
            <w:tcBorders>
              <w:left w:val="single" w:sz="1" w:space="0" w:color="000000"/>
              <w:bottom w:val="single" w:sz="1" w:space="0" w:color="000000"/>
              <w:right w:val="single" w:sz="1" w:space="0" w:color="000000"/>
            </w:tcBorders>
            <w:shd w:val="clear" w:color="auto" w:fill="auto"/>
          </w:tcPr>
          <w:p w:rsidR="008428DA" w:rsidRPr="00ED6826" w:rsidRDefault="008428DA" w:rsidP="003A7C90">
            <w:pPr>
              <w:pStyle w:val="a"/>
              <w:snapToGrid w:val="0"/>
              <w:jc w:val="both"/>
              <w:rPr>
                <w:rFonts w:ascii="Arial" w:hAnsi="Arial" w:cs="Arial"/>
                <w:sz w:val="20"/>
                <w:szCs w:val="20"/>
              </w:rPr>
            </w:pPr>
            <w:r w:rsidRPr="00655DEF">
              <w:rPr>
                <w:rFonts w:ascii="Arial" w:hAnsi="Arial" w:cs="Arial"/>
                <w:sz w:val="20"/>
                <w:szCs w:val="20"/>
                <w:lang w:val="de-DE"/>
              </w:rPr>
              <w:t>Хоризонтална регулација</w:t>
            </w:r>
          </w:p>
          <w:p w:rsidR="008428DA" w:rsidRPr="00655DEF" w:rsidRDefault="008428DA" w:rsidP="003A7C90">
            <w:pPr>
              <w:pStyle w:val="a"/>
              <w:snapToGrid w:val="0"/>
              <w:jc w:val="both"/>
              <w:rPr>
                <w:rFonts w:ascii="Arial" w:hAnsi="Arial" w:cs="Arial"/>
                <w:sz w:val="20"/>
                <w:szCs w:val="20"/>
                <w:lang w:val="de-DE"/>
              </w:rPr>
            </w:pPr>
            <w:r w:rsidRPr="00655DEF">
              <w:rPr>
                <w:rFonts w:ascii="Arial" w:hAnsi="Arial" w:cs="Arial"/>
                <w:sz w:val="20"/>
                <w:szCs w:val="20"/>
                <w:lang w:val="de-DE"/>
              </w:rPr>
              <w:t>На графи</w:t>
            </w:r>
            <w:r w:rsidRPr="00655DEF">
              <w:rPr>
                <w:rFonts w:ascii="Arial" w:hAnsi="Arial" w:cs="Arial"/>
                <w:sz w:val="20"/>
                <w:szCs w:val="20"/>
              </w:rPr>
              <w:t>ч</w:t>
            </w:r>
            <w:r w:rsidRPr="00655DEF">
              <w:rPr>
                <w:rFonts w:ascii="Arial" w:hAnsi="Arial" w:cs="Arial"/>
                <w:sz w:val="20"/>
                <w:szCs w:val="20"/>
                <w:lang w:val="de-DE"/>
              </w:rPr>
              <w:t xml:space="preserve">ком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 дефинисане су гра</w:t>
            </w:r>
            <w:r w:rsidRPr="00655DEF">
              <w:rPr>
                <w:rFonts w:ascii="Arial" w:hAnsi="Arial" w:cs="Arial"/>
                <w:sz w:val="20"/>
                <w:szCs w:val="20"/>
              </w:rPr>
              <w:t>ђ</w:t>
            </w:r>
            <w:r w:rsidRPr="00655DEF">
              <w:rPr>
                <w:rFonts w:ascii="Arial" w:hAnsi="Arial" w:cs="Arial"/>
                <w:sz w:val="20"/>
                <w:szCs w:val="20"/>
                <w:lang w:val="de-DE"/>
              </w:rPr>
              <w:t xml:space="preserve">евинске линије које </w:t>
            </w:r>
            <w:r w:rsidRPr="00655DEF">
              <w:rPr>
                <w:rFonts w:ascii="Arial" w:hAnsi="Arial" w:cs="Arial"/>
                <w:sz w:val="20"/>
                <w:szCs w:val="20"/>
              </w:rPr>
              <w:t>ћ</w:t>
            </w:r>
            <w:r w:rsidRPr="00655DEF">
              <w:rPr>
                <w:rFonts w:ascii="Arial" w:hAnsi="Arial" w:cs="Arial"/>
                <w:sz w:val="20"/>
                <w:szCs w:val="20"/>
                <w:lang w:val="de-DE"/>
              </w:rPr>
              <w:t>е се по</w:t>
            </w:r>
            <w:r w:rsidRPr="00655DEF">
              <w:rPr>
                <w:rFonts w:ascii="Arial" w:hAnsi="Arial" w:cs="Arial"/>
                <w:sz w:val="20"/>
                <w:szCs w:val="20"/>
              </w:rPr>
              <w:t>ш</w:t>
            </w:r>
            <w:r w:rsidRPr="00655DEF">
              <w:rPr>
                <w:rFonts w:ascii="Arial" w:hAnsi="Arial" w:cs="Arial"/>
                <w:sz w:val="20"/>
                <w:szCs w:val="20"/>
                <w:lang w:val="de-DE"/>
              </w:rPr>
              <w:t>товати код изград</w:t>
            </w:r>
            <w:r w:rsidRPr="00655DEF">
              <w:rPr>
                <w:rFonts w:ascii="Arial" w:hAnsi="Arial" w:cs="Arial"/>
                <w:sz w:val="20"/>
                <w:szCs w:val="20"/>
              </w:rPr>
              <w:t>њ</w:t>
            </w:r>
            <w:r w:rsidRPr="00655DEF">
              <w:rPr>
                <w:rFonts w:ascii="Arial" w:hAnsi="Arial" w:cs="Arial"/>
                <w:sz w:val="20"/>
                <w:szCs w:val="20"/>
                <w:lang w:val="de-DE"/>
              </w:rPr>
              <w:t>е нових објеката.</w:t>
            </w:r>
          </w:p>
          <w:p w:rsidR="008428DA" w:rsidRPr="00655DEF" w:rsidRDefault="008428DA" w:rsidP="003A7C90">
            <w:pPr>
              <w:snapToGrid w:val="0"/>
              <w:jc w:val="both"/>
              <w:rPr>
                <w:rFonts w:ascii="Arial" w:hAnsi="Arial" w:cs="Arial"/>
                <w:sz w:val="20"/>
                <w:szCs w:val="20"/>
                <w:lang w:val="de-DE"/>
              </w:rPr>
            </w:pPr>
            <w:r w:rsidRPr="00655DEF">
              <w:rPr>
                <w:rFonts w:ascii="Arial" w:hAnsi="Arial" w:cs="Arial"/>
                <w:sz w:val="20"/>
                <w:szCs w:val="20"/>
                <w:lang w:val="de-DE"/>
              </w:rPr>
              <w:t>За изгра</w:t>
            </w:r>
            <w:r w:rsidRPr="00655DEF">
              <w:rPr>
                <w:rFonts w:ascii="Arial" w:hAnsi="Arial" w:cs="Arial"/>
                <w:sz w:val="20"/>
                <w:szCs w:val="20"/>
              </w:rPr>
              <w:t>ђ</w:t>
            </w:r>
            <w:r w:rsidRPr="00655DEF">
              <w:rPr>
                <w:rFonts w:ascii="Arial" w:hAnsi="Arial" w:cs="Arial"/>
                <w:sz w:val="20"/>
                <w:szCs w:val="20"/>
                <w:lang w:val="de-DE"/>
              </w:rPr>
              <w:t>ене објекте ва</w:t>
            </w:r>
            <w:r w:rsidRPr="00655DEF">
              <w:rPr>
                <w:rFonts w:ascii="Arial" w:hAnsi="Arial" w:cs="Arial"/>
                <w:sz w:val="20"/>
                <w:szCs w:val="20"/>
              </w:rPr>
              <w:t>ж</w:t>
            </w:r>
            <w:r w:rsidRPr="00655DEF">
              <w:rPr>
                <w:rFonts w:ascii="Arial" w:hAnsi="Arial" w:cs="Arial"/>
                <w:sz w:val="20"/>
                <w:szCs w:val="20"/>
                <w:lang w:val="de-DE"/>
              </w:rPr>
              <w:t>и постоје</w:t>
            </w:r>
            <w:r w:rsidRPr="00655DEF">
              <w:rPr>
                <w:rFonts w:ascii="Arial" w:hAnsi="Arial" w:cs="Arial"/>
                <w:sz w:val="20"/>
                <w:szCs w:val="20"/>
              </w:rPr>
              <w:t>ћ</w:t>
            </w:r>
            <w:r w:rsidRPr="00655DEF">
              <w:rPr>
                <w:rFonts w:ascii="Arial" w:hAnsi="Arial" w:cs="Arial"/>
                <w:sz w:val="20"/>
                <w:szCs w:val="20"/>
                <w:lang w:val="de-DE"/>
              </w:rPr>
              <w:t>а гра</w:t>
            </w:r>
            <w:r w:rsidRPr="00655DEF">
              <w:rPr>
                <w:rFonts w:ascii="Arial" w:hAnsi="Arial" w:cs="Arial"/>
                <w:sz w:val="20"/>
                <w:szCs w:val="20"/>
              </w:rPr>
              <w:t>ђ</w:t>
            </w:r>
            <w:r w:rsidRPr="00655DEF">
              <w:rPr>
                <w:rFonts w:ascii="Arial" w:hAnsi="Arial" w:cs="Arial"/>
                <w:sz w:val="20"/>
                <w:szCs w:val="20"/>
                <w:lang w:val="de-DE"/>
              </w:rPr>
              <w:t>евинска линија.</w:t>
            </w:r>
          </w:p>
          <w:p w:rsidR="008428DA" w:rsidRPr="00D36AE9" w:rsidRDefault="008428DA" w:rsidP="003A7C90">
            <w:pPr>
              <w:jc w:val="both"/>
              <w:rPr>
                <w:rFonts w:ascii="Arial" w:hAnsi="Arial" w:cs="Arial"/>
                <w:sz w:val="20"/>
                <w:szCs w:val="20"/>
              </w:rPr>
            </w:pPr>
            <w:r w:rsidRPr="00655DEF">
              <w:rPr>
                <w:rFonts w:ascii="Arial" w:hAnsi="Arial" w:cs="Arial"/>
                <w:sz w:val="20"/>
                <w:szCs w:val="20"/>
                <w:lang w:val="de-DE"/>
              </w:rPr>
              <w:t>Растоја</w:t>
            </w:r>
            <w:r w:rsidRPr="00655DEF">
              <w:rPr>
                <w:rFonts w:ascii="Arial" w:hAnsi="Arial" w:cs="Arial"/>
                <w:sz w:val="20"/>
                <w:szCs w:val="20"/>
              </w:rPr>
              <w:t>њ</w:t>
            </w:r>
            <w:r w:rsidRPr="00655DEF">
              <w:rPr>
                <w:rFonts w:ascii="Arial" w:hAnsi="Arial" w:cs="Arial"/>
                <w:sz w:val="20"/>
                <w:szCs w:val="20"/>
                <w:lang w:val="de-DE"/>
              </w:rPr>
              <w:t>е објекта од бо</w:t>
            </w:r>
            <w:r w:rsidRPr="00655DEF">
              <w:rPr>
                <w:rFonts w:ascii="Arial" w:hAnsi="Arial" w:cs="Arial"/>
                <w:sz w:val="20"/>
                <w:szCs w:val="20"/>
              </w:rPr>
              <w:t>ч</w:t>
            </w:r>
            <w:r w:rsidRPr="00655DEF">
              <w:rPr>
                <w:rFonts w:ascii="Arial" w:hAnsi="Arial" w:cs="Arial"/>
                <w:sz w:val="20"/>
                <w:szCs w:val="20"/>
                <w:lang w:val="de-DE"/>
              </w:rPr>
              <w:t>них суседних објеката</w:t>
            </w:r>
            <w:r w:rsidRPr="00655DEF">
              <w:rPr>
                <w:rFonts w:ascii="Arial" w:hAnsi="Arial" w:cs="Arial"/>
                <w:sz w:val="20"/>
                <w:szCs w:val="20"/>
              </w:rPr>
              <w:t xml:space="preserve"> и м</w:t>
            </w:r>
            <w:r w:rsidRPr="00655DEF">
              <w:rPr>
                <w:rFonts w:ascii="Arial" w:hAnsi="Arial" w:cs="Arial"/>
                <w:sz w:val="20"/>
                <w:szCs w:val="20"/>
                <w:lang w:val="de-DE"/>
              </w:rPr>
              <w:t>инимално растоја</w:t>
            </w:r>
            <w:r w:rsidRPr="00655DEF">
              <w:rPr>
                <w:rFonts w:ascii="Arial" w:hAnsi="Arial" w:cs="Arial"/>
                <w:sz w:val="20"/>
                <w:szCs w:val="20"/>
              </w:rPr>
              <w:t>њ</w:t>
            </w:r>
            <w:r w:rsidRPr="00655DEF">
              <w:rPr>
                <w:rFonts w:ascii="Arial" w:hAnsi="Arial" w:cs="Arial"/>
                <w:sz w:val="20"/>
                <w:szCs w:val="20"/>
                <w:lang w:val="de-DE"/>
              </w:rPr>
              <w:t xml:space="preserve">е објекта од </w:t>
            </w:r>
            <w:r w:rsidRPr="00655DEF">
              <w:rPr>
                <w:rFonts w:ascii="Arial" w:hAnsi="Arial" w:cs="Arial"/>
                <w:sz w:val="20"/>
                <w:szCs w:val="20"/>
              </w:rPr>
              <w:t xml:space="preserve">бочних и </w:t>
            </w:r>
            <w:r w:rsidRPr="00655DEF">
              <w:rPr>
                <w:rFonts w:ascii="Arial" w:hAnsi="Arial" w:cs="Arial"/>
                <w:sz w:val="20"/>
                <w:szCs w:val="20"/>
                <w:lang w:val="de-DE"/>
              </w:rPr>
              <w:t>зад</w:t>
            </w:r>
            <w:r w:rsidRPr="00655DEF">
              <w:rPr>
                <w:rFonts w:ascii="Arial" w:hAnsi="Arial" w:cs="Arial"/>
                <w:sz w:val="20"/>
                <w:szCs w:val="20"/>
              </w:rPr>
              <w:t>њ</w:t>
            </w:r>
            <w:r w:rsidRPr="00655DEF">
              <w:rPr>
                <w:rFonts w:ascii="Arial" w:hAnsi="Arial" w:cs="Arial"/>
                <w:sz w:val="20"/>
                <w:szCs w:val="20"/>
                <w:lang w:val="de-DE"/>
              </w:rPr>
              <w:t>е границе парцеле</w:t>
            </w:r>
            <w:r w:rsidRPr="00655DEF">
              <w:rPr>
                <w:rFonts w:ascii="Arial" w:hAnsi="Arial" w:cs="Arial"/>
                <w:sz w:val="20"/>
                <w:szCs w:val="20"/>
              </w:rPr>
              <w:t xml:space="preserve"> дефинисано је на </w:t>
            </w:r>
            <w:r w:rsidRPr="00655DEF">
              <w:rPr>
                <w:rFonts w:ascii="Arial" w:hAnsi="Arial" w:cs="Arial"/>
                <w:sz w:val="20"/>
                <w:szCs w:val="20"/>
                <w:lang w:val="de-DE"/>
              </w:rPr>
              <w:t>графи</w:t>
            </w:r>
            <w:r w:rsidRPr="00655DEF">
              <w:rPr>
                <w:rFonts w:ascii="Arial" w:hAnsi="Arial" w:cs="Arial"/>
                <w:sz w:val="20"/>
                <w:szCs w:val="20"/>
              </w:rPr>
              <w:t>ч</w:t>
            </w:r>
            <w:r w:rsidRPr="00655DEF">
              <w:rPr>
                <w:rFonts w:ascii="Arial" w:hAnsi="Arial" w:cs="Arial"/>
                <w:sz w:val="20"/>
                <w:szCs w:val="20"/>
                <w:lang w:val="de-DE"/>
              </w:rPr>
              <w:t xml:space="preserve">ком 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Pr>
                <w:rFonts w:ascii="Arial" w:hAnsi="Arial" w:cs="Arial"/>
                <w:sz w:val="20"/>
                <w:szCs w:val="20"/>
              </w:rPr>
              <w:t>б</w:t>
            </w:r>
            <w:r w:rsidRPr="00BE43B3">
              <w:rPr>
                <w:rFonts w:ascii="Arial" w:hAnsi="Arial" w:cs="Arial"/>
                <w:sz w:val="20"/>
                <w:szCs w:val="20"/>
              </w:rPr>
              <w:t>.</w:t>
            </w:r>
            <w:r w:rsidRPr="00655DEF">
              <w:rPr>
                <w:rFonts w:ascii="Arial" w:hAnsi="Arial" w:cs="Arial"/>
                <w:sz w:val="20"/>
                <w:szCs w:val="20"/>
              </w:rPr>
              <w:t xml:space="preserve"> </w:t>
            </w:r>
            <w:r w:rsidRPr="00655DEF">
              <w:rPr>
                <w:rFonts w:ascii="Arial" w:hAnsi="Arial" w:cs="Arial"/>
                <w:sz w:val="20"/>
                <w:szCs w:val="20"/>
                <w:lang w:val="de-DE"/>
              </w:rPr>
              <w:t>''План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p>
          <w:p w:rsidR="008428DA" w:rsidRDefault="008428DA" w:rsidP="003A7C90">
            <w:pPr>
              <w:jc w:val="both"/>
              <w:rPr>
                <w:rFonts w:ascii="Arial" w:hAnsi="Arial" w:cs="Arial"/>
                <w:sz w:val="20"/>
                <w:szCs w:val="20"/>
              </w:rPr>
            </w:pPr>
            <w:r w:rsidRPr="00034A36">
              <w:rPr>
                <w:rFonts w:ascii="Arial" w:hAnsi="Arial" w:cs="Arial"/>
                <w:sz w:val="20"/>
                <w:szCs w:val="20"/>
              </w:rPr>
              <w:t>Дозвољена је изградња искључиво</w:t>
            </w:r>
            <w:r w:rsidRPr="00BE43B3">
              <w:rPr>
                <w:rFonts w:ascii="Arial" w:hAnsi="Arial" w:cs="Arial"/>
                <w:sz w:val="20"/>
                <w:szCs w:val="20"/>
              </w:rPr>
              <w:t xml:space="preserve"> објеката у непрекинутом низу осим ако је на </w:t>
            </w:r>
            <w:r w:rsidRPr="00BE43B3">
              <w:rPr>
                <w:rFonts w:ascii="Arial" w:hAnsi="Arial" w:cs="Arial"/>
                <w:sz w:val="20"/>
                <w:szCs w:val="20"/>
                <w:lang w:val="de-DE"/>
              </w:rPr>
              <w:t xml:space="preserve">прилогу </w:t>
            </w:r>
            <w:r w:rsidRPr="00BE43B3">
              <w:rPr>
                <w:rFonts w:ascii="Arial" w:hAnsi="Arial" w:cs="Arial"/>
                <w:sz w:val="20"/>
                <w:szCs w:val="20"/>
              </w:rPr>
              <w:t xml:space="preserve">бр. </w:t>
            </w:r>
            <w:r>
              <w:rPr>
                <w:rFonts w:ascii="Arial" w:hAnsi="Arial" w:cs="Arial"/>
                <w:sz w:val="20"/>
                <w:szCs w:val="20"/>
              </w:rPr>
              <w:t>4</w:t>
            </w:r>
            <w:r w:rsidRPr="00BE43B3">
              <w:rPr>
                <w:rFonts w:ascii="Arial" w:hAnsi="Arial" w:cs="Arial"/>
                <w:sz w:val="20"/>
                <w:szCs w:val="20"/>
              </w:rPr>
              <w:t>.</w:t>
            </w:r>
            <w:r>
              <w:rPr>
                <w:rFonts w:ascii="Arial" w:hAnsi="Arial" w:cs="Arial"/>
                <w:sz w:val="20"/>
                <w:szCs w:val="20"/>
              </w:rPr>
              <w:t>б</w:t>
            </w:r>
            <w:r w:rsidRPr="00BE43B3">
              <w:rPr>
                <w:rFonts w:ascii="Arial" w:hAnsi="Arial" w:cs="Arial"/>
                <w:sz w:val="20"/>
                <w:szCs w:val="20"/>
              </w:rPr>
              <w:t xml:space="preserve">. </w:t>
            </w:r>
            <w:r w:rsidRPr="00BE43B3">
              <w:rPr>
                <w:rFonts w:ascii="Arial" w:hAnsi="Arial" w:cs="Arial"/>
                <w:sz w:val="20"/>
                <w:szCs w:val="20"/>
                <w:lang w:val="de-DE"/>
              </w:rPr>
              <w:t>''План</w:t>
            </w:r>
            <w:r w:rsidRPr="00655DEF">
              <w:rPr>
                <w:rFonts w:ascii="Arial" w:hAnsi="Arial" w:cs="Arial"/>
                <w:sz w:val="20"/>
                <w:szCs w:val="20"/>
                <w:lang w:val="de-DE"/>
              </w:rPr>
              <w:t xml:space="preserve"> саобра</w:t>
            </w:r>
            <w:r w:rsidRPr="00655DEF">
              <w:rPr>
                <w:rFonts w:ascii="Arial" w:hAnsi="Arial" w:cs="Arial"/>
                <w:sz w:val="20"/>
                <w:szCs w:val="20"/>
              </w:rPr>
              <w:t>ћ</w:t>
            </w:r>
            <w:r w:rsidRPr="00655DEF">
              <w:rPr>
                <w:rFonts w:ascii="Arial" w:hAnsi="Arial" w:cs="Arial"/>
                <w:sz w:val="20"/>
                <w:szCs w:val="20"/>
                <w:lang w:val="de-DE"/>
              </w:rPr>
              <w:t xml:space="preserve">аја, </w:t>
            </w:r>
            <w:r w:rsidRPr="00655DEF">
              <w:rPr>
                <w:rFonts w:ascii="Arial" w:hAnsi="Arial" w:cs="Arial"/>
                <w:sz w:val="20"/>
                <w:szCs w:val="20"/>
              </w:rPr>
              <w:t xml:space="preserve">регулације и </w:t>
            </w:r>
            <w:r w:rsidRPr="00655DEF">
              <w:rPr>
                <w:rFonts w:ascii="Arial" w:hAnsi="Arial" w:cs="Arial"/>
                <w:sz w:val="20"/>
                <w:szCs w:val="20"/>
                <w:lang w:val="de-DE"/>
              </w:rPr>
              <w:t>нивелације''</w:t>
            </w:r>
            <w:r>
              <w:rPr>
                <w:rFonts w:ascii="Arial" w:hAnsi="Arial" w:cs="Arial"/>
                <w:sz w:val="20"/>
                <w:szCs w:val="20"/>
              </w:rPr>
              <w:t>другачије приказано.</w:t>
            </w:r>
          </w:p>
          <w:p w:rsidR="00D36AE9" w:rsidRPr="00D36AE9" w:rsidRDefault="00D36AE9" w:rsidP="003A7C90">
            <w:pPr>
              <w:jc w:val="both"/>
              <w:rPr>
                <w:rFonts w:ascii="Arial" w:hAnsi="Arial" w:cs="Arial"/>
                <w:sz w:val="20"/>
                <w:szCs w:val="20"/>
              </w:rPr>
            </w:pPr>
            <w:r>
              <w:rPr>
                <w:rFonts w:ascii="Arial" w:hAnsi="Arial" w:cs="Arial"/>
                <w:sz w:val="20"/>
                <w:szCs w:val="20"/>
              </w:rPr>
              <w:t>Зона изградње на предметној парцели</w:t>
            </w:r>
            <w:r w:rsidR="008041B3">
              <w:rPr>
                <w:rFonts w:ascii="Arial" w:hAnsi="Arial" w:cs="Arial"/>
                <w:sz w:val="20"/>
                <w:szCs w:val="20"/>
              </w:rPr>
              <w:t xml:space="preserve"> приказана је на графичком прилогу </w:t>
            </w:r>
            <w:r w:rsidR="008041B3">
              <w:rPr>
                <w:rFonts w:ascii="Arial" w:hAnsi="Arial" w:cs="Arial"/>
                <w:sz w:val="20"/>
                <w:szCs w:val="20"/>
              </w:rPr>
              <w:lastRenderedPageBreak/>
              <w:t>4.б. План саобраћаја,регулације и нивелације</w:t>
            </w:r>
          </w:p>
        </w:tc>
      </w:tr>
      <w:tr w:rsidR="008428DA" w:rsidRPr="00232AC2" w:rsidTr="002E7D0A">
        <w:trPr>
          <w:trHeight w:val="1133"/>
        </w:trPr>
        <w:tc>
          <w:tcPr>
            <w:tcW w:w="2268" w:type="dxa"/>
            <w:vMerge/>
            <w:tcBorders>
              <w:left w:val="single" w:sz="1" w:space="0" w:color="000000"/>
              <w:bottom w:val="single" w:sz="1" w:space="0" w:color="000000"/>
            </w:tcBorders>
            <w:shd w:val="clear" w:color="auto" w:fill="auto"/>
          </w:tcPr>
          <w:p w:rsidR="008428DA" w:rsidRPr="00232AC2" w:rsidRDefault="008428DA" w:rsidP="003A7C90">
            <w:pPr>
              <w:pStyle w:val="a"/>
              <w:snapToGrid w:val="0"/>
              <w:jc w:val="both"/>
              <w:rPr>
                <w:rFonts w:ascii="Arial" w:hAnsi="Arial" w:cs="Arial"/>
                <w:b/>
                <w:bCs/>
                <w:color w:val="D60093"/>
                <w:lang w:val="de-DE"/>
              </w:rPr>
            </w:pPr>
          </w:p>
        </w:tc>
        <w:tc>
          <w:tcPr>
            <w:tcW w:w="7371" w:type="dxa"/>
            <w:tcBorders>
              <w:left w:val="single" w:sz="1" w:space="0" w:color="000000"/>
              <w:bottom w:val="single" w:sz="1" w:space="0" w:color="000000"/>
              <w:right w:val="single" w:sz="1" w:space="0" w:color="000000"/>
            </w:tcBorders>
            <w:shd w:val="clear" w:color="auto" w:fill="auto"/>
          </w:tcPr>
          <w:p w:rsidR="008428DA" w:rsidRPr="00E64BC2" w:rsidRDefault="008428DA" w:rsidP="003A7C90">
            <w:pPr>
              <w:pStyle w:val="a"/>
              <w:snapToGrid w:val="0"/>
              <w:jc w:val="both"/>
              <w:rPr>
                <w:rFonts w:ascii="Arial" w:hAnsi="Arial" w:cs="Arial"/>
                <w:sz w:val="20"/>
                <w:szCs w:val="20"/>
                <w:lang w:val="de-DE"/>
              </w:rPr>
            </w:pPr>
            <w:r w:rsidRPr="00E64BC2">
              <w:rPr>
                <w:rFonts w:ascii="Arial" w:hAnsi="Arial" w:cs="Arial"/>
                <w:sz w:val="20"/>
                <w:szCs w:val="20"/>
                <w:lang w:val="de-DE"/>
              </w:rPr>
              <w:t>Кровови:</w:t>
            </w:r>
          </w:p>
          <w:p w:rsidR="008428DA" w:rsidRPr="00B92452" w:rsidRDefault="008428DA" w:rsidP="003A7C90">
            <w:pPr>
              <w:pStyle w:val="a"/>
              <w:snapToGrid w:val="0"/>
              <w:jc w:val="both"/>
              <w:rPr>
                <w:rFonts w:ascii="Arial" w:hAnsi="Arial" w:cs="Arial"/>
                <w:color w:val="000000" w:themeColor="text1"/>
                <w:sz w:val="20"/>
                <w:szCs w:val="20"/>
              </w:rPr>
            </w:pPr>
            <w:r w:rsidRPr="00B92452">
              <w:rPr>
                <w:rFonts w:ascii="Arial" w:hAnsi="Arial" w:cs="Arial"/>
                <w:color w:val="000000" w:themeColor="text1"/>
                <w:sz w:val="20"/>
                <w:szCs w:val="20"/>
                <w:lang w:val="de-DE"/>
              </w:rPr>
              <w:t>Препору</w:t>
            </w:r>
            <w:r w:rsidRPr="00B92452">
              <w:rPr>
                <w:rFonts w:ascii="Arial" w:hAnsi="Arial" w:cs="Arial"/>
                <w:color w:val="000000" w:themeColor="text1"/>
                <w:sz w:val="20"/>
                <w:szCs w:val="20"/>
              </w:rPr>
              <w:t>ч</w:t>
            </w:r>
            <w:r w:rsidRPr="00B92452">
              <w:rPr>
                <w:rFonts w:ascii="Arial" w:hAnsi="Arial" w:cs="Arial"/>
                <w:color w:val="000000" w:themeColor="text1"/>
                <w:sz w:val="20"/>
                <w:szCs w:val="20"/>
                <w:lang w:val="de-DE"/>
              </w:rPr>
              <w:t>ују се</w:t>
            </w:r>
            <w:r>
              <w:rPr>
                <w:rFonts w:ascii="Arial" w:hAnsi="Arial" w:cs="Arial"/>
                <w:color w:val="000000" w:themeColor="text1"/>
                <w:sz w:val="20"/>
                <w:szCs w:val="20"/>
              </w:rPr>
              <w:t xml:space="preserve"> равни или </w:t>
            </w:r>
            <w:r w:rsidRPr="00B92452">
              <w:rPr>
                <w:rFonts w:ascii="Arial" w:hAnsi="Arial" w:cs="Arial"/>
                <w:color w:val="000000" w:themeColor="text1"/>
                <w:sz w:val="20"/>
                <w:szCs w:val="20"/>
                <w:lang w:val="de-DE"/>
              </w:rPr>
              <w:t xml:space="preserve"> коси кровови, нагиба кровних равни до најви</w:t>
            </w:r>
            <w:r w:rsidRPr="00B92452">
              <w:rPr>
                <w:rFonts w:ascii="Arial" w:hAnsi="Arial" w:cs="Arial"/>
                <w:color w:val="000000" w:themeColor="text1"/>
                <w:sz w:val="20"/>
                <w:szCs w:val="20"/>
              </w:rPr>
              <w:t>ш</w:t>
            </w:r>
            <w:r w:rsidRPr="00B92452">
              <w:rPr>
                <w:rFonts w:ascii="Arial" w:hAnsi="Arial" w:cs="Arial"/>
                <w:color w:val="000000" w:themeColor="text1"/>
                <w:sz w:val="20"/>
                <w:szCs w:val="20"/>
                <w:lang w:val="de-DE"/>
              </w:rPr>
              <w:t>е 33˚.</w:t>
            </w:r>
            <w:r w:rsidRPr="00B92452">
              <w:rPr>
                <w:rFonts w:ascii="Arial" w:hAnsi="Arial" w:cs="Arial"/>
                <w:color w:val="000000" w:themeColor="text1"/>
                <w:sz w:val="20"/>
                <w:szCs w:val="20"/>
              </w:rPr>
              <w:t xml:space="preserve"> На појединим локацијама (блок уз улицу Војводе Мишића) из оправданих разлога могу да се изведу равни кровови са озелењеним површинама или кровним баштама у циљу што веће изградње одрживих објеката и ЕЕ објеката.</w:t>
            </w:r>
          </w:p>
          <w:p w:rsidR="008428DA" w:rsidRPr="00E64BC2" w:rsidRDefault="008428DA" w:rsidP="003A7C90">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w:t>
            </w:r>
          </w:p>
          <w:p w:rsidR="008428DA" w:rsidRPr="00E64BC2" w:rsidRDefault="008428DA" w:rsidP="003A7C90">
            <w:pPr>
              <w:pStyle w:val="a"/>
              <w:snapToGrid w:val="0"/>
              <w:jc w:val="both"/>
              <w:rPr>
                <w:rFonts w:ascii="Arial" w:hAnsi="Arial" w:cs="Arial"/>
                <w:sz w:val="20"/>
                <w:szCs w:val="20"/>
                <w:lang w:val="de-DE"/>
              </w:rPr>
            </w:pPr>
            <w:r w:rsidRPr="00E64BC2">
              <w:rPr>
                <w:rFonts w:ascii="Arial" w:hAnsi="Arial" w:cs="Arial"/>
                <w:sz w:val="20"/>
                <w:szCs w:val="20"/>
                <w:lang w:val="de-DE"/>
              </w:rPr>
              <w:t>Одвод</w:t>
            </w:r>
            <w:r w:rsidRPr="00E64BC2">
              <w:rPr>
                <w:rFonts w:ascii="Arial" w:hAnsi="Arial" w:cs="Arial"/>
                <w:sz w:val="20"/>
                <w:szCs w:val="20"/>
              </w:rPr>
              <w:t>њ</w:t>
            </w:r>
            <w:r w:rsidRPr="00E64BC2">
              <w:rPr>
                <w:rFonts w:ascii="Arial" w:hAnsi="Arial" w:cs="Arial"/>
                <w:sz w:val="20"/>
                <w:szCs w:val="20"/>
                <w:lang w:val="de-DE"/>
              </w:rPr>
              <w:t>ава</w:t>
            </w:r>
            <w:r w:rsidRPr="00E64BC2">
              <w:rPr>
                <w:rFonts w:ascii="Arial" w:hAnsi="Arial" w:cs="Arial"/>
                <w:sz w:val="20"/>
                <w:szCs w:val="20"/>
              </w:rPr>
              <w:t>њ</w:t>
            </w:r>
            <w:r w:rsidRPr="00E64BC2">
              <w:rPr>
                <w:rFonts w:ascii="Arial" w:hAnsi="Arial" w:cs="Arial"/>
                <w:sz w:val="20"/>
                <w:szCs w:val="20"/>
                <w:lang w:val="de-DE"/>
              </w:rPr>
              <w:t>е атмосферских вода са објеката није дозво</w:t>
            </w:r>
            <w:r w:rsidRPr="00E64BC2">
              <w:rPr>
                <w:rFonts w:ascii="Arial" w:hAnsi="Arial" w:cs="Arial"/>
                <w:sz w:val="20"/>
                <w:szCs w:val="20"/>
              </w:rPr>
              <w:t>љ</w:t>
            </w:r>
            <w:r w:rsidRPr="00E64BC2">
              <w:rPr>
                <w:rFonts w:ascii="Arial" w:hAnsi="Arial" w:cs="Arial"/>
                <w:sz w:val="20"/>
                <w:szCs w:val="20"/>
                <w:lang w:val="de-DE"/>
              </w:rPr>
              <w:t>ено преко суседних парцела. Кровови објеката у низу морају имати сливове према јавној повр</w:t>
            </w:r>
            <w:r w:rsidRPr="00E64BC2">
              <w:rPr>
                <w:rFonts w:ascii="Arial" w:hAnsi="Arial" w:cs="Arial"/>
                <w:sz w:val="20"/>
                <w:szCs w:val="20"/>
              </w:rPr>
              <w:t>ш</w:t>
            </w:r>
            <w:r w:rsidRPr="00E64BC2">
              <w:rPr>
                <w:rFonts w:ascii="Arial" w:hAnsi="Arial" w:cs="Arial"/>
                <w:sz w:val="20"/>
                <w:szCs w:val="20"/>
                <w:lang w:val="de-DE"/>
              </w:rPr>
              <w:t>ини и сопственом двори</w:t>
            </w:r>
            <w:r w:rsidRPr="00E64BC2">
              <w:rPr>
                <w:rFonts w:ascii="Arial" w:hAnsi="Arial" w:cs="Arial"/>
                <w:sz w:val="20"/>
                <w:szCs w:val="20"/>
              </w:rPr>
              <w:t>ш</w:t>
            </w:r>
            <w:r w:rsidRPr="00E64BC2">
              <w:rPr>
                <w:rFonts w:ascii="Arial" w:hAnsi="Arial" w:cs="Arial"/>
                <w:sz w:val="20"/>
                <w:szCs w:val="20"/>
                <w:lang w:val="de-DE"/>
              </w:rPr>
              <w:t xml:space="preserve">ту. </w:t>
            </w:r>
          </w:p>
          <w:p w:rsidR="008428DA" w:rsidRPr="007F7ACE" w:rsidRDefault="008428DA" w:rsidP="003A7C90">
            <w:pPr>
              <w:pStyle w:val="a"/>
              <w:snapToGrid w:val="0"/>
              <w:jc w:val="both"/>
              <w:rPr>
                <w:rFonts w:ascii="Arial" w:hAnsi="Arial" w:cs="Arial"/>
                <w:color w:val="FF0000"/>
                <w:sz w:val="20"/>
                <w:szCs w:val="20"/>
                <w:lang w:val="de-DE"/>
              </w:rPr>
            </w:pPr>
          </w:p>
          <w:p w:rsidR="008428DA" w:rsidRPr="00BB4659" w:rsidRDefault="008428DA" w:rsidP="003A7C90">
            <w:pPr>
              <w:pStyle w:val="a"/>
              <w:snapToGrid w:val="0"/>
              <w:jc w:val="both"/>
              <w:rPr>
                <w:rFonts w:ascii="Arial" w:hAnsi="Arial" w:cs="Arial"/>
                <w:sz w:val="20"/>
                <w:szCs w:val="20"/>
                <w:lang w:val="de-DE"/>
              </w:rPr>
            </w:pPr>
            <w:r w:rsidRPr="00BB4659">
              <w:rPr>
                <w:rFonts w:ascii="Arial" w:hAnsi="Arial" w:cs="Arial"/>
                <w:sz w:val="20"/>
                <w:szCs w:val="20"/>
                <w:lang w:val="de-DE"/>
              </w:rPr>
              <w:t>Поткров</w:t>
            </w:r>
            <w:r w:rsidRPr="00BB4659">
              <w:rPr>
                <w:rFonts w:ascii="Arial" w:hAnsi="Arial" w:cs="Arial"/>
                <w:sz w:val="20"/>
                <w:szCs w:val="20"/>
              </w:rPr>
              <w:t>љ</w:t>
            </w:r>
            <w:r w:rsidRPr="00BB4659">
              <w:rPr>
                <w:rFonts w:ascii="Arial" w:hAnsi="Arial" w:cs="Arial"/>
                <w:sz w:val="20"/>
                <w:szCs w:val="20"/>
                <w:lang w:val="de-DE"/>
              </w:rPr>
              <w:t>а:</w:t>
            </w:r>
          </w:p>
          <w:p w:rsidR="008428DA" w:rsidRPr="00E64BC2" w:rsidRDefault="008428DA" w:rsidP="003A7C90">
            <w:pPr>
              <w:jc w:val="both"/>
              <w:rPr>
                <w:rFonts w:ascii="Arial" w:hAnsi="Arial" w:cs="Arial"/>
                <w:sz w:val="20"/>
                <w:szCs w:val="20"/>
                <w:lang w:val="de-DE"/>
              </w:rPr>
            </w:pPr>
            <w:r w:rsidRPr="00BB4659">
              <w:rPr>
                <w:rFonts w:ascii="Arial" w:hAnsi="Arial" w:cs="Arial"/>
                <w:sz w:val="20"/>
                <w:szCs w:val="20"/>
                <w:lang w:val="de-DE"/>
              </w:rPr>
              <w:t>. Уколико се због распона конструкције у таванском делу формира одре</w:t>
            </w:r>
            <w:r w:rsidRPr="00BB4659">
              <w:rPr>
                <w:rFonts w:ascii="Arial" w:hAnsi="Arial" w:cs="Arial"/>
                <w:sz w:val="20"/>
                <w:szCs w:val="20"/>
              </w:rPr>
              <w:t>ђ</w:t>
            </w:r>
            <w:r w:rsidRPr="00BB4659">
              <w:rPr>
                <w:rFonts w:ascii="Arial" w:hAnsi="Arial" w:cs="Arial"/>
                <w:sz w:val="20"/>
                <w:szCs w:val="20"/>
                <w:lang w:val="de-DE"/>
              </w:rPr>
              <w:t xml:space="preserve">ени користан простор, </w:t>
            </w:r>
            <w:r w:rsidRPr="00BB4659">
              <w:rPr>
                <w:rFonts w:ascii="Arial" w:hAnsi="Arial" w:cs="Arial"/>
                <w:sz w:val="20"/>
                <w:szCs w:val="20"/>
              </w:rPr>
              <w:t>дозвољено је да се тавански простор формира као независна етажа, али једино под условом да се не прекорачује макс. степен заузетости на парцели и да се обезбеди паркирање за новоформирани стамебни простор.</w:t>
            </w:r>
            <w:r w:rsidRPr="00BB4659">
              <w:rPr>
                <w:rFonts w:ascii="Arial" w:hAnsi="Arial" w:cs="Arial"/>
                <w:sz w:val="20"/>
                <w:szCs w:val="20"/>
                <w:lang w:val="de-DE"/>
              </w:rPr>
              <w:t>.</w:t>
            </w:r>
          </w:p>
        </w:tc>
      </w:tr>
      <w:tr w:rsidR="008428DA" w:rsidRPr="00232AC2" w:rsidTr="002E7D0A">
        <w:trPr>
          <w:trHeight w:val="132"/>
        </w:trPr>
        <w:tc>
          <w:tcPr>
            <w:tcW w:w="2268" w:type="dxa"/>
            <w:tcBorders>
              <w:left w:val="single" w:sz="1" w:space="0" w:color="000000"/>
              <w:bottom w:val="single" w:sz="1" w:space="0" w:color="000000"/>
            </w:tcBorders>
            <w:shd w:val="clear" w:color="auto" w:fill="auto"/>
          </w:tcPr>
          <w:p w:rsidR="008428DA" w:rsidRPr="00FF5018" w:rsidRDefault="008428DA" w:rsidP="003A7C90">
            <w:pPr>
              <w:pStyle w:val="a"/>
              <w:snapToGrid w:val="0"/>
              <w:jc w:val="both"/>
              <w:rPr>
                <w:rFonts w:ascii="Arial" w:hAnsi="Arial" w:cs="Arial"/>
                <w:b/>
                <w:bCs/>
                <w:lang w:val="de-DE"/>
              </w:rPr>
            </w:pPr>
            <w:r w:rsidRPr="00FF5018">
              <w:rPr>
                <w:rFonts w:ascii="Arial" w:hAnsi="Arial" w:cs="Arial"/>
                <w:b/>
                <w:bCs/>
                <w:lang w:val="de-DE"/>
              </w:rPr>
              <w:t>ПАРКИРА</w:t>
            </w:r>
            <w:r w:rsidRPr="00FF5018">
              <w:rPr>
                <w:rFonts w:ascii="Arial" w:hAnsi="Arial" w:cs="Arial"/>
                <w:b/>
                <w:bCs/>
              </w:rPr>
              <w:t>Њ</w:t>
            </w:r>
            <w:r w:rsidRPr="00FF5018">
              <w:rPr>
                <w:rFonts w:ascii="Arial" w:hAnsi="Arial" w:cs="Arial"/>
                <w:b/>
                <w:bCs/>
                <w:lang w:val="de-DE"/>
              </w:rPr>
              <w:t>Е</w:t>
            </w:r>
          </w:p>
        </w:tc>
        <w:tc>
          <w:tcPr>
            <w:tcW w:w="7371" w:type="dxa"/>
            <w:tcBorders>
              <w:left w:val="single" w:sz="1" w:space="0" w:color="000000"/>
              <w:bottom w:val="single" w:sz="1" w:space="0" w:color="000000"/>
              <w:right w:val="single" w:sz="1" w:space="0" w:color="000000"/>
            </w:tcBorders>
            <w:shd w:val="clear" w:color="auto" w:fill="auto"/>
          </w:tcPr>
          <w:p w:rsidR="008428DA" w:rsidRPr="00FF5018" w:rsidRDefault="008428DA" w:rsidP="003A7C90">
            <w:pPr>
              <w:snapToGrid w:val="0"/>
              <w:jc w:val="both"/>
              <w:rPr>
                <w:rFonts w:ascii="Arial" w:hAnsi="Arial" w:cs="Arial"/>
                <w:sz w:val="20"/>
                <w:szCs w:val="20"/>
              </w:rPr>
            </w:pPr>
            <w:r w:rsidRPr="00FF5018">
              <w:rPr>
                <w:rFonts w:ascii="Arial" w:hAnsi="Arial" w:cs="Arial"/>
                <w:sz w:val="20"/>
                <w:szCs w:val="20"/>
                <w:lang w:val="it-IT"/>
              </w:rPr>
              <w:t>Потребно је обезбедити једно паркинг место или гара</w:t>
            </w:r>
            <w:r w:rsidRPr="00FF5018">
              <w:rPr>
                <w:rFonts w:ascii="Arial" w:hAnsi="Arial" w:cs="Arial"/>
                <w:sz w:val="20"/>
                <w:szCs w:val="20"/>
              </w:rPr>
              <w:t>ж</w:t>
            </w:r>
            <w:r w:rsidRPr="00FF5018">
              <w:rPr>
                <w:rFonts w:ascii="Arial" w:hAnsi="Arial" w:cs="Arial"/>
                <w:sz w:val="20"/>
                <w:szCs w:val="20"/>
                <w:lang w:val="it-IT"/>
              </w:rPr>
              <w:t>но место по једној стамбеној јединици. Неопходан паркинг односно гара</w:t>
            </w:r>
            <w:r w:rsidRPr="00FF5018">
              <w:rPr>
                <w:rFonts w:ascii="Arial" w:hAnsi="Arial" w:cs="Arial"/>
                <w:sz w:val="20"/>
                <w:szCs w:val="20"/>
              </w:rPr>
              <w:t>ж</w:t>
            </w:r>
            <w:r w:rsidRPr="00FF5018">
              <w:rPr>
                <w:rFonts w:ascii="Arial" w:hAnsi="Arial" w:cs="Arial"/>
                <w:sz w:val="20"/>
                <w:szCs w:val="20"/>
                <w:lang w:val="it-IT"/>
              </w:rPr>
              <w:t>ни простор, мора се обезбедити истовремено са изград</w:t>
            </w:r>
            <w:r w:rsidRPr="00FF5018">
              <w:rPr>
                <w:rFonts w:ascii="Arial" w:hAnsi="Arial" w:cs="Arial"/>
                <w:sz w:val="20"/>
                <w:szCs w:val="20"/>
              </w:rPr>
              <w:t>њ</w:t>
            </w:r>
            <w:r w:rsidRPr="00FF5018">
              <w:rPr>
                <w:rFonts w:ascii="Arial" w:hAnsi="Arial" w:cs="Arial"/>
                <w:sz w:val="20"/>
                <w:szCs w:val="20"/>
                <w:lang w:val="it-IT"/>
              </w:rPr>
              <w:t>ом објеката</w:t>
            </w:r>
            <w:r w:rsidRPr="00FF5018">
              <w:rPr>
                <w:rFonts w:ascii="Arial" w:hAnsi="Arial" w:cs="Arial"/>
                <w:sz w:val="20"/>
                <w:szCs w:val="20"/>
              </w:rPr>
              <w:t>,  у оквиру парцеле.</w:t>
            </w:r>
          </w:p>
          <w:p w:rsidR="008428DA" w:rsidRPr="00FF5018" w:rsidRDefault="008428DA" w:rsidP="003A7C90">
            <w:pPr>
              <w:pStyle w:val="NormalWeb"/>
              <w:spacing w:before="0" w:beforeAutospacing="0" w:after="0"/>
              <w:jc w:val="both"/>
              <w:rPr>
                <w:rFonts w:ascii="Arial" w:hAnsi="Arial" w:cs="Arial"/>
                <w:sz w:val="20"/>
                <w:szCs w:val="20"/>
              </w:rPr>
            </w:pPr>
            <w:r w:rsidRPr="00FF5018">
              <w:rPr>
                <w:rFonts w:ascii="Arial" w:hAnsi="Arial" w:cs="Arial"/>
                <w:sz w:val="20"/>
                <w:szCs w:val="20"/>
              </w:rPr>
              <w:t>Изузетно ,инвеститор може,уколико на сопственој парцели не може да обезбеди услове за паркирање са стамбени објекат ,да обезбеди секундарни паркинг (гаражни) простор ( мах.50 % од уку</w:t>
            </w:r>
            <w:r w:rsidR="007F7ACE">
              <w:rPr>
                <w:rFonts w:ascii="Arial" w:hAnsi="Arial" w:cs="Arial"/>
                <w:sz w:val="20"/>
                <w:szCs w:val="20"/>
              </w:rPr>
              <w:t>п</w:t>
            </w:r>
            <w:r w:rsidRPr="00FF5018">
              <w:rPr>
                <w:rFonts w:ascii="Arial" w:hAnsi="Arial" w:cs="Arial"/>
                <w:sz w:val="20"/>
                <w:szCs w:val="20"/>
              </w:rPr>
              <w:t>них потреба) у радијусу од 200 м од објекта</w:t>
            </w:r>
            <w:r>
              <w:rPr>
                <w:rFonts w:ascii="Arial" w:hAnsi="Arial" w:cs="Arial"/>
                <w:sz w:val="20"/>
                <w:szCs w:val="20"/>
              </w:rPr>
              <w:t>,</w:t>
            </w:r>
            <w:r w:rsidRPr="00FF5018">
              <w:rPr>
                <w:rFonts w:ascii="Arial" w:hAnsi="Arial" w:cs="Arial"/>
                <w:sz w:val="20"/>
                <w:szCs w:val="20"/>
              </w:rPr>
              <w:t xml:space="preserve"> на посебној парцели,уколико се стекну законски услови за то.</w:t>
            </w:r>
          </w:p>
          <w:p w:rsidR="008428DA" w:rsidRPr="00FF5018" w:rsidRDefault="008428DA" w:rsidP="003A7C90">
            <w:pPr>
              <w:snapToGrid w:val="0"/>
              <w:jc w:val="both"/>
              <w:rPr>
                <w:rFonts w:ascii="Arial" w:hAnsi="Arial" w:cs="Arial"/>
                <w:sz w:val="20"/>
                <w:szCs w:val="20"/>
              </w:rPr>
            </w:pPr>
            <w:r w:rsidRPr="00FF5018">
              <w:rPr>
                <w:rFonts w:ascii="Arial" w:hAnsi="Arial" w:cs="Arial"/>
                <w:sz w:val="20"/>
                <w:szCs w:val="20"/>
                <w:lang w:val="it-IT"/>
              </w:rPr>
              <w:t>Паркира</w:t>
            </w:r>
            <w:r w:rsidRPr="00FF5018">
              <w:rPr>
                <w:rFonts w:ascii="Arial" w:hAnsi="Arial" w:cs="Arial"/>
                <w:sz w:val="20"/>
                <w:szCs w:val="20"/>
              </w:rPr>
              <w:t>њ</w:t>
            </w:r>
            <w:r w:rsidRPr="00FF5018">
              <w:rPr>
                <w:rFonts w:ascii="Arial" w:hAnsi="Arial" w:cs="Arial"/>
                <w:sz w:val="20"/>
                <w:szCs w:val="20"/>
                <w:lang w:val="it-IT"/>
              </w:rPr>
              <w:t>е се ре</w:t>
            </w:r>
            <w:r w:rsidRPr="00FF5018">
              <w:rPr>
                <w:rFonts w:ascii="Arial" w:hAnsi="Arial" w:cs="Arial"/>
                <w:sz w:val="20"/>
                <w:szCs w:val="20"/>
              </w:rPr>
              <w:t>ш</w:t>
            </w:r>
            <w:r w:rsidRPr="00FF5018">
              <w:rPr>
                <w:rFonts w:ascii="Arial" w:hAnsi="Arial" w:cs="Arial"/>
                <w:sz w:val="20"/>
                <w:szCs w:val="20"/>
                <w:lang w:val="it-IT"/>
              </w:rPr>
              <w:t>ава као: део призем</w:t>
            </w:r>
            <w:r w:rsidRPr="00FF5018">
              <w:rPr>
                <w:rFonts w:ascii="Arial" w:hAnsi="Arial" w:cs="Arial"/>
                <w:sz w:val="20"/>
                <w:szCs w:val="20"/>
              </w:rPr>
              <w:t>љ</w:t>
            </w:r>
            <w:r w:rsidRPr="00FF5018">
              <w:rPr>
                <w:rFonts w:ascii="Arial" w:hAnsi="Arial" w:cs="Arial"/>
                <w:sz w:val="20"/>
                <w:szCs w:val="20"/>
                <w:lang w:val="it-IT"/>
              </w:rPr>
              <w:t>а, паркинг повр</w:t>
            </w:r>
            <w:r w:rsidRPr="00FF5018">
              <w:rPr>
                <w:rFonts w:ascii="Arial" w:hAnsi="Arial" w:cs="Arial"/>
                <w:sz w:val="20"/>
                <w:szCs w:val="20"/>
              </w:rPr>
              <w:t>ш</w:t>
            </w:r>
            <w:r w:rsidRPr="00FF5018">
              <w:rPr>
                <w:rFonts w:ascii="Arial" w:hAnsi="Arial" w:cs="Arial"/>
                <w:sz w:val="20"/>
                <w:szCs w:val="20"/>
                <w:lang w:val="it-IT"/>
              </w:rPr>
              <w:t>ина у делу двори</w:t>
            </w:r>
            <w:r w:rsidRPr="00FF5018">
              <w:rPr>
                <w:rFonts w:ascii="Arial" w:hAnsi="Arial" w:cs="Arial"/>
                <w:sz w:val="20"/>
                <w:szCs w:val="20"/>
              </w:rPr>
              <w:t>ш</w:t>
            </w:r>
            <w:r w:rsidRPr="00FF5018">
              <w:rPr>
                <w:rFonts w:ascii="Arial" w:hAnsi="Arial" w:cs="Arial"/>
                <w:sz w:val="20"/>
                <w:szCs w:val="20"/>
                <w:lang w:val="it-IT"/>
              </w:rPr>
              <w:t>та или као подземна гара</w:t>
            </w:r>
            <w:r w:rsidRPr="00FF5018">
              <w:rPr>
                <w:rFonts w:ascii="Arial" w:hAnsi="Arial" w:cs="Arial"/>
                <w:sz w:val="20"/>
                <w:szCs w:val="20"/>
              </w:rPr>
              <w:t>ж</w:t>
            </w:r>
            <w:r w:rsidRPr="00FF5018">
              <w:rPr>
                <w:rFonts w:ascii="Arial" w:hAnsi="Arial" w:cs="Arial"/>
                <w:sz w:val="20"/>
                <w:szCs w:val="20"/>
                <w:lang w:val="it-IT"/>
              </w:rPr>
              <w:t>а</w:t>
            </w:r>
            <w:r w:rsidRPr="00FF5018">
              <w:rPr>
                <w:rFonts w:ascii="Arial" w:hAnsi="Arial" w:cs="Arial"/>
                <w:sz w:val="20"/>
                <w:szCs w:val="20"/>
              </w:rPr>
              <w:t xml:space="preserve"> (у више нивоа,зависно од нивоа подземних вода)</w:t>
            </w:r>
            <w:r w:rsidRPr="00FF5018">
              <w:rPr>
                <w:rFonts w:ascii="Arial" w:hAnsi="Arial" w:cs="Arial"/>
                <w:sz w:val="20"/>
                <w:szCs w:val="20"/>
                <w:lang w:val="it-IT"/>
              </w:rPr>
              <w:t>.</w:t>
            </w:r>
          </w:p>
          <w:p w:rsidR="008428DA" w:rsidRPr="00FF5018" w:rsidRDefault="008428DA" w:rsidP="003A7C90">
            <w:pPr>
              <w:snapToGrid w:val="0"/>
              <w:jc w:val="both"/>
              <w:rPr>
                <w:rFonts w:ascii="Arial" w:hAnsi="Arial" w:cs="Arial"/>
                <w:sz w:val="20"/>
                <w:szCs w:val="20"/>
              </w:rPr>
            </w:pPr>
            <w:r w:rsidRPr="00FF5018">
              <w:rPr>
                <w:rFonts w:ascii="Arial" w:hAnsi="Arial" w:cs="Arial"/>
                <w:sz w:val="20"/>
                <w:szCs w:val="20"/>
              </w:rPr>
              <w:t>Дозвољено је коришћење ауто лифтова ради лакшег приступа подземним етажама предвиђеним за паркирање</w:t>
            </w:r>
          </w:p>
          <w:p w:rsidR="008428DA" w:rsidRPr="00FF5018" w:rsidRDefault="008428DA" w:rsidP="003A7C90">
            <w:pPr>
              <w:pStyle w:val="NormalWeb"/>
              <w:spacing w:before="0" w:beforeAutospacing="0" w:after="0"/>
              <w:jc w:val="both"/>
              <w:rPr>
                <w:rFonts w:ascii="Arial" w:hAnsi="Arial" w:cs="Arial"/>
                <w:sz w:val="20"/>
                <w:szCs w:val="20"/>
              </w:rPr>
            </w:pPr>
            <w:r w:rsidRPr="00FF5018">
              <w:rPr>
                <w:rFonts w:ascii="Arial" w:hAnsi="Arial" w:cs="Arial"/>
                <w:sz w:val="20"/>
                <w:szCs w:val="20"/>
                <w:lang w:val="it-IT"/>
              </w:rPr>
              <w:t>Капацитет паркинг места за комерцијалне делатности за новоизгра</w:t>
            </w:r>
            <w:r w:rsidRPr="00FF5018">
              <w:rPr>
                <w:rFonts w:ascii="Arial" w:hAnsi="Arial" w:cs="Arial"/>
                <w:sz w:val="20"/>
                <w:szCs w:val="20"/>
              </w:rPr>
              <w:t>ђ</w:t>
            </w:r>
            <w:r w:rsidRPr="00FF5018">
              <w:rPr>
                <w:rFonts w:ascii="Arial" w:hAnsi="Arial" w:cs="Arial"/>
                <w:sz w:val="20"/>
                <w:szCs w:val="20"/>
                <w:lang w:val="it-IT"/>
              </w:rPr>
              <w:t>ене објекте је:</w:t>
            </w:r>
          </w:p>
          <w:p w:rsidR="008428DA" w:rsidRPr="00FF5018" w:rsidRDefault="008428DA" w:rsidP="003A7C90">
            <w:pPr>
              <w:snapToGrid w:val="0"/>
              <w:jc w:val="both"/>
              <w:rPr>
                <w:rFonts w:ascii="Arial" w:hAnsi="Arial" w:cs="Arial"/>
                <w:sz w:val="20"/>
                <w:szCs w:val="20"/>
                <w:lang w:val="sr-Cyrl-CS"/>
              </w:rPr>
            </w:pPr>
            <w:r w:rsidRPr="00FF5018">
              <w:rPr>
                <w:rFonts w:ascii="Arial" w:hAnsi="Arial" w:cs="Arial"/>
                <w:sz w:val="20"/>
                <w:szCs w:val="20"/>
                <w:lang w:val="sr-Cyrl-CS"/>
              </w:rPr>
              <w:t>- администрација, занатство</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de-DE"/>
              </w:rPr>
              <w:t xml:space="preserve">- </w:t>
            </w:r>
            <w:r w:rsidRPr="00FF5018">
              <w:rPr>
                <w:rFonts w:ascii="Arial" w:hAnsi="Arial" w:cs="Arial"/>
                <w:sz w:val="20"/>
                <w:szCs w:val="20"/>
                <w:lang w:val="sr-Cyrl-CS"/>
              </w:rPr>
              <w:t>управно-</w:t>
            </w:r>
            <w:r w:rsidRPr="00FF5018">
              <w:rPr>
                <w:rFonts w:ascii="Arial" w:hAnsi="Arial" w:cs="Arial"/>
                <w:sz w:val="20"/>
                <w:szCs w:val="20"/>
                <w:lang w:val="de-DE"/>
              </w:rPr>
              <w:t>административн</w:t>
            </w:r>
            <w:r w:rsidRPr="00FF5018">
              <w:rPr>
                <w:rFonts w:ascii="Arial" w:hAnsi="Arial" w:cs="Arial"/>
                <w:sz w:val="20"/>
                <w:szCs w:val="20"/>
                <w:lang w:val="sr-Cyrl-CS"/>
              </w:rPr>
              <w:t>и</w:t>
            </w:r>
            <w:r w:rsidRPr="00FF5018">
              <w:rPr>
                <w:rFonts w:ascii="Arial" w:hAnsi="Arial" w:cs="Arial"/>
                <w:sz w:val="20"/>
                <w:szCs w:val="20"/>
                <w:lang w:val="de-DE"/>
              </w:rPr>
              <w:t xml:space="preserve"> </w:t>
            </w:r>
            <w:r w:rsidRPr="00FF5018">
              <w:rPr>
                <w:rFonts w:ascii="Arial" w:hAnsi="Arial" w:cs="Arial"/>
                <w:sz w:val="20"/>
                <w:szCs w:val="20"/>
                <w:lang w:val="sr-Cyrl-CS"/>
              </w:rPr>
              <w:t>објекат.</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40-</w:t>
            </w:r>
            <w:r w:rsidRPr="00FF5018">
              <w:rPr>
                <w:rFonts w:ascii="Arial" w:hAnsi="Arial" w:cs="Arial"/>
                <w:sz w:val="20"/>
                <w:szCs w:val="20"/>
                <w:lang w:val="de-DE"/>
              </w:rPr>
              <w:t>60 м</w:t>
            </w:r>
            <w:r w:rsidRPr="00FF5018">
              <w:rPr>
                <w:rFonts w:ascii="Arial" w:hAnsi="Arial" w:cs="Arial"/>
                <w:sz w:val="20"/>
                <w:szCs w:val="20"/>
                <w:vertAlign w:val="superscript"/>
                <w:lang w:val="de-DE"/>
              </w:rPr>
              <w:t>2</w:t>
            </w:r>
            <w:r w:rsidRPr="00FF5018">
              <w:rPr>
                <w:rFonts w:ascii="Arial" w:hAnsi="Arial" w:cs="Arial"/>
                <w:sz w:val="20"/>
                <w:szCs w:val="20"/>
                <w:lang w:val="de-DE"/>
              </w:rPr>
              <w:t xml:space="preserve"> </w:t>
            </w:r>
            <w:r w:rsidRPr="00FF5018">
              <w:rPr>
                <w:rFonts w:ascii="Arial" w:hAnsi="Arial" w:cs="Arial"/>
                <w:sz w:val="20"/>
                <w:szCs w:val="20"/>
                <w:lang w:val="sr-Cyrl-CS"/>
              </w:rPr>
              <w:t>или на 5-7  запослених</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de-DE"/>
              </w:rPr>
              <w:t xml:space="preserve">- </w:t>
            </w:r>
            <w:r w:rsidRPr="00FF5018">
              <w:rPr>
                <w:rFonts w:ascii="Arial" w:hAnsi="Arial" w:cs="Arial"/>
                <w:sz w:val="20"/>
                <w:szCs w:val="20"/>
                <w:lang w:val="sr-Cyrl-CS"/>
              </w:rPr>
              <w:t>агенције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25-35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3-5 запослених</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пословни простор.......................................</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45-60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7-9 запослених</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банке, поште...............................................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30-45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5-7 запослених</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електро-сервиси.........................................</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30-60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4-6 запослених</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занатске радње...........................................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60-80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пословног простора или на 3-5 запослених</w:t>
            </w:r>
          </w:p>
          <w:p w:rsidR="008428DA" w:rsidRPr="00FF5018" w:rsidRDefault="008428DA" w:rsidP="003A7C90">
            <w:pPr>
              <w:pStyle w:val="NormalWeb"/>
              <w:spacing w:before="0" w:beforeAutospacing="0" w:after="0"/>
              <w:jc w:val="both"/>
              <w:rPr>
                <w:rFonts w:ascii="Arial" w:hAnsi="Arial" w:cs="Arial"/>
                <w:sz w:val="20"/>
                <w:szCs w:val="20"/>
              </w:rPr>
            </w:pPr>
            <w:r w:rsidRPr="00FF5018">
              <w:rPr>
                <w:rFonts w:ascii="Arial" w:hAnsi="Arial" w:cs="Arial"/>
                <w:sz w:val="20"/>
                <w:szCs w:val="20"/>
              </w:rPr>
              <w:t xml:space="preserve">      - трговина......1 паркинг место на 50м² продајног простора </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продавнице мешовите робе.......................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20-40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xml:space="preserve">    - млекаре....................................................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30-60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xml:space="preserve">    - посластичарнице.....................................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20-30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8428DA" w:rsidRPr="00FF5018" w:rsidRDefault="008428DA" w:rsidP="003A7C90">
            <w:pPr>
              <w:snapToGrid w:val="0"/>
              <w:ind w:firstLine="396"/>
              <w:jc w:val="both"/>
              <w:rPr>
                <w:rFonts w:ascii="Arial" w:hAnsi="Arial" w:cs="Arial"/>
                <w:sz w:val="20"/>
                <w:szCs w:val="20"/>
                <w:lang w:val="sr-Cyrl-CS"/>
              </w:rPr>
            </w:pPr>
            <w:r w:rsidRPr="00FF5018">
              <w:rPr>
                <w:rFonts w:ascii="Arial" w:hAnsi="Arial" w:cs="Arial"/>
                <w:sz w:val="20"/>
                <w:szCs w:val="20"/>
                <w:lang w:val="sr-Cyrl-CS"/>
              </w:rPr>
              <w:t xml:space="preserve">    - дуван, новине..........................................</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20-30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8428DA" w:rsidRPr="00FF5018" w:rsidRDefault="008428DA" w:rsidP="003A7C90">
            <w:pPr>
              <w:snapToGrid w:val="0"/>
              <w:jc w:val="both"/>
              <w:rPr>
                <w:rFonts w:ascii="Arial" w:hAnsi="Arial" w:cs="Arial"/>
                <w:sz w:val="20"/>
                <w:szCs w:val="20"/>
                <w:lang w:val="sr-Cyrl-CS"/>
              </w:rPr>
            </w:pPr>
            <w:r w:rsidRPr="00FF5018">
              <w:rPr>
                <w:rFonts w:ascii="Arial" w:hAnsi="Arial" w:cs="Arial"/>
                <w:sz w:val="20"/>
                <w:szCs w:val="20"/>
                <w:lang w:val="sr-Cyrl-CS"/>
              </w:rPr>
              <w:t xml:space="preserve">          - техничка роба..........................................</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25-50 м</w:t>
            </w:r>
            <w:r w:rsidRPr="00FF5018">
              <w:rPr>
                <w:rFonts w:ascii="Arial" w:hAnsi="Arial" w:cs="Arial"/>
                <w:sz w:val="20"/>
                <w:szCs w:val="20"/>
                <w:vertAlign w:val="superscript"/>
                <w:lang w:val="sr-Cyrl-CS"/>
              </w:rPr>
              <w:t>2</w:t>
            </w:r>
            <w:r w:rsidRPr="00FF5018">
              <w:rPr>
                <w:rFonts w:ascii="Arial" w:hAnsi="Arial" w:cs="Arial"/>
                <w:sz w:val="20"/>
                <w:szCs w:val="20"/>
                <w:lang w:val="sr-Cyrl-CS"/>
              </w:rPr>
              <w:t xml:space="preserve"> </w:t>
            </w:r>
          </w:p>
          <w:p w:rsidR="008428DA" w:rsidRPr="00FF5018" w:rsidRDefault="008428DA" w:rsidP="003A7C90">
            <w:pPr>
              <w:jc w:val="both"/>
              <w:rPr>
                <w:rFonts w:ascii="Arial" w:hAnsi="Arial" w:cs="Arial"/>
                <w:sz w:val="20"/>
                <w:szCs w:val="20"/>
              </w:rPr>
            </w:pPr>
            <w:r w:rsidRPr="00FF5018">
              <w:rPr>
                <w:rFonts w:ascii="Arial" w:hAnsi="Arial" w:cs="Arial"/>
                <w:sz w:val="20"/>
                <w:szCs w:val="20"/>
                <w:lang w:val="sr-Cyrl-CS"/>
              </w:rPr>
              <w:t>- ресторан, гостионица, кафана.......................</w:t>
            </w:r>
            <w:r w:rsidRPr="00FF5018">
              <w:rPr>
                <w:rFonts w:ascii="Arial" w:hAnsi="Arial" w:cs="Arial"/>
                <w:sz w:val="20"/>
                <w:szCs w:val="20"/>
                <w:lang w:val="de-DE"/>
              </w:rPr>
              <w:t xml:space="preserve">1 паркинг место на </w:t>
            </w:r>
            <w:r w:rsidRPr="00FF5018">
              <w:rPr>
                <w:rFonts w:ascii="Arial" w:hAnsi="Arial" w:cs="Arial"/>
                <w:sz w:val="20"/>
                <w:szCs w:val="20"/>
                <w:lang w:val="sr-Cyrl-CS"/>
              </w:rPr>
              <w:t xml:space="preserve">8-12 седишта </w:t>
            </w:r>
          </w:p>
        </w:tc>
      </w:tr>
      <w:tr w:rsidR="008428DA" w:rsidRPr="00232AC2" w:rsidTr="002E7D0A">
        <w:trPr>
          <w:trHeight w:val="132"/>
        </w:trPr>
        <w:tc>
          <w:tcPr>
            <w:tcW w:w="2268" w:type="dxa"/>
            <w:tcBorders>
              <w:left w:val="single" w:sz="1" w:space="0" w:color="000000"/>
              <w:bottom w:val="single" w:sz="1" w:space="0" w:color="000000"/>
            </w:tcBorders>
            <w:shd w:val="clear" w:color="auto" w:fill="auto"/>
          </w:tcPr>
          <w:p w:rsidR="008428DA" w:rsidRPr="001212F8" w:rsidRDefault="008428DA" w:rsidP="003A7C90">
            <w:pPr>
              <w:pStyle w:val="a"/>
              <w:snapToGrid w:val="0"/>
              <w:jc w:val="both"/>
              <w:rPr>
                <w:rFonts w:ascii="Arial" w:hAnsi="Arial" w:cs="Arial"/>
                <w:b/>
                <w:bCs/>
                <w:lang w:val="de-DE"/>
              </w:rPr>
            </w:pPr>
            <w:r w:rsidRPr="001212F8">
              <w:rPr>
                <w:rFonts w:ascii="Arial" w:hAnsi="Arial" w:cs="Arial"/>
                <w:b/>
                <w:bCs/>
                <w:lang w:val="de-DE"/>
              </w:rPr>
              <w:t>УРЕ</w:t>
            </w:r>
            <w:r w:rsidRPr="001212F8">
              <w:rPr>
                <w:rFonts w:ascii="Arial" w:hAnsi="Arial" w:cs="Arial"/>
                <w:b/>
                <w:bCs/>
              </w:rPr>
              <w:t>Ђ</w:t>
            </w:r>
            <w:r w:rsidRPr="001212F8">
              <w:rPr>
                <w:rFonts w:ascii="Arial" w:hAnsi="Arial" w:cs="Arial"/>
                <w:b/>
                <w:bCs/>
                <w:lang w:val="de-DE"/>
              </w:rPr>
              <w:t>Е</w:t>
            </w:r>
            <w:r w:rsidRPr="001212F8">
              <w:rPr>
                <w:rFonts w:ascii="Arial" w:hAnsi="Arial" w:cs="Arial"/>
                <w:b/>
                <w:bCs/>
              </w:rPr>
              <w:t>Њ</w:t>
            </w:r>
            <w:r w:rsidRPr="001212F8">
              <w:rPr>
                <w:rFonts w:ascii="Arial" w:hAnsi="Arial" w:cs="Arial"/>
                <w:b/>
                <w:bCs/>
                <w:lang w:val="de-DE"/>
              </w:rPr>
              <w:t>Е</w:t>
            </w:r>
          </w:p>
          <w:p w:rsidR="008428DA" w:rsidRPr="001212F8" w:rsidRDefault="008428DA" w:rsidP="003A7C90">
            <w:pPr>
              <w:pStyle w:val="a"/>
              <w:snapToGrid w:val="0"/>
              <w:jc w:val="both"/>
              <w:rPr>
                <w:rFonts w:ascii="Arial" w:hAnsi="Arial" w:cs="Arial"/>
                <w:b/>
                <w:bCs/>
                <w:lang w:val="de-DE"/>
              </w:rPr>
            </w:pPr>
            <w:r w:rsidRPr="001212F8">
              <w:rPr>
                <w:rFonts w:ascii="Arial" w:hAnsi="Arial" w:cs="Arial"/>
                <w:b/>
                <w:bCs/>
                <w:lang w:val="de-DE"/>
              </w:rPr>
              <w:t>СЛОБОДНИХ</w:t>
            </w:r>
          </w:p>
          <w:p w:rsidR="008428DA" w:rsidRPr="001212F8" w:rsidRDefault="008428DA" w:rsidP="003A7C90">
            <w:pPr>
              <w:pStyle w:val="a"/>
              <w:jc w:val="both"/>
              <w:rPr>
                <w:rFonts w:ascii="Arial" w:hAnsi="Arial" w:cs="Arial"/>
                <w:b/>
                <w:bCs/>
                <w:lang w:val="de-DE"/>
              </w:rPr>
            </w:pPr>
            <w:r w:rsidRPr="001212F8">
              <w:rPr>
                <w:rFonts w:ascii="Arial" w:hAnsi="Arial" w:cs="Arial"/>
                <w:b/>
                <w:bCs/>
                <w:lang w:val="de-DE"/>
              </w:rPr>
              <w:t>ПОВР</w:t>
            </w:r>
            <w:r w:rsidRPr="001212F8">
              <w:rPr>
                <w:rFonts w:ascii="Arial" w:hAnsi="Arial" w:cs="Arial"/>
                <w:b/>
                <w:bCs/>
              </w:rPr>
              <w:t>Ш</w:t>
            </w:r>
            <w:r w:rsidRPr="001212F8">
              <w:rPr>
                <w:rFonts w:ascii="Arial" w:hAnsi="Arial" w:cs="Arial"/>
                <w:b/>
                <w:bCs/>
                <w:lang w:val="de-DE"/>
              </w:rPr>
              <w:t>ИНА</w:t>
            </w:r>
          </w:p>
        </w:tc>
        <w:tc>
          <w:tcPr>
            <w:tcW w:w="7371" w:type="dxa"/>
            <w:tcBorders>
              <w:left w:val="single" w:sz="1" w:space="0" w:color="000000"/>
              <w:bottom w:val="single" w:sz="1" w:space="0" w:color="000000"/>
              <w:right w:val="single" w:sz="1" w:space="0" w:color="000000"/>
            </w:tcBorders>
            <w:shd w:val="clear" w:color="auto" w:fill="auto"/>
          </w:tcPr>
          <w:p w:rsidR="008428DA" w:rsidRPr="001212F8" w:rsidRDefault="008428DA" w:rsidP="003A7C90">
            <w:pPr>
              <w:pStyle w:val="a"/>
              <w:snapToGrid w:val="0"/>
              <w:jc w:val="both"/>
              <w:rPr>
                <w:rFonts w:ascii="Arial" w:hAnsi="Arial" w:cs="Arial"/>
                <w:sz w:val="20"/>
                <w:szCs w:val="20"/>
              </w:rPr>
            </w:pPr>
            <w:r>
              <w:rPr>
                <w:rFonts w:ascii="Arial" w:hAnsi="Arial" w:cs="Arial"/>
                <w:sz w:val="20"/>
                <w:szCs w:val="20"/>
              </w:rPr>
              <w:t>Могуће је</w:t>
            </w:r>
            <w:r w:rsidRPr="001212F8">
              <w:rPr>
                <w:rFonts w:ascii="Arial" w:hAnsi="Arial" w:cs="Arial"/>
                <w:sz w:val="20"/>
                <w:szCs w:val="20"/>
                <w:lang w:val="de-DE"/>
              </w:rPr>
              <w:t xml:space="preserve"> формира</w:t>
            </w:r>
            <w:r w:rsidRPr="001212F8">
              <w:rPr>
                <w:rFonts w:ascii="Arial" w:hAnsi="Arial" w:cs="Arial"/>
                <w:sz w:val="20"/>
                <w:szCs w:val="20"/>
              </w:rPr>
              <w:t>њ</w:t>
            </w:r>
            <w:r w:rsidRPr="001212F8">
              <w:rPr>
                <w:rFonts w:ascii="Arial" w:hAnsi="Arial" w:cs="Arial"/>
                <w:sz w:val="20"/>
                <w:szCs w:val="20"/>
                <w:lang w:val="de-DE"/>
              </w:rPr>
              <w:t>е незастртих зелених повр</w:t>
            </w:r>
            <w:r w:rsidRPr="001212F8">
              <w:rPr>
                <w:rFonts w:ascii="Arial" w:hAnsi="Arial" w:cs="Arial"/>
                <w:sz w:val="20"/>
                <w:szCs w:val="20"/>
              </w:rPr>
              <w:t>ш</w:t>
            </w:r>
            <w:r w:rsidRPr="001212F8">
              <w:rPr>
                <w:rFonts w:ascii="Arial" w:hAnsi="Arial" w:cs="Arial"/>
                <w:sz w:val="20"/>
                <w:szCs w:val="20"/>
                <w:lang w:val="de-DE"/>
              </w:rPr>
              <w:t>ина</w:t>
            </w:r>
            <w:r>
              <w:rPr>
                <w:rFonts w:ascii="Arial" w:hAnsi="Arial" w:cs="Arial"/>
                <w:sz w:val="20"/>
                <w:szCs w:val="20"/>
              </w:rPr>
              <w:t xml:space="preserve"> у виду</w:t>
            </w:r>
            <w:r w:rsidRPr="001212F8">
              <w:rPr>
                <w:rFonts w:ascii="Arial" w:hAnsi="Arial" w:cs="Arial"/>
                <w:sz w:val="20"/>
                <w:szCs w:val="20"/>
                <w:lang w:val="de-DE"/>
              </w:rPr>
              <w:t xml:space="preserve"> </w:t>
            </w:r>
            <w:r>
              <w:rPr>
                <w:rFonts w:ascii="Arial" w:hAnsi="Arial" w:cs="Arial"/>
                <w:sz w:val="20"/>
                <w:szCs w:val="20"/>
              </w:rPr>
              <w:t>озелењених кровова</w:t>
            </w:r>
            <w:r w:rsidRPr="001212F8">
              <w:rPr>
                <w:rFonts w:ascii="Arial" w:hAnsi="Arial" w:cs="Arial"/>
                <w:sz w:val="20"/>
                <w:szCs w:val="20"/>
                <w:lang w:val="de-DE"/>
              </w:rPr>
              <w:t>. Повр</w:t>
            </w:r>
            <w:r w:rsidRPr="001212F8">
              <w:rPr>
                <w:rFonts w:ascii="Arial" w:hAnsi="Arial" w:cs="Arial"/>
                <w:sz w:val="20"/>
                <w:szCs w:val="20"/>
              </w:rPr>
              <w:t>ш</w:t>
            </w:r>
            <w:r w:rsidRPr="001212F8">
              <w:rPr>
                <w:rFonts w:ascii="Arial" w:hAnsi="Arial" w:cs="Arial"/>
                <w:sz w:val="20"/>
                <w:szCs w:val="20"/>
                <w:lang w:val="de-DE"/>
              </w:rPr>
              <w:t>ине за паркира</w:t>
            </w:r>
            <w:r w:rsidRPr="001212F8">
              <w:rPr>
                <w:rFonts w:ascii="Arial" w:hAnsi="Arial" w:cs="Arial"/>
                <w:sz w:val="20"/>
                <w:szCs w:val="20"/>
              </w:rPr>
              <w:t>њ</w:t>
            </w:r>
            <w:r w:rsidRPr="001212F8">
              <w:rPr>
                <w:rFonts w:ascii="Arial" w:hAnsi="Arial" w:cs="Arial"/>
                <w:sz w:val="20"/>
                <w:szCs w:val="20"/>
                <w:lang w:val="de-DE"/>
              </w:rPr>
              <w:t>е могу бити озеле</w:t>
            </w:r>
            <w:r w:rsidRPr="001212F8">
              <w:rPr>
                <w:rFonts w:ascii="Arial" w:hAnsi="Arial" w:cs="Arial"/>
                <w:sz w:val="20"/>
                <w:szCs w:val="20"/>
              </w:rPr>
              <w:t>њ</w:t>
            </w:r>
            <w:r w:rsidRPr="001212F8">
              <w:rPr>
                <w:rFonts w:ascii="Arial" w:hAnsi="Arial" w:cs="Arial"/>
                <w:sz w:val="20"/>
                <w:szCs w:val="20"/>
                <w:lang w:val="de-DE"/>
              </w:rPr>
              <w:t>ене али се не ра</w:t>
            </w:r>
            <w:r w:rsidRPr="001212F8">
              <w:rPr>
                <w:rFonts w:ascii="Arial" w:hAnsi="Arial" w:cs="Arial"/>
                <w:sz w:val="20"/>
                <w:szCs w:val="20"/>
              </w:rPr>
              <w:t>ч</w:t>
            </w:r>
            <w:r w:rsidRPr="001212F8">
              <w:rPr>
                <w:rFonts w:ascii="Arial" w:hAnsi="Arial" w:cs="Arial"/>
                <w:sz w:val="20"/>
                <w:szCs w:val="20"/>
                <w:lang w:val="de-DE"/>
              </w:rPr>
              <w:t>унају у минималан проценат зелених повр</w:t>
            </w:r>
            <w:r w:rsidRPr="001212F8">
              <w:rPr>
                <w:rFonts w:ascii="Arial" w:hAnsi="Arial" w:cs="Arial"/>
                <w:sz w:val="20"/>
                <w:szCs w:val="20"/>
              </w:rPr>
              <w:t>ш</w:t>
            </w:r>
            <w:r w:rsidRPr="001212F8">
              <w:rPr>
                <w:rFonts w:ascii="Arial" w:hAnsi="Arial" w:cs="Arial"/>
                <w:sz w:val="20"/>
                <w:szCs w:val="20"/>
                <w:lang w:val="de-DE"/>
              </w:rPr>
              <w:t>ина приликом обра</w:t>
            </w:r>
            <w:r w:rsidRPr="001212F8">
              <w:rPr>
                <w:rFonts w:ascii="Arial" w:hAnsi="Arial" w:cs="Arial"/>
                <w:sz w:val="20"/>
                <w:szCs w:val="20"/>
              </w:rPr>
              <w:t>ч</w:t>
            </w:r>
            <w:r w:rsidRPr="001212F8">
              <w:rPr>
                <w:rFonts w:ascii="Arial" w:hAnsi="Arial" w:cs="Arial"/>
                <w:sz w:val="20"/>
                <w:szCs w:val="20"/>
                <w:lang w:val="de-DE"/>
              </w:rPr>
              <w:t>унава</w:t>
            </w:r>
            <w:r w:rsidRPr="001212F8">
              <w:rPr>
                <w:rFonts w:ascii="Arial" w:hAnsi="Arial" w:cs="Arial"/>
                <w:sz w:val="20"/>
                <w:szCs w:val="20"/>
              </w:rPr>
              <w:t>њ</w:t>
            </w:r>
            <w:r w:rsidRPr="001212F8">
              <w:rPr>
                <w:rFonts w:ascii="Arial" w:hAnsi="Arial" w:cs="Arial"/>
                <w:sz w:val="20"/>
                <w:szCs w:val="20"/>
                <w:lang w:val="de-DE"/>
              </w:rPr>
              <w:t xml:space="preserve">а биланса на </w:t>
            </w:r>
            <w:r w:rsidRPr="001212F8">
              <w:rPr>
                <w:rFonts w:ascii="Arial" w:hAnsi="Arial" w:cs="Arial"/>
                <w:sz w:val="20"/>
                <w:szCs w:val="20"/>
                <w:lang w:val="de-DE"/>
              </w:rPr>
              <w:lastRenderedPageBreak/>
              <w:t xml:space="preserve">предметној локацији. </w:t>
            </w:r>
          </w:p>
        </w:tc>
      </w:tr>
      <w:tr w:rsidR="008428DA" w:rsidRPr="00232AC2" w:rsidTr="002E7D0A">
        <w:trPr>
          <w:trHeight w:val="132"/>
        </w:trPr>
        <w:tc>
          <w:tcPr>
            <w:tcW w:w="2268" w:type="dxa"/>
            <w:tcBorders>
              <w:left w:val="single" w:sz="1" w:space="0" w:color="000000"/>
              <w:bottom w:val="single" w:sz="1" w:space="0" w:color="000000"/>
            </w:tcBorders>
            <w:shd w:val="clear" w:color="auto" w:fill="auto"/>
          </w:tcPr>
          <w:p w:rsidR="008428DA" w:rsidRPr="001212F8" w:rsidRDefault="008428DA" w:rsidP="003A7C90">
            <w:pPr>
              <w:pStyle w:val="a"/>
              <w:snapToGrid w:val="0"/>
              <w:jc w:val="both"/>
              <w:rPr>
                <w:rFonts w:ascii="Arial" w:hAnsi="Arial" w:cs="Arial"/>
                <w:b/>
                <w:bCs/>
                <w:lang w:val="de-DE"/>
              </w:rPr>
            </w:pPr>
            <w:r w:rsidRPr="001212F8">
              <w:rPr>
                <w:rFonts w:ascii="Arial" w:hAnsi="Arial" w:cs="Arial"/>
                <w:b/>
                <w:bCs/>
                <w:lang w:val="de-DE"/>
              </w:rPr>
              <w:lastRenderedPageBreak/>
              <w:t>ИЗГРАД</w:t>
            </w:r>
            <w:r w:rsidRPr="001212F8">
              <w:rPr>
                <w:rFonts w:ascii="Arial" w:hAnsi="Arial" w:cs="Arial"/>
                <w:b/>
                <w:bCs/>
              </w:rPr>
              <w:t>Њ</w:t>
            </w:r>
            <w:r w:rsidRPr="001212F8">
              <w:rPr>
                <w:rFonts w:ascii="Arial" w:hAnsi="Arial" w:cs="Arial"/>
                <w:b/>
                <w:bCs/>
                <w:lang w:val="de-DE"/>
              </w:rPr>
              <w:t>А</w:t>
            </w:r>
          </w:p>
          <w:p w:rsidR="008428DA" w:rsidRPr="001212F8" w:rsidRDefault="008428DA" w:rsidP="003A7C90">
            <w:pPr>
              <w:pStyle w:val="a"/>
              <w:snapToGrid w:val="0"/>
              <w:jc w:val="both"/>
              <w:rPr>
                <w:rFonts w:ascii="Arial" w:hAnsi="Arial" w:cs="Arial"/>
                <w:b/>
                <w:bCs/>
                <w:lang w:val="de-DE"/>
              </w:rPr>
            </w:pPr>
            <w:r w:rsidRPr="001212F8">
              <w:rPr>
                <w:rFonts w:ascii="Arial" w:hAnsi="Arial" w:cs="Arial"/>
                <w:b/>
                <w:bCs/>
                <w:lang w:val="de-DE"/>
              </w:rPr>
              <w:t>ДРУГИХ ОБЈЕКАТА НА</w:t>
            </w:r>
          </w:p>
          <w:p w:rsidR="008428DA" w:rsidRPr="001212F8" w:rsidRDefault="008428DA" w:rsidP="003A7C90">
            <w:pPr>
              <w:pStyle w:val="a"/>
              <w:jc w:val="both"/>
              <w:rPr>
                <w:rFonts w:ascii="Arial" w:hAnsi="Arial" w:cs="Arial"/>
                <w:b/>
                <w:bCs/>
                <w:lang w:val="de-DE"/>
              </w:rPr>
            </w:pPr>
            <w:r w:rsidRPr="001212F8">
              <w:rPr>
                <w:rFonts w:ascii="Arial" w:hAnsi="Arial" w:cs="Arial"/>
                <w:b/>
                <w:bCs/>
                <w:lang w:val="de-DE"/>
              </w:rPr>
              <w:t>ПАРЦЕЛИ</w:t>
            </w:r>
          </w:p>
        </w:tc>
        <w:tc>
          <w:tcPr>
            <w:tcW w:w="7371" w:type="dxa"/>
            <w:tcBorders>
              <w:left w:val="single" w:sz="1" w:space="0" w:color="000000"/>
              <w:bottom w:val="single" w:sz="1" w:space="0" w:color="000000"/>
              <w:right w:val="single" w:sz="1" w:space="0" w:color="000000"/>
            </w:tcBorders>
            <w:shd w:val="clear" w:color="auto" w:fill="auto"/>
          </w:tcPr>
          <w:p w:rsidR="008428DA" w:rsidRPr="001212F8" w:rsidRDefault="008428DA" w:rsidP="003A7C90">
            <w:pPr>
              <w:pStyle w:val="a"/>
              <w:snapToGrid w:val="0"/>
              <w:jc w:val="both"/>
              <w:rPr>
                <w:rFonts w:ascii="Arial" w:hAnsi="Arial" w:cs="Arial"/>
                <w:sz w:val="20"/>
                <w:szCs w:val="20"/>
                <w:lang w:val="de-DE"/>
              </w:rPr>
            </w:pPr>
            <w:r w:rsidRPr="001212F8">
              <w:rPr>
                <w:rFonts w:ascii="Arial" w:hAnsi="Arial" w:cs="Arial"/>
                <w:sz w:val="20"/>
                <w:szCs w:val="20"/>
              </w:rPr>
              <w:t>Н</w:t>
            </w:r>
            <w:r w:rsidRPr="001212F8">
              <w:rPr>
                <w:rFonts w:ascii="Arial" w:hAnsi="Arial" w:cs="Arial"/>
                <w:sz w:val="20"/>
                <w:szCs w:val="20"/>
                <w:lang w:val="de-DE"/>
              </w:rPr>
              <w:t>ије дозво</w:t>
            </w:r>
            <w:r w:rsidRPr="001212F8">
              <w:rPr>
                <w:rFonts w:ascii="Arial" w:hAnsi="Arial" w:cs="Arial"/>
                <w:sz w:val="20"/>
                <w:szCs w:val="20"/>
              </w:rPr>
              <w:t>љ</w:t>
            </w:r>
            <w:r w:rsidRPr="001212F8">
              <w:rPr>
                <w:rFonts w:ascii="Arial" w:hAnsi="Arial" w:cs="Arial"/>
                <w:sz w:val="20"/>
                <w:szCs w:val="20"/>
                <w:lang w:val="de-DE"/>
              </w:rPr>
              <w:t>ена изград</w:t>
            </w:r>
            <w:r w:rsidRPr="001212F8">
              <w:rPr>
                <w:rFonts w:ascii="Arial" w:hAnsi="Arial" w:cs="Arial"/>
                <w:sz w:val="20"/>
                <w:szCs w:val="20"/>
              </w:rPr>
              <w:t>њ</w:t>
            </w:r>
            <w:r w:rsidRPr="001212F8">
              <w:rPr>
                <w:rFonts w:ascii="Arial" w:hAnsi="Arial" w:cs="Arial"/>
                <w:sz w:val="20"/>
                <w:szCs w:val="20"/>
                <w:lang w:val="de-DE"/>
              </w:rPr>
              <w:t>а помо</w:t>
            </w:r>
            <w:r w:rsidRPr="001212F8">
              <w:rPr>
                <w:rFonts w:ascii="Arial" w:hAnsi="Arial" w:cs="Arial"/>
                <w:sz w:val="20"/>
                <w:szCs w:val="20"/>
              </w:rPr>
              <w:t>ћ</w:t>
            </w:r>
            <w:r w:rsidRPr="001212F8">
              <w:rPr>
                <w:rFonts w:ascii="Arial" w:hAnsi="Arial" w:cs="Arial"/>
                <w:sz w:val="20"/>
                <w:szCs w:val="20"/>
                <w:lang w:val="de-DE"/>
              </w:rPr>
              <w:t>них објеката нити постав</w:t>
            </w:r>
            <w:r w:rsidRPr="001212F8">
              <w:rPr>
                <w:rFonts w:ascii="Arial" w:hAnsi="Arial" w:cs="Arial"/>
                <w:sz w:val="20"/>
                <w:szCs w:val="20"/>
              </w:rPr>
              <w:t>љ</w:t>
            </w:r>
            <w:r w:rsidRPr="001212F8">
              <w:rPr>
                <w:rFonts w:ascii="Arial" w:hAnsi="Arial" w:cs="Arial"/>
                <w:sz w:val="20"/>
                <w:szCs w:val="20"/>
                <w:lang w:val="de-DE"/>
              </w:rPr>
              <w:t>а</w:t>
            </w:r>
            <w:r w:rsidRPr="001212F8">
              <w:rPr>
                <w:rFonts w:ascii="Arial" w:hAnsi="Arial" w:cs="Arial"/>
                <w:sz w:val="20"/>
                <w:szCs w:val="20"/>
              </w:rPr>
              <w:t>њ</w:t>
            </w:r>
            <w:r w:rsidRPr="001212F8">
              <w:rPr>
                <w:rFonts w:ascii="Arial" w:hAnsi="Arial" w:cs="Arial"/>
                <w:sz w:val="20"/>
                <w:szCs w:val="20"/>
                <w:lang w:val="de-DE"/>
              </w:rPr>
              <w:t>е монта</w:t>
            </w:r>
            <w:r w:rsidRPr="001212F8">
              <w:rPr>
                <w:rFonts w:ascii="Arial" w:hAnsi="Arial" w:cs="Arial"/>
                <w:sz w:val="20"/>
                <w:szCs w:val="20"/>
              </w:rPr>
              <w:t>ж</w:t>
            </w:r>
            <w:r w:rsidRPr="001212F8">
              <w:rPr>
                <w:rFonts w:ascii="Arial" w:hAnsi="Arial" w:cs="Arial"/>
                <w:sz w:val="20"/>
                <w:szCs w:val="20"/>
                <w:lang w:val="de-DE"/>
              </w:rPr>
              <w:t>но-демонта</w:t>
            </w:r>
            <w:r w:rsidRPr="001212F8">
              <w:rPr>
                <w:rFonts w:ascii="Arial" w:hAnsi="Arial" w:cs="Arial"/>
                <w:sz w:val="20"/>
                <w:szCs w:val="20"/>
              </w:rPr>
              <w:t>ж</w:t>
            </w:r>
            <w:r w:rsidRPr="001212F8">
              <w:rPr>
                <w:rFonts w:ascii="Arial" w:hAnsi="Arial" w:cs="Arial"/>
                <w:sz w:val="20"/>
                <w:szCs w:val="20"/>
                <w:lang w:val="de-DE"/>
              </w:rPr>
              <w:t>них објеката.</w:t>
            </w:r>
            <w:r>
              <w:rPr>
                <w:rFonts w:ascii="Arial" w:hAnsi="Arial" w:cs="Arial"/>
                <w:sz w:val="20"/>
                <w:szCs w:val="20"/>
              </w:rPr>
              <w:t xml:space="preserve"> На слободним отвореним површинама унутар блока дозвољени су једино објекти у функцији уређења отворених зелених површина (урбани мобилијар и сл.), дечијих игралишта, отворених паркинга, као и инфраструктурних објеката (ТС, електр.ормари и сл).</w:t>
            </w:r>
          </w:p>
        </w:tc>
      </w:tr>
      <w:tr w:rsidR="008428DA" w:rsidRPr="00232AC2" w:rsidTr="002E7D0A">
        <w:trPr>
          <w:trHeight w:val="132"/>
        </w:trPr>
        <w:tc>
          <w:tcPr>
            <w:tcW w:w="2268" w:type="dxa"/>
            <w:tcBorders>
              <w:left w:val="single" w:sz="1" w:space="0" w:color="000000"/>
            </w:tcBorders>
            <w:shd w:val="clear" w:color="auto" w:fill="auto"/>
          </w:tcPr>
          <w:p w:rsidR="008428DA" w:rsidRPr="001212F8" w:rsidRDefault="008428DA" w:rsidP="003A7C90">
            <w:pPr>
              <w:pStyle w:val="a"/>
              <w:snapToGrid w:val="0"/>
              <w:jc w:val="both"/>
              <w:rPr>
                <w:rFonts w:ascii="Arial" w:hAnsi="Arial" w:cs="Arial"/>
                <w:b/>
                <w:bCs/>
                <w:lang w:val="de-DE"/>
              </w:rPr>
            </w:pPr>
            <w:r w:rsidRPr="001212F8">
              <w:rPr>
                <w:rFonts w:ascii="Arial" w:hAnsi="Arial" w:cs="Arial"/>
                <w:b/>
                <w:bCs/>
                <w:lang w:val="de-DE"/>
              </w:rPr>
              <w:t>ПОСЕБНИ</w:t>
            </w:r>
          </w:p>
          <w:p w:rsidR="008428DA" w:rsidRPr="001212F8" w:rsidRDefault="008428DA" w:rsidP="003A7C90">
            <w:pPr>
              <w:pStyle w:val="a"/>
              <w:jc w:val="both"/>
              <w:rPr>
                <w:rFonts w:ascii="Arial" w:hAnsi="Arial" w:cs="Arial"/>
                <w:b/>
                <w:bCs/>
                <w:lang w:val="de-DE"/>
              </w:rPr>
            </w:pPr>
            <w:r w:rsidRPr="001212F8">
              <w:rPr>
                <w:rFonts w:ascii="Arial" w:hAnsi="Arial" w:cs="Arial"/>
                <w:b/>
                <w:bCs/>
                <w:lang w:val="de-DE"/>
              </w:rPr>
              <w:t>УСЛОВИ</w:t>
            </w:r>
          </w:p>
        </w:tc>
        <w:tc>
          <w:tcPr>
            <w:tcW w:w="7371" w:type="dxa"/>
            <w:tcBorders>
              <w:left w:val="single" w:sz="1" w:space="0" w:color="000000"/>
              <w:right w:val="single" w:sz="1" w:space="0" w:color="000000"/>
            </w:tcBorders>
            <w:shd w:val="clear" w:color="auto" w:fill="auto"/>
          </w:tcPr>
          <w:p w:rsidR="008428DA" w:rsidRPr="001212F8" w:rsidRDefault="008428DA" w:rsidP="003A7C90">
            <w:pPr>
              <w:pStyle w:val="a"/>
              <w:snapToGrid w:val="0"/>
              <w:jc w:val="both"/>
              <w:rPr>
                <w:rFonts w:ascii="Arial" w:hAnsi="Arial" w:cs="Arial"/>
                <w:sz w:val="20"/>
                <w:szCs w:val="20"/>
                <w:lang w:val="de-DE"/>
              </w:rPr>
            </w:pPr>
            <w:r w:rsidRPr="001212F8">
              <w:rPr>
                <w:rFonts w:ascii="Arial" w:hAnsi="Arial" w:cs="Arial"/>
                <w:sz w:val="20"/>
                <w:szCs w:val="20"/>
                <w:lang w:val="de-DE"/>
              </w:rPr>
              <w:t>Сви прилази и улази у објекте морају се прилагодити стандардима и прописима који дефини</w:t>
            </w:r>
            <w:r w:rsidRPr="001212F8">
              <w:rPr>
                <w:rFonts w:ascii="Arial" w:hAnsi="Arial" w:cs="Arial"/>
                <w:sz w:val="20"/>
                <w:szCs w:val="20"/>
              </w:rPr>
              <w:t>ш</w:t>
            </w:r>
            <w:r w:rsidRPr="001212F8">
              <w:rPr>
                <w:rFonts w:ascii="Arial" w:hAnsi="Arial" w:cs="Arial"/>
                <w:sz w:val="20"/>
                <w:szCs w:val="20"/>
                <w:lang w:val="de-DE"/>
              </w:rPr>
              <w:t>у услове за несметан приступ хендикепираним особама и лицима са посебним потребама.</w:t>
            </w:r>
          </w:p>
          <w:p w:rsidR="008428DA" w:rsidRPr="001212F8" w:rsidRDefault="008428DA" w:rsidP="003A7C90">
            <w:pPr>
              <w:pStyle w:val="a"/>
              <w:snapToGrid w:val="0"/>
              <w:jc w:val="both"/>
              <w:rPr>
                <w:rFonts w:ascii="Arial" w:hAnsi="Arial" w:cs="Arial"/>
                <w:sz w:val="20"/>
                <w:szCs w:val="20"/>
                <w:lang w:val="de-DE"/>
              </w:rPr>
            </w:pPr>
            <w:r w:rsidRPr="001212F8">
              <w:rPr>
                <w:rFonts w:ascii="Arial" w:hAnsi="Arial" w:cs="Arial"/>
                <w:sz w:val="20"/>
                <w:szCs w:val="20"/>
                <w:lang w:val="de-DE"/>
              </w:rPr>
              <w:t>Стамбене и стамбено-пословне зграде са 10 и ви</w:t>
            </w:r>
            <w:r w:rsidRPr="001212F8">
              <w:rPr>
                <w:rFonts w:ascii="Arial" w:hAnsi="Arial" w:cs="Arial"/>
                <w:sz w:val="20"/>
                <w:szCs w:val="20"/>
              </w:rPr>
              <w:t>ш</w:t>
            </w:r>
            <w:r w:rsidRPr="001212F8">
              <w:rPr>
                <w:rFonts w:ascii="Arial" w:hAnsi="Arial" w:cs="Arial"/>
                <w:sz w:val="20"/>
                <w:szCs w:val="20"/>
                <w:lang w:val="de-DE"/>
              </w:rPr>
              <w:t>е станова морају се пројектовати и</w:t>
            </w:r>
            <w:r w:rsidRPr="001212F8">
              <w:rPr>
                <w:rFonts w:ascii="Arial" w:hAnsi="Arial" w:cs="Arial"/>
                <w:sz w:val="20"/>
                <w:szCs w:val="20"/>
              </w:rPr>
              <w:t xml:space="preserve"> </w:t>
            </w:r>
            <w:r w:rsidRPr="001212F8">
              <w:rPr>
                <w:rFonts w:ascii="Arial" w:hAnsi="Arial" w:cs="Arial"/>
                <w:sz w:val="20"/>
                <w:szCs w:val="20"/>
                <w:lang w:val="de-DE"/>
              </w:rPr>
              <w:t>градити тако тако да се особама са инвалидитетом, деци и старим особама омогу</w:t>
            </w:r>
            <w:r w:rsidRPr="001212F8">
              <w:rPr>
                <w:rFonts w:ascii="Arial" w:hAnsi="Arial" w:cs="Arial"/>
                <w:sz w:val="20"/>
                <w:szCs w:val="20"/>
              </w:rPr>
              <w:t>ћ</w:t>
            </w:r>
            <w:r w:rsidRPr="001212F8">
              <w:rPr>
                <w:rFonts w:ascii="Arial" w:hAnsi="Arial" w:cs="Arial"/>
                <w:sz w:val="20"/>
                <w:szCs w:val="20"/>
                <w:lang w:val="de-DE"/>
              </w:rPr>
              <w:t>и несметан приступ, крета</w:t>
            </w:r>
            <w:r w:rsidRPr="001212F8">
              <w:rPr>
                <w:rFonts w:ascii="Arial" w:hAnsi="Arial" w:cs="Arial"/>
                <w:sz w:val="20"/>
                <w:szCs w:val="20"/>
              </w:rPr>
              <w:t>њ</w:t>
            </w:r>
            <w:r w:rsidRPr="001212F8">
              <w:rPr>
                <w:rFonts w:ascii="Arial" w:hAnsi="Arial" w:cs="Arial"/>
                <w:sz w:val="20"/>
                <w:szCs w:val="20"/>
                <w:lang w:val="de-DE"/>
              </w:rPr>
              <w:t>е, боравак и рад.</w:t>
            </w:r>
          </w:p>
          <w:p w:rsidR="008428DA" w:rsidRPr="001212F8" w:rsidRDefault="008428DA" w:rsidP="003A7C90">
            <w:pPr>
              <w:pStyle w:val="a"/>
              <w:jc w:val="both"/>
              <w:rPr>
                <w:rFonts w:ascii="Arial" w:hAnsi="Arial" w:cs="Arial"/>
                <w:sz w:val="20"/>
                <w:szCs w:val="20"/>
                <w:lang w:val="de-DE"/>
              </w:rPr>
            </w:pPr>
            <w:r w:rsidRPr="001212F8">
              <w:rPr>
                <w:rFonts w:ascii="Arial" w:hAnsi="Arial" w:cs="Arial"/>
                <w:sz w:val="20"/>
                <w:szCs w:val="20"/>
                <w:lang w:val="de-DE"/>
              </w:rPr>
              <w:t>Техни</w:t>
            </w:r>
            <w:r w:rsidRPr="001212F8">
              <w:rPr>
                <w:rFonts w:ascii="Arial" w:hAnsi="Arial" w:cs="Arial"/>
                <w:sz w:val="20"/>
                <w:szCs w:val="20"/>
              </w:rPr>
              <w:t>ч</w:t>
            </w:r>
            <w:r w:rsidRPr="001212F8">
              <w:rPr>
                <w:rFonts w:ascii="Arial" w:hAnsi="Arial" w:cs="Arial"/>
                <w:sz w:val="20"/>
                <w:szCs w:val="20"/>
                <w:lang w:val="de-DE"/>
              </w:rPr>
              <w:t>ком документацијом за изград</w:t>
            </w:r>
            <w:r w:rsidRPr="001212F8">
              <w:rPr>
                <w:rFonts w:ascii="Arial" w:hAnsi="Arial" w:cs="Arial"/>
                <w:sz w:val="20"/>
                <w:szCs w:val="20"/>
              </w:rPr>
              <w:t>њ</w:t>
            </w:r>
            <w:r w:rsidRPr="001212F8">
              <w:rPr>
                <w:rFonts w:ascii="Arial" w:hAnsi="Arial" w:cs="Arial"/>
                <w:sz w:val="20"/>
                <w:szCs w:val="20"/>
                <w:lang w:val="de-DE"/>
              </w:rPr>
              <w:t>у односно идејним пројектом могуће је предвидети град</w:t>
            </w:r>
            <w:r w:rsidRPr="001212F8">
              <w:rPr>
                <w:rFonts w:ascii="Arial" w:hAnsi="Arial" w:cs="Arial"/>
                <w:sz w:val="20"/>
                <w:szCs w:val="20"/>
              </w:rPr>
              <w:t>њ</w:t>
            </w:r>
            <w:r w:rsidRPr="001212F8">
              <w:rPr>
                <w:rFonts w:ascii="Arial" w:hAnsi="Arial" w:cs="Arial"/>
                <w:sz w:val="20"/>
                <w:szCs w:val="20"/>
                <w:lang w:val="de-DE"/>
              </w:rPr>
              <w:t>у у ви</w:t>
            </w:r>
            <w:r w:rsidRPr="001212F8">
              <w:rPr>
                <w:rFonts w:ascii="Arial" w:hAnsi="Arial" w:cs="Arial"/>
                <w:sz w:val="20"/>
                <w:szCs w:val="20"/>
              </w:rPr>
              <w:t>ш</w:t>
            </w:r>
            <w:r w:rsidRPr="001212F8">
              <w:rPr>
                <w:rFonts w:ascii="Arial" w:hAnsi="Arial" w:cs="Arial"/>
                <w:sz w:val="20"/>
                <w:szCs w:val="20"/>
                <w:lang w:val="de-DE"/>
              </w:rPr>
              <w:t>е фаза.</w:t>
            </w:r>
          </w:p>
          <w:p w:rsidR="008428DA" w:rsidRPr="001212F8" w:rsidRDefault="008428DA" w:rsidP="003A7C90">
            <w:pPr>
              <w:pStyle w:val="ListParagraph"/>
              <w:ind w:left="0"/>
              <w:jc w:val="both"/>
              <w:rPr>
                <w:rFonts w:ascii="Arial" w:eastAsia="Calibri" w:hAnsi="Arial" w:cs="Arial"/>
                <w:sz w:val="20"/>
                <w:szCs w:val="20"/>
              </w:rPr>
            </w:pPr>
            <w:r w:rsidRPr="001212F8">
              <w:rPr>
                <w:rFonts w:ascii="Arial" w:eastAsia="Calibri" w:hAnsi="Arial" w:cs="Arial"/>
                <w:sz w:val="20"/>
                <w:szCs w:val="20"/>
              </w:rPr>
              <w:t xml:space="preserve">Mогуће je дозволити толеранцију за 5% од минималне површине парцеле која се захтева урбанистичким параметрима, али само у случајевима када су већ изграђене суседне парцеле, па није могуће извршити спајање парцела и самим тим, повећање површине парцеле за градњу.  </w:t>
            </w:r>
          </w:p>
          <w:p w:rsidR="008428DA" w:rsidRPr="002F4E56" w:rsidRDefault="008428DA" w:rsidP="003A7C90">
            <w:pPr>
              <w:pStyle w:val="a"/>
              <w:jc w:val="both"/>
              <w:rPr>
                <w:rFonts w:ascii="Arial" w:hAnsi="Arial" w:cs="Arial"/>
                <w:sz w:val="20"/>
                <w:szCs w:val="20"/>
              </w:rPr>
            </w:pPr>
            <w:r w:rsidRPr="001212F8">
              <w:rPr>
                <w:rFonts w:ascii="Arial" w:eastAsia="Calibri" w:hAnsi="Arial" w:cs="Arial"/>
                <w:sz w:val="20"/>
                <w:szCs w:val="20"/>
                <w:lang w:eastAsia="en-US"/>
              </w:rPr>
              <w:t xml:space="preserve">За парцеле за које се утврди да имају површину мању од дозвољене толеранције од 5% у односу на минимално прописану површину парцеле као и ширину фронта мању од прописане дозвољена је изградња уз израду Урбанистичког пројекта којим би се доказала могућност изградње на парцели уз поштовање свих стандарда, а према правилима грађења </w:t>
            </w:r>
            <w:r>
              <w:rPr>
                <w:rFonts w:ascii="Arial" w:eastAsia="Calibri" w:hAnsi="Arial" w:cs="Arial"/>
                <w:sz w:val="20"/>
                <w:szCs w:val="20"/>
                <w:lang w:eastAsia="en-US"/>
              </w:rPr>
              <w:t>деф</w:t>
            </w:r>
            <w:r w:rsidRPr="001212F8">
              <w:rPr>
                <w:rFonts w:ascii="Arial" w:eastAsia="Calibri" w:hAnsi="Arial" w:cs="Arial"/>
                <w:sz w:val="20"/>
                <w:szCs w:val="20"/>
                <w:lang w:eastAsia="en-US"/>
              </w:rPr>
              <w:t>инисаним</w:t>
            </w:r>
            <w:r>
              <w:rPr>
                <w:rFonts w:ascii="Arial" w:eastAsia="Calibri" w:hAnsi="Arial" w:cs="Arial"/>
                <w:sz w:val="20"/>
                <w:szCs w:val="20"/>
                <w:lang w:eastAsia="en-US"/>
              </w:rPr>
              <w:t xml:space="preserve"> </w:t>
            </w:r>
            <w:r w:rsidRPr="001212F8">
              <w:rPr>
                <w:rFonts w:ascii="Arial" w:eastAsia="Calibri" w:hAnsi="Arial" w:cs="Arial"/>
                <w:sz w:val="20"/>
                <w:szCs w:val="20"/>
                <w:lang w:eastAsia="en-US"/>
              </w:rPr>
              <w:t>ов</w:t>
            </w:r>
            <w:r>
              <w:rPr>
                <w:rFonts w:ascii="Arial" w:eastAsia="Calibri" w:hAnsi="Arial" w:cs="Arial"/>
                <w:sz w:val="20"/>
                <w:szCs w:val="20"/>
                <w:lang w:eastAsia="en-US"/>
              </w:rPr>
              <w:t>им</w:t>
            </w:r>
            <w:r w:rsidRPr="001212F8">
              <w:rPr>
                <w:rFonts w:ascii="Arial" w:eastAsia="Calibri" w:hAnsi="Arial" w:cs="Arial"/>
                <w:sz w:val="20"/>
                <w:szCs w:val="20"/>
                <w:lang w:eastAsia="en-US"/>
              </w:rPr>
              <w:t xml:space="preserve"> план</w:t>
            </w:r>
            <w:r>
              <w:rPr>
                <w:rFonts w:ascii="Arial" w:eastAsia="Calibri" w:hAnsi="Arial" w:cs="Arial"/>
                <w:sz w:val="20"/>
                <w:szCs w:val="20"/>
                <w:lang w:eastAsia="en-US"/>
              </w:rPr>
              <w:t>ом</w:t>
            </w:r>
            <w:r w:rsidRPr="001212F8">
              <w:rPr>
                <w:rFonts w:ascii="Arial" w:eastAsia="Calibri" w:hAnsi="Arial" w:cs="Arial"/>
                <w:sz w:val="20"/>
                <w:szCs w:val="20"/>
                <w:lang w:eastAsia="en-US"/>
              </w:rPr>
              <w:t>.</w:t>
            </w:r>
          </w:p>
        </w:tc>
      </w:tr>
      <w:tr w:rsidR="008428DA" w:rsidRPr="00232AC2" w:rsidTr="002E7D0A">
        <w:trPr>
          <w:trHeight w:val="23"/>
        </w:trPr>
        <w:tc>
          <w:tcPr>
            <w:tcW w:w="2268" w:type="dxa"/>
            <w:tcBorders>
              <w:left w:val="single" w:sz="1" w:space="0" w:color="000000"/>
              <w:bottom w:val="single" w:sz="1" w:space="0" w:color="000000"/>
            </w:tcBorders>
            <w:shd w:val="clear" w:color="auto" w:fill="auto"/>
          </w:tcPr>
          <w:p w:rsidR="008428DA" w:rsidRPr="001212F8" w:rsidRDefault="008428DA" w:rsidP="003A7C90">
            <w:pPr>
              <w:pStyle w:val="a"/>
              <w:snapToGrid w:val="0"/>
              <w:jc w:val="both"/>
              <w:rPr>
                <w:rFonts w:ascii="Arial" w:hAnsi="Arial" w:cs="Arial"/>
                <w:b/>
                <w:bCs/>
                <w:lang w:val="de-DE"/>
              </w:rPr>
            </w:pPr>
          </w:p>
        </w:tc>
        <w:tc>
          <w:tcPr>
            <w:tcW w:w="7371" w:type="dxa"/>
            <w:tcBorders>
              <w:left w:val="single" w:sz="1" w:space="0" w:color="000000"/>
              <w:bottom w:val="single" w:sz="1" w:space="0" w:color="000000"/>
              <w:right w:val="single" w:sz="1" w:space="0" w:color="000000"/>
            </w:tcBorders>
            <w:shd w:val="clear" w:color="auto" w:fill="auto"/>
          </w:tcPr>
          <w:p w:rsidR="008428DA" w:rsidRPr="009A692C" w:rsidRDefault="008428DA" w:rsidP="003A7C90">
            <w:pPr>
              <w:pStyle w:val="ListParagraph"/>
              <w:widowControl/>
              <w:autoSpaceDE/>
              <w:autoSpaceDN/>
              <w:adjustRightInd/>
              <w:spacing w:after="200" w:line="276" w:lineRule="auto"/>
              <w:ind w:left="-1"/>
              <w:contextualSpacing/>
              <w:jc w:val="both"/>
              <w:rPr>
                <w:rFonts w:ascii="Arial" w:hAnsi="Arial" w:cs="Arial"/>
                <w:sz w:val="20"/>
                <w:szCs w:val="20"/>
              </w:rPr>
            </w:pPr>
          </w:p>
        </w:tc>
      </w:tr>
    </w:tbl>
    <w:p w:rsidR="007F7ACE" w:rsidRDefault="007F7ACE" w:rsidP="007F7ACE">
      <w:pPr>
        <w:pStyle w:val="NormalWeb"/>
        <w:spacing w:before="0" w:beforeAutospacing="0" w:after="0"/>
        <w:ind w:right="-279"/>
        <w:jc w:val="both"/>
        <w:rPr>
          <w:rFonts w:ascii="Arial" w:hAnsi="Arial" w:cs="Arial"/>
          <w:b/>
        </w:rPr>
      </w:pPr>
    </w:p>
    <w:p w:rsidR="00D46D9D" w:rsidRPr="00D46D9D" w:rsidRDefault="00D46D9D" w:rsidP="007F7ACE">
      <w:pPr>
        <w:pStyle w:val="NormalWeb"/>
        <w:spacing w:before="0" w:beforeAutospacing="0" w:after="0"/>
        <w:ind w:right="-279"/>
        <w:jc w:val="both"/>
        <w:rPr>
          <w:rFonts w:ascii="Arial" w:hAnsi="Arial" w:cs="Arial"/>
          <w:b/>
        </w:rPr>
      </w:pPr>
    </w:p>
    <w:p w:rsidR="007F7ACE" w:rsidRPr="008F3086" w:rsidRDefault="007F7ACE" w:rsidP="007F7ACE">
      <w:pPr>
        <w:pStyle w:val="NormalWeb"/>
        <w:spacing w:before="0" w:beforeAutospacing="0" w:after="0"/>
        <w:ind w:right="-279"/>
        <w:jc w:val="both"/>
        <w:rPr>
          <w:rFonts w:ascii="Arial" w:hAnsi="Arial" w:cs="Arial"/>
          <w:b/>
        </w:rPr>
      </w:pPr>
      <w:r>
        <w:rPr>
          <w:rFonts w:ascii="Arial" w:hAnsi="Arial" w:cs="Arial"/>
          <w:b/>
        </w:rPr>
        <w:t>6.2.3.6</w:t>
      </w:r>
      <w:r w:rsidRPr="008F3086">
        <w:rPr>
          <w:rFonts w:ascii="Arial" w:hAnsi="Arial" w:cs="Arial"/>
          <w:b/>
        </w:rPr>
        <w:t xml:space="preserve">. </w:t>
      </w:r>
      <w:r w:rsidRPr="001212F8">
        <w:rPr>
          <w:rFonts w:ascii="Arial" w:hAnsi="Arial" w:cs="Arial"/>
          <w:b/>
          <w:bCs/>
        </w:rPr>
        <w:t xml:space="preserve">УРБАНИСТИЧКИ ПАРАМЕТРИ </w:t>
      </w:r>
      <w:r>
        <w:rPr>
          <w:rFonts w:ascii="Arial" w:hAnsi="Arial" w:cs="Arial"/>
          <w:b/>
        </w:rPr>
        <w:t>ЗА</w:t>
      </w:r>
      <w:r w:rsidR="00ED4787">
        <w:rPr>
          <w:rFonts w:ascii="Arial" w:hAnsi="Arial" w:cs="Arial"/>
          <w:b/>
          <w:lang/>
        </w:rPr>
        <w:t xml:space="preserve"> ПАРЦЕЛЕ СА НАМЕНОМ</w:t>
      </w:r>
      <w:r w:rsidR="00503066">
        <w:rPr>
          <w:rFonts w:ascii="Arial" w:hAnsi="Arial" w:cs="Arial"/>
          <w:b/>
          <w:lang/>
        </w:rPr>
        <w:t xml:space="preserve"> КОМПАТИБИЛНОМ ПРЕТЕЖНОЈ НАМЕНИ </w:t>
      </w:r>
      <w:r w:rsidR="00ED4787">
        <w:rPr>
          <w:rFonts w:ascii="Arial" w:hAnsi="Arial" w:cs="Arial"/>
          <w:b/>
          <w:lang/>
        </w:rPr>
        <w:t xml:space="preserve"> -</w:t>
      </w:r>
      <w:r w:rsidR="00503066">
        <w:rPr>
          <w:rFonts w:ascii="Arial" w:hAnsi="Arial" w:cs="Arial"/>
          <w:b/>
          <w:lang/>
        </w:rPr>
        <w:t xml:space="preserve"> </w:t>
      </w:r>
      <w:r>
        <w:rPr>
          <w:rFonts w:ascii="Arial" w:hAnsi="Arial" w:cs="Arial"/>
          <w:b/>
        </w:rPr>
        <w:t>ТЕРЦИЈАЛНЕ ДЕЛАТНОСТИ У ЗОНИ УЖЕГ ГРАДСКОГ ЦЕНТРА НА  К.П. 5161</w:t>
      </w:r>
    </w:p>
    <w:p w:rsidR="007F7ACE" w:rsidRPr="00AC6414" w:rsidRDefault="007F7ACE" w:rsidP="007F7ACE">
      <w:pPr>
        <w:ind w:right="-353"/>
        <w:jc w:val="both"/>
        <w:rPr>
          <w:rFonts w:ascii="Arial" w:hAnsi="Arial" w:cs="Arial"/>
          <w:b/>
          <w:color w:val="FF0000"/>
        </w:rPr>
      </w:pPr>
    </w:p>
    <w:tbl>
      <w:tblPr>
        <w:tblW w:w="9670" w:type="dxa"/>
        <w:tblInd w:w="55" w:type="dxa"/>
        <w:tblLayout w:type="fixed"/>
        <w:tblCellMar>
          <w:top w:w="55" w:type="dxa"/>
          <w:left w:w="55" w:type="dxa"/>
          <w:bottom w:w="55" w:type="dxa"/>
          <w:right w:w="55" w:type="dxa"/>
        </w:tblCellMar>
        <w:tblLook w:val="0000"/>
      </w:tblPr>
      <w:tblGrid>
        <w:gridCol w:w="2210"/>
        <w:gridCol w:w="7460"/>
      </w:tblGrid>
      <w:tr w:rsidR="007F7ACE" w:rsidRPr="008F3086" w:rsidTr="006D5514">
        <w:trPr>
          <w:trHeight w:val="144"/>
        </w:trPr>
        <w:tc>
          <w:tcPr>
            <w:tcW w:w="2210" w:type="dxa"/>
            <w:tcBorders>
              <w:top w:val="single" w:sz="1" w:space="0" w:color="000000"/>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t>НАМЕНА ОБЈЕКТА</w:t>
            </w:r>
          </w:p>
        </w:tc>
        <w:tc>
          <w:tcPr>
            <w:tcW w:w="7460" w:type="dxa"/>
            <w:tcBorders>
              <w:top w:val="single" w:sz="1" w:space="0" w:color="000000"/>
              <w:left w:val="single" w:sz="1" w:space="0" w:color="000000"/>
              <w:bottom w:val="single" w:sz="1" w:space="0" w:color="000000"/>
              <w:right w:val="single" w:sz="1" w:space="0" w:color="000000"/>
            </w:tcBorders>
            <w:shd w:val="clear" w:color="auto" w:fill="auto"/>
          </w:tcPr>
          <w:p w:rsidR="007F7ACE" w:rsidRPr="008F3086" w:rsidRDefault="007F7ACE" w:rsidP="006D5514">
            <w:pPr>
              <w:pStyle w:val="a"/>
              <w:snapToGrid w:val="0"/>
              <w:jc w:val="both"/>
              <w:rPr>
                <w:rFonts w:ascii="Arial" w:hAnsi="Arial" w:cs="Arial"/>
                <w:sz w:val="20"/>
                <w:szCs w:val="20"/>
              </w:rPr>
            </w:pPr>
            <w:r w:rsidRPr="008F3086">
              <w:rPr>
                <w:rFonts w:ascii="Arial" w:hAnsi="Arial" w:cs="Arial"/>
                <w:sz w:val="20"/>
                <w:szCs w:val="20"/>
              </w:rPr>
              <w:t>-Услужно-трговинске делатности:</w:t>
            </w:r>
          </w:p>
          <w:p w:rsidR="007F7ACE" w:rsidRPr="008F3086" w:rsidRDefault="007F7ACE" w:rsidP="006D5514">
            <w:pPr>
              <w:pStyle w:val="a"/>
              <w:snapToGrid w:val="0"/>
              <w:jc w:val="both"/>
              <w:rPr>
                <w:rFonts w:ascii="Arial" w:hAnsi="Arial" w:cs="Arial"/>
                <w:sz w:val="20"/>
                <w:szCs w:val="20"/>
              </w:rPr>
            </w:pPr>
            <w:r w:rsidRPr="008F3086">
              <w:rPr>
                <w:rFonts w:ascii="Arial" w:hAnsi="Arial" w:cs="Arial"/>
                <w:sz w:val="20"/>
                <w:szCs w:val="20"/>
              </w:rPr>
              <w:t>-Пословно-комерцијалне делатности:</w:t>
            </w:r>
          </w:p>
          <w:p w:rsidR="007F7ACE" w:rsidRPr="008F3086" w:rsidRDefault="007F7ACE" w:rsidP="006D5514">
            <w:pPr>
              <w:pStyle w:val="a"/>
              <w:snapToGrid w:val="0"/>
              <w:jc w:val="both"/>
              <w:rPr>
                <w:rFonts w:ascii="Arial" w:hAnsi="Arial" w:cs="Arial"/>
                <w:sz w:val="20"/>
                <w:szCs w:val="20"/>
              </w:rPr>
            </w:pPr>
            <w:r w:rsidRPr="008F3086">
              <w:rPr>
                <w:rFonts w:ascii="Arial" w:hAnsi="Arial" w:cs="Arial"/>
                <w:sz w:val="20"/>
                <w:szCs w:val="20"/>
              </w:rPr>
              <w:t>-банке,објекти локалне управе,пословни објекти државних органа,пословни објекти предузећа,осигуравајући заводи,пословни објекти за рентирање</w:t>
            </w:r>
          </w:p>
          <w:p w:rsidR="007F7ACE" w:rsidRDefault="007F7ACE" w:rsidP="006D5514">
            <w:pPr>
              <w:pStyle w:val="a"/>
              <w:snapToGrid w:val="0"/>
              <w:jc w:val="both"/>
              <w:rPr>
                <w:rFonts w:ascii="Arial" w:hAnsi="Arial" w:cs="Arial"/>
                <w:sz w:val="20"/>
                <w:szCs w:val="20"/>
              </w:rPr>
            </w:pPr>
            <w:r w:rsidRPr="008F3086">
              <w:rPr>
                <w:rFonts w:ascii="Arial" w:hAnsi="Arial" w:cs="Arial"/>
                <w:sz w:val="20"/>
                <w:szCs w:val="20"/>
              </w:rPr>
              <w:t>-Туристичке активности:</w:t>
            </w:r>
          </w:p>
          <w:p w:rsidR="007F7ACE" w:rsidRPr="00662B0E" w:rsidRDefault="007F7ACE" w:rsidP="006D5514">
            <w:pPr>
              <w:pStyle w:val="a"/>
              <w:snapToGrid w:val="0"/>
              <w:jc w:val="both"/>
              <w:rPr>
                <w:rFonts w:ascii="Arial" w:hAnsi="Arial" w:cs="Arial"/>
                <w:sz w:val="20"/>
                <w:szCs w:val="20"/>
              </w:rPr>
            </w:pPr>
            <w:r>
              <w:rPr>
                <w:rFonts w:ascii="Arial" w:hAnsi="Arial" w:cs="Arial"/>
                <w:sz w:val="20"/>
                <w:szCs w:val="20"/>
              </w:rPr>
              <w:t>- хотели</w:t>
            </w:r>
          </w:p>
          <w:p w:rsidR="007F7ACE" w:rsidRPr="00662B0E" w:rsidRDefault="007F7ACE" w:rsidP="006D5514">
            <w:pPr>
              <w:pStyle w:val="a"/>
              <w:snapToGrid w:val="0"/>
              <w:jc w:val="both"/>
              <w:rPr>
                <w:rFonts w:ascii="Arial" w:hAnsi="Arial" w:cs="Arial"/>
                <w:sz w:val="20"/>
                <w:szCs w:val="20"/>
              </w:rPr>
            </w:pPr>
            <w:r w:rsidRPr="008F3086">
              <w:rPr>
                <w:rFonts w:ascii="Arial" w:hAnsi="Arial" w:cs="Arial"/>
                <w:sz w:val="20"/>
                <w:szCs w:val="20"/>
              </w:rPr>
              <w:t>- ресторани и други угоститељски објекти</w:t>
            </w:r>
          </w:p>
        </w:tc>
      </w:tr>
      <w:tr w:rsidR="007F7ACE" w:rsidRPr="008F3086" w:rsidTr="006D5514">
        <w:trPr>
          <w:trHeight w:val="144"/>
        </w:trPr>
        <w:tc>
          <w:tcPr>
            <w:tcW w:w="2210" w:type="dxa"/>
            <w:tcBorders>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t>ПРАВИЛА</w:t>
            </w:r>
          </w:p>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t>ПАРЦЕЛАЦИЈЕ</w:t>
            </w:r>
          </w:p>
        </w:tc>
        <w:tc>
          <w:tcPr>
            <w:tcW w:w="7460" w:type="dxa"/>
            <w:tcBorders>
              <w:left w:val="single" w:sz="1" w:space="0" w:color="000000"/>
              <w:bottom w:val="single" w:sz="1" w:space="0" w:color="000000"/>
              <w:right w:val="single" w:sz="1" w:space="0" w:color="000000"/>
            </w:tcBorders>
            <w:shd w:val="clear" w:color="auto" w:fill="auto"/>
          </w:tcPr>
          <w:p w:rsidR="007F7ACE" w:rsidRPr="00A0096B" w:rsidRDefault="007F7ACE" w:rsidP="006D5514">
            <w:pPr>
              <w:snapToGrid w:val="0"/>
              <w:jc w:val="both"/>
              <w:rPr>
                <w:rFonts w:ascii="Arial" w:hAnsi="Arial" w:cs="Arial"/>
                <w:sz w:val="20"/>
                <w:szCs w:val="20"/>
              </w:rPr>
            </w:pPr>
            <w:r w:rsidRPr="00E90133">
              <w:rPr>
                <w:rFonts w:ascii="Arial" w:hAnsi="Arial" w:cs="Arial"/>
                <w:sz w:val="20"/>
                <w:szCs w:val="20"/>
                <w:lang w:val="it-IT"/>
              </w:rPr>
              <w:t>Минимална повр</w:t>
            </w:r>
            <w:r w:rsidRPr="00E90133">
              <w:rPr>
                <w:rFonts w:ascii="Arial" w:hAnsi="Arial" w:cs="Arial"/>
                <w:sz w:val="20"/>
                <w:szCs w:val="20"/>
              </w:rPr>
              <w:t>ш</w:t>
            </w:r>
            <w:r w:rsidRPr="00E90133">
              <w:rPr>
                <w:rFonts w:ascii="Arial" w:hAnsi="Arial" w:cs="Arial"/>
                <w:sz w:val="20"/>
                <w:szCs w:val="20"/>
                <w:lang w:val="it-IT"/>
              </w:rPr>
              <w:t xml:space="preserve">ина парцеле </w:t>
            </w:r>
            <w:r>
              <w:rPr>
                <w:rFonts w:ascii="Arial" w:hAnsi="Arial" w:cs="Arial"/>
                <w:sz w:val="20"/>
                <w:szCs w:val="20"/>
              </w:rPr>
              <w:t>............................................................300 м2</w:t>
            </w:r>
          </w:p>
          <w:p w:rsidR="007F7ACE" w:rsidRPr="005D5F02" w:rsidRDefault="007F7ACE" w:rsidP="006D5514">
            <w:pPr>
              <w:snapToGrid w:val="0"/>
              <w:jc w:val="both"/>
              <w:rPr>
                <w:rFonts w:ascii="Arial" w:hAnsi="Arial" w:cs="Arial"/>
                <w:sz w:val="20"/>
                <w:szCs w:val="20"/>
              </w:rPr>
            </w:pPr>
            <w:r w:rsidRPr="00E90133">
              <w:rPr>
                <w:rFonts w:ascii="Arial" w:hAnsi="Arial" w:cs="Arial"/>
                <w:sz w:val="20"/>
                <w:szCs w:val="20"/>
                <w:lang w:val="it-IT"/>
              </w:rPr>
              <w:t xml:space="preserve">Минимална </w:t>
            </w:r>
            <w:r w:rsidRPr="00E90133">
              <w:rPr>
                <w:rFonts w:ascii="Arial" w:hAnsi="Arial" w:cs="Arial"/>
                <w:sz w:val="20"/>
                <w:szCs w:val="20"/>
              </w:rPr>
              <w:t>ш</w:t>
            </w:r>
            <w:r w:rsidRPr="00E90133">
              <w:rPr>
                <w:rFonts w:ascii="Arial" w:hAnsi="Arial" w:cs="Arial"/>
                <w:sz w:val="20"/>
                <w:szCs w:val="20"/>
                <w:lang w:val="it-IT"/>
              </w:rPr>
              <w:t xml:space="preserve">ирина </w:t>
            </w:r>
            <w:r w:rsidRPr="00E90133">
              <w:rPr>
                <w:rFonts w:ascii="Arial" w:hAnsi="Arial" w:cs="Arial"/>
                <w:sz w:val="20"/>
                <w:szCs w:val="20"/>
              </w:rPr>
              <w:t>парцеле.....</w:t>
            </w:r>
            <w:r w:rsidRPr="00E90133">
              <w:rPr>
                <w:rFonts w:ascii="Arial" w:hAnsi="Arial" w:cs="Arial"/>
                <w:sz w:val="20"/>
                <w:szCs w:val="20"/>
                <w:lang w:val="it-IT"/>
              </w:rPr>
              <w:t>..</w:t>
            </w:r>
            <w:r w:rsidRPr="00E90133">
              <w:rPr>
                <w:rFonts w:ascii="Arial" w:hAnsi="Arial" w:cs="Arial"/>
                <w:sz w:val="20"/>
                <w:szCs w:val="20"/>
              </w:rPr>
              <w:t>.............................</w:t>
            </w:r>
            <w:r>
              <w:rPr>
                <w:rFonts w:ascii="Arial" w:hAnsi="Arial" w:cs="Arial"/>
                <w:sz w:val="20"/>
                <w:szCs w:val="20"/>
              </w:rPr>
              <w:t>...............................10 м</w:t>
            </w:r>
          </w:p>
          <w:p w:rsidR="007F7ACE" w:rsidRPr="00C82B7B" w:rsidRDefault="007F7ACE" w:rsidP="006D5514">
            <w:pPr>
              <w:snapToGrid w:val="0"/>
              <w:jc w:val="both"/>
              <w:rPr>
                <w:rFonts w:ascii="Arial" w:hAnsi="Arial" w:cs="Arial"/>
                <w:sz w:val="20"/>
                <w:szCs w:val="20"/>
              </w:rPr>
            </w:pPr>
          </w:p>
        </w:tc>
      </w:tr>
      <w:tr w:rsidR="007F7ACE" w:rsidRPr="008F3086" w:rsidTr="006D5514">
        <w:trPr>
          <w:trHeight w:val="144"/>
        </w:trPr>
        <w:tc>
          <w:tcPr>
            <w:tcW w:w="2210" w:type="dxa"/>
            <w:tcBorders>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t>ПРИСТУП</w:t>
            </w:r>
          </w:p>
          <w:p w:rsidR="007F7ACE" w:rsidRPr="008F3086" w:rsidRDefault="007F7ACE" w:rsidP="006D5514">
            <w:pPr>
              <w:pStyle w:val="a"/>
              <w:jc w:val="both"/>
              <w:rPr>
                <w:rFonts w:ascii="Arial" w:hAnsi="Arial" w:cs="Arial"/>
                <w:b/>
                <w:bCs/>
                <w:lang w:val="de-DE"/>
              </w:rPr>
            </w:pPr>
            <w:r w:rsidRPr="008F3086">
              <w:rPr>
                <w:rFonts w:ascii="Arial" w:hAnsi="Arial" w:cs="Arial"/>
                <w:b/>
                <w:bCs/>
                <w:lang w:val="de-DE"/>
              </w:rPr>
              <w:t>ПАРЦЕЛАМА</w:t>
            </w:r>
          </w:p>
        </w:tc>
        <w:tc>
          <w:tcPr>
            <w:tcW w:w="7460" w:type="dxa"/>
            <w:tcBorders>
              <w:left w:val="single" w:sz="1" w:space="0" w:color="000000"/>
              <w:bottom w:val="single" w:sz="1" w:space="0" w:color="000000"/>
              <w:right w:val="single" w:sz="1" w:space="0" w:color="000000"/>
            </w:tcBorders>
            <w:shd w:val="clear" w:color="auto" w:fill="auto"/>
          </w:tcPr>
          <w:p w:rsidR="007F7ACE" w:rsidRPr="00E90133" w:rsidRDefault="007F7ACE" w:rsidP="006D5514">
            <w:pPr>
              <w:pStyle w:val="a"/>
              <w:snapToGrid w:val="0"/>
              <w:jc w:val="both"/>
              <w:rPr>
                <w:rFonts w:ascii="Arial" w:hAnsi="Arial" w:cs="Arial"/>
                <w:sz w:val="20"/>
                <w:szCs w:val="20"/>
                <w:lang w:val="de-DE"/>
              </w:rPr>
            </w:pPr>
            <w:r w:rsidRPr="00E90133">
              <w:rPr>
                <w:rFonts w:ascii="Arial" w:hAnsi="Arial" w:cs="Arial"/>
                <w:sz w:val="20"/>
                <w:szCs w:val="20"/>
                <w:lang w:val="de-DE"/>
              </w:rPr>
              <w:t>Све гра</w:t>
            </w:r>
            <w:r w:rsidRPr="00E90133">
              <w:rPr>
                <w:rFonts w:ascii="Arial" w:hAnsi="Arial" w:cs="Arial"/>
                <w:sz w:val="20"/>
                <w:szCs w:val="20"/>
              </w:rPr>
              <w:t>ђ</w:t>
            </w:r>
            <w:r w:rsidRPr="00E90133">
              <w:rPr>
                <w:rFonts w:ascii="Arial" w:hAnsi="Arial" w:cs="Arial"/>
                <w:sz w:val="20"/>
                <w:szCs w:val="20"/>
                <w:lang w:val="de-DE"/>
              </w:rPr>
              <w:t>евинске парцеле морају имат</w:t>
            </w:r>
            <w:r w:rsidRPr="00E90133">
              <w:rPr>
                <w:rFonts w:ascii="Arial" w:hAnsi="Arial" w:cs="Arial"/>
                <w:sz w:val="20"/>
                <w:szCs w:val="20"/>
              </w:rPr>
              <w:t>и</w:t>
            </w:r>
            <w:r w:rsidRPr="00E90133">
              <w:rPr>
                <w:rFonts w:ascii="Arial" w:hAnsi="Arial" w:cs="Arial"/>
                <w:sz w:val="20"/>
                <w:szCs w:val="20"/>
                <w:lang w:val="de-DE"/>
              </w:rPr>
              <w:t xml:space="preserve"> приступ  јавн</w:t>
            </w:r>
            <w:r w:rsidRPr="00E90133">
              <w:rPr>
                <w:rFonts w:ascii="Arial" w:hAnsi="Arial" w:cs="Arial"/>
                <w:sz w:val="20"/>
                <w:szCs w:val="20"/>
              </w:rPr>
              <w:t xml:space="preserve">ој саобраћајној </w:t>
            </w:r>
            <w:r w:rsidRPr="00E90133">
              <w:rPr>
                <w:rFonts w:ascii="Arial" w:hAnsi="Arial" w:cs="Arial"/>
                <w:sz w:val="20"/>
                <w:szCs w:val="20"/>
                <w:lang w:val="de-DE"/>
              </w:rPr>
              <w:t xml:space="preserve"> повр</w:t>
            </w:r>
            <w:r w:rsidRPr="00E90133">
              <w:rPr>
                <w:rFonts w:ascii="Arial" w:hAnsi="Arial" w:cs="Arial"/>
                <w:sz w:val="20"/>
                <w:szCs w:val="20"/>
              </w:rPr>
              <w:t>ш</w:t>
            </w:r>
            <w:r w:rsidRPr="00E90133">
              <w:rPr>
                <w:rFonts w:ascii="Arial" w:hAnsi="Arial" w:cs="Arial"/>
                <w:sz w:val="20"/>
                <w:szCs w:val="20"/>
                <w:lang w:val="de-DE"/>
              </w:rPr>
              <w:t>ин</w:t>
            </w:r>
            <w:r w:rsidRPr="00E90133">
              <w:rPr>
                <w:rFonts w:ascii="Arial" w:hAnsi="Arial" w:cs="Arial"/>
                <w:sz w:val="20"/>
                <w:szCs w:val="20"/>
              </w:rPr>
              <w:t>и</w:t>
            </w:r>
            <w:r w:rsidRPr="00E90133">
              <w:rPr>
                <w:rFonts w:ascii="Arial" w:hAnsi="Arial" w:cs="Arial"/>
                <w:sz w:val="20"/>
                <w:szCs w:val="20"/>
                <w:lang w:val="de-DE"/>
              </w:rPr>
              <w:t xml:space="preserve"> минималне </w:t>
            </w:r>
            <w:r w:rsidRPr="00E90133">
              <w:rPr>
                <w:rFonts w:ascii="Arial" w:hAnsi="Arial" w:cs="Arial"/>
                <w:sz w:val="20"/>
                <w:szCs w:val="20"/>
              </w:rPr>
              <w:t>ш</w:t>
            </w:r>
            <w:r w:rsidRPr="00E90133">
              <w:rPr>
                <w:rFonts w:ascii="Arial" w:hAnsi="Arial" w:cs="Arial"/>
                <w:sz w:val="20"/>
                <w:szCs w:val="20"/>
                <w:lang w:val="de-DE"/>
              </w:rPr>
              <w:t>ирине 3,0м. Приступна повр</w:t>
            </w:r>
            <w:r w:rsidRPr="00E90133">
              <w:rPr>
                <w:rFonts w:ascii="Arial" w:hAnsi="Arial" w:cs="Arial"/>
                <w:sz w:val="20"/>
                <w:szCs w:val="20"/>
              </w:rPr>
              <w:t>ш</w:t>
            </w:r>
            <w:r w:rsidRPr="00E90133">
              <w:rPr>
                <w:rFonts w:ascii="Arial" w:hAnsi="Arial" w:cs="Arial"/>
                <w:sz w:val="20"/>
                <w:szCs w:val="20"/>
                <w:lang w:val="de-DE"/>
              </w:rPr>
              <w:t>ина се не мо</w:t>
            </w:r>
            <w:r w:rsidRPr="00E90133">
              <w:rPr>
                <w:rFonts w:ascii="Arial" w:hAnsi="Arial" w:cs="Arial"/>
                <w:sz w:val="20"/>
                <w:szCs w:val="20"/>
              </w:rPr>
              <w:t>ж</w:t>
            </w:r>
            <w:r w:rsidRPr="00E90133">
              <w:rPr>
                <w:rFonts w:ascii="Arial" w:hAnsi="Arial" w:cs="Arial"/>
                <w:sz w:val="20"/>
                <w:szCs w:val="20"/>
                <w:lang w:val="de-DE"/>
              </w:rPr>
              <w:t>е користити за паркира</w:t>
            </w:r>
            <w:r w:rsidRPr="00E90133">
              <w:rPr>
                <w:rFonts w:ascii="Arial" w:hAnsi="Arial" w:cs="Arial"/>
                <w:sz w:val="20"/>
                <w:szCs w:val="20"/>
              </w:rPr>
              <w:t>њ</w:t>
            </w:r>
            <w:r w:rsidRPr="00E90133">
              <w:rPr>
                <w:rFonts w:ascii="Arial" w:hAnsi="Arial" w:cs="Arial"/>
                <w:sz w:val="20"/>
                <w:szCs w:val="20"/>
                <w:lang w:val="de-DE"/>
              </w:rPr>
              <w:t>е возила.</w:t>
            </w:r>
          </w:p>
        </w:tc>
      </w:tr>
      <w:tr w:rsidR="007F7ACE" w:rsidRPr="008F3086" w:rsidTr="006D5514">
        <w:trPr>
          <w:trHeight w:val="144"/>
        </w:trPr>
        <w:tc>
          <w:tcPr>
            <w:tcW w:w="2210" w:type="dxa"/>
            <w:vMerge w:val="restart"/>
            <w:tcBorders>
              <w:left w:val="single" w:sz="1" w:space="0" w:color="000000"/>
              <w:bottom w:val="single" w:sz="1" w:space="0" w:color="000000"/>
            </w:tcBorders>
            <w:shd w:val="clear" w:color="auto" w:fill="auto"/>
          </w:tcPr>
          <w:p w:rsidR="007F7ACE" w:rsidRPr="004F373E" w:rsidRDefault="007F7ACE" w:rsidP="006D5514">
            <w:pPr>
              <w:pStyle w:val="a"/>
              <w:snapToGrid w:val="0"/>
              <w:jc w:val="both"/>
              <w:rPr>
                <w:rFonts w:ascii="Arial" w:hAnsi="Arial" w:cs="Arial"/>
                <w:b/>
                <w:bCs/>
                <w:lang w:val="de-DE"/>
              </w:rPr>
            </w:pPr>
            <w:r w:rsidRPr="004F373E">
              <w:rPr>
                <w:rFonts w:ascii="Arial" w:hAnsi="Arial" w:cs="Arial"/>
                <w:b/>
                <w:bCs/>
                <w:lang w:val="de-DE"/>
              </w:rPr>
              <w:t>УСЛОВИ ЗА</w:t>
            </w:r>
          </w:p>
          <w:p w:rsidR="007F7ACE" w:rsidRPr="004F373E" w:rsidRDefault="007F7ACE" w:rsidP="006D5514">
            <w:pPr>
              <w:pStyle w:val="a"/>
              <w:snapToGrid w:val="0"/>
              <w:jc w:val="both"/>
              <w:rPr>
                <w:rFonts w:ascii="Arial" w:hAnsi="Arial" w:cs="Arial"/>
                <w:b/>
                <w:bCs/>
                <w:lang w:val="de-DE"/>
              </w:rPr>
            </w:pPr>
            <w:r w:rsidRPr="004F373E">
              <w:rPr>
                <w:rFonts w:ascii="Arial" w:hAnsi="Arial" w:cs="Arial"/>
                <w:b/>
                <w:bCs/>
                <w:lang w:val="de-DE"/>
              </w:rPr>
              <w:t>ИЗГРАД</w:t>
            </w:r>
            <w:r w:rsidRPr="004F373E">
              <w:rPr>
                <w:rFonts w:ascii="Arial" w:hAnsi="Arial" w:cs="Arial"/>
                <w:b/>
                <w:bCs/>
              </w:rPr>
              <w:t>Њ</w:t>
            </w:r>
            <w:r w:rsidRPr="004F373E">
              <w:rPr>
                <w:rFonts w:ascii="Arial" w:hAnsi="Arial" w:cs="Arial"/>
                <w:b/>
                <w:bCs/>
                <w:lang w:val="de-DE"/>
              </w:rPr>
              <w:t>У</w:t>
            </w:r>
          </w:p>
          <w:p w:rsidR="007F7ACE" w:rsidRPr="004F373E" w:rsidRDefault="007F7ACE" w:rsidP="006D5514">
            <w:pPr>
              <w:pStyle w:val="a"/>
              <w:jc w:val="both"/>
              <w:rPr>
                <w:rFonts w:ascii="Arial" w:hAnsi="Arial" w:cs="Arial"/>
                <w:b/>
                <w:bCs/>
                <w:lang w:val="de-DE"/>
              </w:rPr>
            </w:pPr>
            <w:r w:rsidRPr="004F373E">
              <w:rPr>
                <w:rFonts w:ascii="Arial" w:hAnsi="Arial" w:cs="Arial"/>
                <w:b/>
                <w:bCs/>
                <w:lang w:val="de-DE"/>
              </w:rPr>
              <w:t>ОБЈЕКАТА</w:t>
            </w:r>
          </w:p>
        </w:tc>
        <w:tc>
          <w:tcPr>
            <w:tcW w:w="7460" w:type="dxa"/>
            <w:tcBorders>
              <w:left w:val="single" w:sz="1" w:space="0" w:color="000000"/>
              <w:bottom w:val="single" w:sz="1" w:space="0" w:color="000000"/>
              <w:right w:val="single" w:sz="1" w:space="0" w:color="000000"/>
            </w:tcBorders>
            <w:shd w:val="clear" w:color="auto" w:fill="auto"/>
          </w:tcPr>
          <w:p w:rsidR="007F7ACE" w:rsidRPr="004F373E" w:rsidRDefault="007F7ACE" w:rsidP="006D5514">
            <w:pPr>
              <w:pStyle w:val="a"/>
              <w:snapToGrid w:val="0"/>
              <w:jc w:val="both"/>
              <w:rPr>
                <w:rFonts w:ascii="Arial" w:hAnsi="Arial" w:cs="Arial"/>
                <w:sz w:val="20"/>
                <w:szCs w:val="20"/>
                <w:lang w:val="de-DE"/>
              </w:rPr>
            </w:pPr>
            <w:r w:rsidRPr="004F373E">
              <w:rPr>
                <w:rFonts w:ascii="Arial" w:hAnsi="Arial" w:cs="Arial"/>
                <w:sz w:val="20"/>
                <w:szCs w:val="20"/>
                <w:lang w:val="de-DE"/>
              </w:rPr>
              <w:t>Степен заузетости</w:t>
            </w:r>
          </w:p>
          <w:p w:rsidR="007F7ACE" w:rsidRPr="004F373E" w:rsidRDefault="007F7ACE" w:rsidP="00B408C6">
            <w:pPr>
              <w:jc w:val="both"/>
              <w:rPr>
                <w:rFonts w:ascii="Arial" w:hAnsi="Arial" w:cs="Arial"/>
                <w:sz w:val="20"/>
                <w:szCs w:val="20"/>
                <w:lang/>
              </w:rPr>
            </w:pPr>
            <w:r w:rsidRPr="004F373E">
              <w:rPr>
                <w:rFonts w:ascii="Arial" w:hAnsi="Arial" w:cs="Arial"/>
                <w:sz w:val="20"/>
                <w:szCs w:val="20"/>
                <w:lang w:val="de-DE"/>
              </w:rPr>
              <w:t>-максимал</w:t>
            </w:r>
            <w:r w:rsidRPr="004F373E">
              <w:rPr>
                <w:rFonts w:ascii="Arial" w:hAnsi="Arial" w:cs="Arial"/>
                <w:sz w:val="20"/>
                <w:szCs w:val="20"/>
              </w:rPr>
              <w:t>ан</w:t>
            </w:r>
            <w:r w:rsidRPr="004F373E">
              <w:rPr>
                <w:rFonts w:ascii="Arial" w:hAnsi="Arial" w:cs="Arial"/>
                <w:sz w:val="20"/>
                <w:szCs w:val="20"/>
                <w:lang w:val="de-DE"/>
              </w:rPr>
              <w:t xml:space="preserve"> степен заузетости на парцели..............................</w:t>
            </w:r>
            <w:r w:rsidRPr="004F373E">
              <w:rPr>
                <w:rFonts w:ascii="Arial" w:hAnsi="Arial" w:cs="Arial"/>
                <w:sz w:val="20"/>
                <w:szCs w:val="20"/>
              </w:rPr>
              <w:t>.. мах.</w:t>
            </w:r>
            <w:r w:rsidR="00B408C6" w:rsidRPr="004F373E">
              <w:rPr>
                <w:rFonts w:ascii="Arial" w:hAnsi="Arial" w:cs="Arial"/>
                <w:sz w:val="20"/>
                <w:szCs w:val="20"/>
                <w:lang/>
              </w:rPr>
              <w:t>80 &amp;</w:t>
            </w:r>
          </w:p>
        </w:tc>
      </w:tr>
      <w:tr w:rsidR="007F7ACE" w:rsidRPr="008F3086" w:rsidTr="006D5514">
        <w:trPr>
          <w:trHeight w:val="144"/>
        </w:trPr>
        <w:tc>
          <w:tcPr>
            <w:tcW w:w="2210" w:type="dxa"/>
            <w:vMerge/>
            <w:tcBorders>
              <w:left w:val="single" w:sz="1" w:space="0" w:color="000000"/>
              <w:bottom w:val="single" w:sz="1" w:space="0" w:color="000000"/>
            </w:tcBorders>
            <w:shd w:val="clear" w:color="auto" w:fill="auto"/>
          </w:tcPr>
          <w:p w:rsidR="007F7ACE" w:rsidRPr="004F373E" w:rsidRDefault="007F7ACE" w:rsidP="006D5514">
            <w:pPr>
              <w:pStyle w:val="a"/>
              <w:snapToGrid w:val="0"/>
              <w:jc w:val="both"/>
              <w:rPr>
                <w:rFonts w:ascii="Arial" w:hAnsi="Arial" w:cs="Arial"/>
                <w:b/>
                <w:bCs/>
                <w:lang w:val="de-DE"/>
              </w:rPr>
            </w:pPr>
          </w:p>
        </w:tc>
        <w:tc>
          <w:tcPr>
            <w:tcW w:w="7460" w:type="dxa"/>
            <w:tcBorders>
              <w:left w:val="single" w:sz="1" w:space="0" w:color="000000"/>
              <w:bottom w:val="single" w:sz="1" w:space="0" w:color="000000"/>
              <w:right w:val="single" w:sz="1" w:space="0" w:color="000000"/>
            </w:tcBorders>
            <w:shd w:val="clear" w:color="auto" w:fill="auto"/>
          </w:tcPr>
          <w:p w:rsidR="00B408C6" w:rsidRPr="004F373E" w:rsidRDefault="00B408C6" w:rsidP="00B408C6">
            <w:pPr>
              <w:jc w:val="both"/>
              <w:rPr>
                <w:rFonts w:ascii="Arial" w:hAnsi="Arial" w:cs="Arial"/>
                <w:sz w:val="20"/>
                <w:szCs w:val="20"/>
              </w:rPr>
            </w:pPr>
            <w:r w:rsidRPr="004F373E">
              <w:rPr>
                <w:rFonts w:ascii="Arial" w:hAnsi="Arial" w:cs="Arial"/>
                <w:sz w:val="20"/>
                <w:szCs w:val="20"/>
              </w:rPr>
              <w:t>Зона изградње на кат. парцели бр.5161 се састоји из два дела:</w:t>
            </w:r>
          </w:p>
          <w:p w:rsidR="00B408C6" w:rsidRPr="004F373E" w:rsidRDefault="00B408C6" w:rsidP="00B408C6">
            <w:pPr>
              <w:jc w:val="both"/>
              <w:rPr>
                <w:rFonts w:ascii="Arial" w:hAnsi="Arial" w:cs="Arial"/>
                <w:sz w:val="20"/>
                <w:szCs w:val="20"/>
                <w:lang/>
              </w:rPr>
            </w:pPr>
            <w:r w:rsidRPr="004F373E">
              <w:rPr>
                <w:rFonts w:ascii="Arial" w:hAnsi="Arial" w:cs="Arial"/>
                <w:sz w:val="20"/>
                <w:szCs w:val="20"/>
              </w:rPr>
              <w:t xml:space="preserve">-део до улице Јована Цвијића </w:t>
            </w:r>
            <w:r w:rsidRPr="004F373E">
              <w:rPr>
                <w:rFonts w:ascii="Arial" w:hAnsi="Arial" w:cs="Arial"/>
                <w:sz w:val="20"/>
                <w:szCs w:val="20"/>
                <w:lang/>
              </w:rPr>
              <w:t>са пословним простором у приземљу</w:t>
            </w:r>
          </w:p>
          <w:p w:rsidR="007F7ACE" w:rsidRPr="004F373E" w:rsidRDefault="00B408C6" w:rsidP="00B408C6">
            <w:pPr>
              <w:pStyle w:val="a"/>
              <w:snapToGrid w:val="0"/>
              <w:jc w:val="both"/>
              <w:rPr>
                <w:rFonts w:ascii="Arial" w:hAnsi="Arial" w:cs="Arial"/>
                <w:sz w:val="20"/>
                <w:szCs w:val="20"/>
                <w:lang/>
              </w:rPr>
            </w:pPr>
            <w:r w:rsidRPr="004F373E">
              <w:rPr>
                <w:rFonts w:ascii="Arial" w:hAnsi="Arial" w:cs="Arial"/>
                <w:sz w:val="20"/>
                <w:szCs w:val="20"/>
                <w:lang/>
              </w:rPr>
              <w:t>-део до улице Јанка Веселиновића</w:t>
            </w:r>
          </w:p>
          <w:p w:rsidR="00B408C6" w:rsidRPr="004F373E" w:rsidRDefault="00B408C6" w:rsidP="00B408C6">
            <w:pPr>
              <w:pStyle w:val="a"/>
              <w:snapToGrid w:val="0"/>
              <w:jc w:val="both"/>
              <w:rPr>
                <w:rFonts w:ascii="Arial" w:hAnsi="Arial" w:cs="Arial"/>
                <w:sz w:val="20"/>
                <w:szCs w:val="20"/>
                <w:lang/>
              </w:rPr>
            </w:pPr>
          </w:p>
          <w:p w:rsidR="00B408C6" w:rsidRPr="004F373E" w:rsidRDefault="00B408C6" w:rsidP="00B408C6">
            <w:pPr>
              <w:pStyle w:val="a"/>
              <w:snapToGrid w:val="0"/>
              <w:jc w:val="both"/>
              <w:rPr>
                <w:rFonts w:ascii="Arial" w:hAnsi="Arial" w:cs="Arial"/>
                <w:sz w:val="20"/>
                <w:szCs w:val="20"/>
              </w:rPr>
            </w:pPr>
            <w:r w:rsidRPr="004F373E">
              <w:rPr>
                <w:rFonts w:ascii="Arial" w:hAnsi="Arial" w:cs="Arial"/>
                <w:sz w:val="20"/>
                <w:szCs w:val="20"/>
                <w:lang w:val="de-DE"/>
              </w:rPr>
              <w:t>Максимална спратност објекта.</w:t>
            </w:r>
            <w:r w:rsidRPr="004F373E">
              <w:rPr>
                <w:rFonts w:ascii="Arial" w:hAnsi="Arial" w:cs="Arial"/>
                <w:sz w:val="20"/>
                <w:szCs w:val="20"/>
              </w:rPr>
              <w:t>на к.п.5161</w:t>
            </w:r>
            <w:r w:rsidRPr="004F373E">
              <w:rPr>
                <w:rFonts w:ascii="Arial" w:hAnsi="Arial" w:cs="Arial"/>
                <w:sz w:val="20"/>
                <w:szCs w:val="20"/>
                <w:lang w:val="de-DE"/>
              </w:rPr>
              <w:t>.......................</w:t>
            </w:r>
            <w:r w:rsidRPr="004F373E">
              <w:rPr>
                <w:rFonts w:ascii="Arial" w:hAnsi="Arial" w:cs="Arial"/>
                <w:sz w:val="20"/>
                <w:szCs w:val="20"/>
              </w:rPr>
              <w:t xml:space="preserve">...........од П+2+Пк (на делу парцеле до ул.Јована Цвијића) до П+4+Пк на  делу парцеле до улице  Јанка Веселиновића) </w:t>
            </w:r>
          </w:p>
          <w:p w:rsidR="00B408C6" w:rsidRPr="004F373E" w:rsidRDefault="00B408C6" w:rsidP="00B408C6">
            <w:pPr>
              <w:pStyle w:val="a"/>
              <w:snapToGrid w:val="0"/>
              <w:jc w:val="both"/>
              <w:rPr>
                <w:rFonts w:ascii="Arial" w:hAnsi="Arial" w:cs="Arial"/>
                <w:sz w:val="20"/>
                <w:szCs w:val="20"/>
              </w:rPr>
            </w:pPr>
            <w:r w:rsidRPr="004F373E">
              <w:rPr>
                <w:rFonts w:ascii="Arial" w:hAnsi="Arial" w:cs="Arial"/>
                <w:sz w:val="20"/>
                <w:szCs w:val="20"/>
              </w:rPr>
              <w:lastRenderedPageBreak/>
              <w:t xml:space="preserve"> (спратност је дефинисана на </w:t>
            </w:r>
            <w:r w:rsidRPr="004F373E">
              <w:rPr>
                <w:rFonts w:ascii="Arial" w:hAnsi="Arial" w:cs="Arial"/>
                <w:sz w:val="20"/>
                <w:szCs w:val="20"/>
                <w:lang w:val="de-DE"/>
              </w:rPr>
              <w:t>графи</w:t>
            </w:r>
            <w:r w:rsidRPr="004F373E">
              <w:rPr>
                <w:rFonts w:ascii="Arial" w:hAnsi="Arial" w:cs="Arial"/>
                <w:sz w:val="20"/>
                <w:szCs w:val="20"/>
              </w:rPr>
              <w:t>ч</w:t>
            </w:r>
            <w:r w:rsidRPr="004F373E">
              <w:rPr>
                <w:rFonts w:ascii="Arial" w:hAnsi="Arial" w:cs="Arial"/>
                <w:sz w:val="20"/>
                <w:szCs w:val="20"/>
                <w:lang w:val="de-DE"/>
              </w:rPr>
              <w:t xml:space="preserve">ком прилогу </w:t>
            </w:r>
            <w:r w:rsidRPr="004F373E">
              <w:rPr>
                <w:rFonts w:ascii="Arial" w:hAnsi="Arial" w:cs="Arial"/>
                <w:sz w:val="20"/>
                <w:szCs w:val="20"/>
              </w:rPr>
              <w:t xml:space="preserve">бр. 4.1. </w:t>
            </w:r>
            <w:r w:rsidRPr="004F373E">
              <w:rPr>
                <w:rFonts w:ascii="Arial" w:hAnsi="Arial" w:cs="Arial"/>
                <w:sz w:val="20"/>
                <w:szCs w:val="20"/>
                <w:lang w:val="de-DE"/>
              </w:rPr>
              <w:t>''План саобра</w:t>
            </w:r>
            <w:r w:rsidRPr="004F373E">
              <w:rPr>
                <w:rFonts w:ascii="Arial" w:hAnsi="Arial" w:cs="Arial"/>
                <w:sz w:val="20"/>
                <w:szCs w:val="20"/>
              </w:rPr>
              <w:t>ћ</w:t>
            </w:r>
            <w:r w:rsidRPr="004F373E">
              <w:rPr>
                <w:rFonts w:ascii="Arial" w:hAnsi="Arial" w:cs="Arial"/>
                <w:sz w:val="20"/>
                <w:szCs w:val="20"/>
                <w:lang w:val="de-DE"/>
              </w:rPr>
              <w:t xml:space="preserve">аја, </w:t>
            </w:r>
            <w:r w:rsidRPr="004F373E">
              <w:rPr>
                <w:rFonts w:ascii="Arial" w:hAnsi="Arial" w:cs="Arial"/>
                <w:sz w:val="20"/>
                <w:szCs w:val="20"/>
              </w:rPr>
              <w:t xml:space="preserve">регулације и </w:t>
            </w:r>
            <w:r w:rsidRPr="004F373E">
              <w:rPr>
                <w:rFonts w:ascii="Arial" w:hAnsi="Arial" w:cs="Arial"/>
                <w:sz w:val="20"/>
                <w:szCs w:val="20"/>
                <w:lang w:val="de-DE"/>
              </w:rPr>
              <w:t>нивелације''</w:t>
            </w:r>
            <w:r w:rsidRPr="004F373E">
              <w:rPr>
                <w:rFonts w:ascii="Arial" w:hAnsi="Arial" w:cs="Arial"/>
                <w:sz w:val="20"/>
                <w:szCs w:val="20"/>
              </w:rPr>
              <w:t>)</w:t>
            </w:r>
          </w:p>
          <w:p w:rsidR="00B408C6" w:rsidRPr="004F373E" w:rsidRDefault="00B408C6" w:rsidP="00B408C6">
            <w:pPr>
              <w:ind w:right="-353"/>
              <w:jc w:val="both"/>
              <w:rPr>
                <w:rFonts w:ascii="Arial" w:hAnsi="Arial" w:cs="Arial"/>
                <w:sz w:val="20"/>
                <w:szCs w:val="20"/>
                <w:lang/>
              </w:rPr>
            </w:pPr>
            <w:r w:rsidRPr="004F373E">
              <w:rPr>
                <w:rFonts w:ascii="Arial" w:hAnsi="Arial" w:cs="Arial"/>
                <w:sz w:val="20"/>
                <w:szCs w:val="20"/>
              </w:rPr>
              <w:t>М</w:t>
            </w:r>
            <w:r w:rsidRPr="004F373E">
              <w:rPr>
                <w:rFonts w:ascii="Arial" w:hAnsi="Arial" w:cs="Arial"/>
                <w:sz w:val="20"/>
                <w:szCs w:val="20"/>
                <w:lang w:val="sr-Latn-CS"/>
              </w:rPr>
              <w:t>аксимална висина објеката</w:t>
            </w:r>
            <w:r w:rsidRPr="004F373E">
              <w:rPr>
                <w:rFonts w:ascii="Arial" w:hAnsi="Arial" w:cs="Arial"/>
                <w:sz w:val="20"/>
                <w:szCs w:val="20"/>
              </w:rPr>
              <w:t xml:space="preserve">.на к.п. </w:t>
            </w:r>
            <w:r w:rsidRPr="004F373E">
              <w:rPr>
                <w:rFonts w:ascii="Arial" w:hAnsi="Arial" w:cs="Arial"/>
                <w:sz w:val="20"/>
                <w:szCs w:val="20"/>
                <w:lang/>
              </w:rPr>
              <w:t>5161</w:t>
            </w:r>
          </w:p>
          <w:p w:rsidR="00B408C6" w:rsidRPr="004F373E" w:rsidRDefault="00B408C6" w:rsidP="00B408C6">
            <w:pPr>
              <w:ind w:right="-353"/>
              <w:jc w:val="both"/>
              <w:rPr>
                <w:rFonts w:ascii="Arial" w:hAnsi="Arial" w:cs="Arial"/>
                <w:sz w:val="20"/>
                <w:szCs w:val="20"/>
              </w:rPr>
            </w:pPr>
            <w:r w:rsidRPr="004F373E">
              <w:rPr>
                <w:rFonts w:ascii="Arial" w:hAnsi="Arial" w:cs="Arial"/>
                <w:sz w:val="20"/>
                <w:szCs w:val="20"/>
                <w:lang w:val="sr-Latn-CS"/>
              </w:rPr>
              <w:t>-  до коте сле</w:t>
            </w:r>
            <w:r w:rsidRPr="004F373E">
              <w:rPr>
                <w:rFonts w:ascii="Arial" w:hAnsi="Arial" w:cs="Arial"/>
                <w:sz w:val="20"/>
                <w:szCs w:val="20"/>
              </w:rPr>
              <w:t>мена .............. .......................................... .за П+2+Пк...12.0</w:t>
            </w:r>
            <w:r w:rsidRPr="004F373E">
              <w:rPr>
                <w:rFonts w:ascii="Arial" w:hAnsi="Arial" w:cs="Arial"/>
                <w:sz w:val="20"/>
                <w:szCs w:val="20"/>
                <w:lang w:val="sr-Latn-CS"/>
              </w:rPr>
              <w:t xml:space="preserve"> м</w:t>
            </w:r>
          </w:p>
          <w:p w:rsidR="00B408C6" w:rsidRPr="004F373E" w:rsidRDefault="00B408C6" w:rsidP="00B408C6">
            <w:pPr>
              <w:ind w:right="-353"/>
              <w:jc w:val="both"/>
              <w:rPr>
                <w:rFonts w:ascii="Arial" w:hAnsi="Arial" w:cs="Arial"/>
                <w:sz w:val="20"/>
                <w:szCs w:val="20"/>
              </w:rPr>
            </w:pPr>
            <w:r w:rsidRPr="004F373E">
              <w:rPr>
                <w:rFonts w:ascii="Arial" w:hAnsi="Arial" w:cs="Arial"/>
                <w:sz w:val="20"/>
                <w:szCs w:val="20"/>
              </w:rPr>
              <w:t xml:space="preserve">                           ............................................................ за П+4+Пк.. 19.5 м</w:t>
            </w:r>
          </w:p>
          <w:p w:rsidR="00B408C6" w:rsidRPr="004F373E" w:rsidRDefault="00B408C6" w:rsidP="00B408C6">
            <w:pPr>
              <w:ind w:right="-353"/>
              <w:jc w:val="both"/>
              <w:rPr>
                <w:rFonts w:ascii="Arial" w:hAnsi="Arial" w:cs="Arial"/>
                <w:sz w:val="20"/>
                <w:szCs w:val="20"/>
              </w:rPr>
            </w:pPr>
            <w:r w:rsidRPr="004F373E">
              <w:rPr>
                <w:rFonts w:ascii="Arial" w:hAnsi="Arial" w:cs="Arial"/>
                <w:sz w:val="20"/>
                <w:szCs w:val="20"/>
              </w:rPr>
              <w:t>- до коте венца.................................................................за П+2+Пк.. 10.0 м</w:t>
            </w:r>
          </w:p>
          <w:p w:rsidR="00B408C6" w:rsidRPr="004F373E" w:rsidRDefault="00B408C6" w:rsidP="00B408C6">
            <w:pPr>
              <w:pStyle w:val="a"/>
              <w:snapToGrid w:val="0"/>
              <w:jc w:val="both"/>
              <w:rPr>
                <w:rFonts w:ascii="Arial" w:hAnsi="Arial" w:cs="Arial"/>
                <w:sz w:val="20"/>
                <w:szCs w:val="20"/>
                <w:lang/>
              </w:rPr>
            </w:pPr>
            <w:r w:rsidRPr="004F373E">
              <w:rPr>
                <w:rFonts w:ascii="Arial" w:hAnsi="Arial" w:cs="Arial"/>
                <w:sz w:val="20"/>
                <w:szCs w:val="20"/>
              </w:rPr>
              <w:t xml:space="preserve">                      ..................................................................за П+4+Пк...17.5 м</w:t>
            </w:r>
          </w:p>
          <w:p w:rsidR="00B408C6" w:rsidRPr="004F373E" w:rsidRDefault="00B408C6" w:rsidP="00B408C6">
            <w:pPr>
              <w:pStyle w:val="a"/>
              <w:snapToGrid w:val="0"/>
              <w:jc w:val="both"/>
              <w:rPr>
                <w:rFonts w:ascii="Arial" w:hAnsi="Arial" w:cs="Arial"/>
                <w:sz w:val="20"/>
                <w:szCs w:val="20"/>
                <w:lang/>
              </w:rPr>
            </w:pPr>
          </w:p>
          <w:p w:rsidR="00B408C6" w:rsidRPr="004F373E" w:rsidRDefault="00B408C6" w:rsidP="00B408C6">
            <w:pPr>
              <w:pStyle w:val="a"/>
              <w:snapToGrid w:val="0"/>
              <w:jc w:val="both"/>
              <w:rPr>
                <w:rFonts w:ascii="Arial" w:hAnsi="Arial" w:cs="Arial"/>
                <w:sz w:val="20"/>
                <w:szCs w:val="20"/>
                <w:lang/>
              </w:rPr>
            </w:pPr>
          </w:p>
          <w:p w:rsidR="00B408C6" w:rsidRPr="004F373E" w:rsidRDefault="00B408C6" w:rsidP="00B408C6">
            <w:pPr>
              <w:pStyle w:val="a"/>
              <w:snapToGrid w:val="0"/>
              <w:jc w:val="both"/>
              <w:rPr>
                <w:rFonts w:ascii="Arial" w:hAnsi="Arial" w:cs="Arial"/>
                <w:sz w:val="20"/>
                <w:szCs w:val="20"/>
                <w:lang/>
              </w:rPr>
            </w:pPr>
          </w:p>
          <w:p w:rsidR="00B408C6" w:rsidRPr="004F373E" w:rsidRDefault="00B408C6" w:rsidP="00B408C6">
            <w:pPr>
              <w:pStyle w:val="a"/>
              <w:snapToGrid w:val="0"/>
              <w:jc w:val="both"/>
              <w:rPr>
                <w:rFonts w:ascii="Arial" w:hAnsi="Arial" w:cs="Arial"/>
                <w:sz w:val="20"/>
                <w:szCs w:val="20"/>
                <w:lang/>
              </w:rPr>
            </w:pPr>
          </w:p>
        </w:tc>
      </w:tr>
      <w:tr w:rsidR="007F7ACE" w:rsidRPr="008F3086" w:rsidTr="006D5514">
        <w:trPr>
          <w:trHeight w:val="144"/>
        </w:trPr>
        <w:tc>
          <w:tcPr>
            <w:tcW w:w="2210" w:type="dxa"/>
            <w:vMerge/>
            <w:tcBorders>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p>
        </w:tc>
        <w:tc>
          <w:tcPr>
            <w:tcW w:w="7460" w:type="dxa"/>
            <w:tcBorders>
              <w:left w:val="single" w:sz="1" w:space="0" w:color="000000"/>
              <w:bottom w:val="single" w:sz="1" w:space="0" w:color="000000"/>
              <w:right w:val="single" w:sz="1" w:space="0" w:color="000000"/>
            </w:tcBorders>
            <w:shd w:val="clear" w:color="auto" w:fill="auto"/>
          </w:tcPr>
          <w:p w:rsidR="007F7ACE" w:rsidRPr="00ED6468" w:rsidRDefault="007F7ACE" w:rsidP="006D5514">
            <w:pPr>
              <w:pStyle w:val="a"/>
              <w:snapToGrid w:val="0"/>
              <w:jc w:val="both"/>
              <w:rPr>
                <w:rFonts w:ascii="Arial" w:hAnsi="Arial" w:cs="Arial"/>
                <w:sz w:val="20"/>
                <w:szCs w:val="20"/>
              </w:rPr>
            </w:pPr>
            <w:r w:rsidRPr="00ED6468">
              <w:rPr>
                <w:rFonts w:ascii="Arial" w:hAnsi="Arial" w:cs="Arial"/>
                <w:sz w:val="20"/>
                <w:szCs w:val="20"/>
                <w:lang w:val="de-DE"/>
              </w:rPr>
              <w:t>Хоризонтална регулација</w:t>
            </w:r>
            <w:r w:rsidRPr="00ED6468">
              <w:rPr>
                <w:rFonts w:ascii="Arial" w:hAnsi="Arial" w:cs="Arial"/>
                <w:sz w:val="20"/>
                <w:szCs w:val="20"/>
              </w:rPr>
              <w:t>:</w:t>
            </w:r>
          </w:p>
          <w:p w:rsidR="007F7ACE" w:rsidRPr="00ED6468" w:rsidRDefault="007F7ACE" w:rsidP="006D5514">
            <w:pPr>
              <w:pStyle w:val="a"/>
              <w:jc w:val="both"/>
              <w:rPr>
                <w:rFonts w:ascii="Arial" w:hAnsi="Arial" w:cs="Arial"/>
                <w:sz w:val="20"/>
                <w:szCs w:val="20"/>
                <w:lang w:val="sr-Cyrl-CS"/>
              </w:rPr>
            </w:pPr>
            <w:r w:rsidRPr="00ED6468">
              <w:rPr>
                <w:rFonts w:ascii="Arial" w:hAnsi="Arial" w:cs="Arial"/>
                <w:sz w:val="20"/>
                <w:szCs w:val="20"/>
                <w:lang w:val="sr-Cyrl-CS"/>
              </w:rPr>
              <w:t>На графичком прилогу 4.</w:t>
            </w:r>
            <w:r>
              <w:rPr>
                <w:rFonts w:ascii="Arial" w:hAnsi="Arial" w:cs="Arial"/>
                <w:sz w:val="20"/>
                <w:szCs w:val="20"/>
                <w:lang w:val="sr-Cyrl-CS"/>
              </w:rPr>
              <w:t>б</w:t>
            </w:r>
            <w:r w:rsidRPr="00ED6468">
              <w:rPr>
                <w:rFonts w:ascii="Arial" w:hAnsi="Arial" w:cs="Arial"/>
                <w:sz w:val="20"/>
                <w:szCs w:val="20"/>
                <w:lang w:val="de-DE"/>
              </w:rPr>
              <w:t xml:space="preserve"> ''</w:t>
            </w:r>
            <w:r w:rsidRPr="00ED6468">
              <w:rPr>
                <w:rFonts w:ascii="Arial" w:hAnsi="Arial" w:cs="Arial"/>
                <w:sz w:val="20"/>
                <w:szCs w:val="20"/>
                <w:lang w:val="sr-Cyrl-CS"/>
              </w:rPr>
              <w:t>План саобраћаја, регулације и нивелације</w:t>
            </w:r>
            <w:r w:rsidRPr="00ED6468">
              <w:rPr>
                <w:rFonts w:ascii="Arial" w:hAnsi="Arial" w:cs="Arial"/>
                <w:sz w:val="20"/>
                <w:szCs w:val="20"/>
                <w:lang w:val="de-DE"/>
              </w:rPr>
              <w:t xml:space="preserve">'' </w:t>
            </w:r>
            <w:r w:rsidRPr="00ED6468">
              <w:rPr>
                <w:rFonts w:ascii="Arial" w:hAnsi="Arial" w:cs="Arial"/>
                <w:sz w:val="20"/>
                <w:szCs w:val="20"/>
                <w:lang w:val="sr-Cyrl-CS"/>
              </w:rPr>
              <w:t xml:space="preserve">дефинисане су грађевинске линије које ће се поштовати код изградње ових објеката. </w:t>
            </w:r>
          </w:p>
          <w:p w:rsidR="007F7ACE" w:rsidRPr="00ED6468" w:rsidRDefault="007F7ACE" w:rsidP="006D5514">
            <w:pPr>
              <w:pStyle w:val="a"/>
              <w:jc w:val="both"/>
              <w:rPr>
                <w:rFonts w:ascii="Arial" w:hAnsi="Arial" w:cs="Arial"/>
                <w:sz w:val="20"/>
                <w:szCs w:val="20"/>
                <w:lang w:val="sr-Cyrl-CS"/>
              </w:rPr>
            </w:pPr>
            <w:r w:rsidRPr="00ED6468">
              <w:rPr>
                <w:rFonts w:ascii="Arial" w:hAnsi="Arial" w:cs="Arial"/>
                <w:sz w:val="20"/>
                <w:szCs w:val="20"/>
                <w:lang w:val="sr-Cyrl-CS"/>
              </w:rPr>
              <w:t>За фасаде постојећих објеката које се задржавају важи постојећа грађевинска линија.</w:t>
            </w:r>
          </w:p>
          <w:p w:rsidR="007F7ACE" w:rsidRDefault="007F7ACE" w:rsidP="006D5514">
            <w:pPr>
              <w:jc w:val="both"/>
              <w:rPr>
                <w:rFonts w:ascii="Arial" w:hAnsi="Arial" w:cs="Arial"/>
                <w:sz w:val="20"/>
                <w:szCs w:val="20"/>
              </w:rPr>
            </w:pPr>
            <w:r w:rsidRPr="00ED6468">
              <w:rPr>
                <w:rFonts w:ascii="Arial" w:hAnsi="Arial" w:cs="Arial"/>
                <w:sz w:val="20"/>
                <w:szCs w:val="20"/>
                <w:lang w:val="de-DE"/>
              </w:rPr>
              <w:t>Растоја</w:t>
            </w:r>
            <w:r w:rsidRPr="00ED6468">
              <w:rPr>
                <w:rFonts w:ascii="Arial" w:hAnsi="Arial" w:cs="Arial"/>
                <w:sz w:val="20"/>
                <w:szCs w:val="20"/>
              </w:rPr>
              <w:t>њ</w:t>
            </w:r>
            <w:r w:rsidRPr="00ED6468">
              <w:rPr>
                <w:rFonts w:ascii="Arial" w:hAnsi="Arial" w:cs="Arial"/>
                <w:sz w:val="20"/>
                <w:szCs w:val="20"/>
                <w:lang w:val="de-DE"/>
              </w:rPr>
              <w:t>е објекта од бо</w:t>
            </w:r>
            <w:r w:rsidRPr="00ED6468">
              <w:rPr>
                <w:rFonts w:ascii="Arial" w:hAnsi="Arial" w:cs="Arial"/>
                <w:sz w:val="20"/>
                <w:szCs w:val="20"/>
              </w:rPr>
              <w:t>ч</w:t>
            </w:r>
            <w:r w:rsidRPr="00ED6468">
              <w:rPr>
                <w:rFonts w:ascii="Arial" w:hAnsi="Arial" w:cs="Arial"/>
                <w:sz w:val="20"/>
                <w:szCs w:val="20"/>
                <w:lang w:val="de-DE"/>
              </w:rPr>
              <w:t>них суседних објеката</w:t>
            </w:r>
            <w:r w:rsidRPr="00ED6468">
              <w:rPr>
                <w:rFonts w:ascii="Arial" w:hAnsi="Arial" w:cs="Arial"/>
                <w:sz w:val="20"/>
                <w:szCs w:val="20"/>
              </w:rPr>
              <w:t xml:space="preserve"> и м</w:t>
            </w:r>
            <w:r w:rsidRPr="00ED6468">
              <w:rPr>
                <w:rFonts w:ascii="Arial" w:hAnsi="Arial" w:cs="Arial"/>
                <w:sz w:val="20"/>
                <w:szCs w:val="20"/>
                <w:lang w:val="de-DE"/>
              </w:rPr>
              <w:t>инимално растоја</w:t>
            </w:r>
            <w:r w:rsidRPr="00ED6468">
              <w:rPr>
                <w:rFonts w:ascii="Arial" w:hAnsi="Arial" w:cs="Arial"/>
                <w:sz w:val="20"/>
                <w:szCs w:val="20"/>
              </w:rPr>
              <w:t>њ</w:t>
            </w:r>
            <w:r w:rsidRPr="00ED6468">
              <w:rPr>
                <w:rFonts w:ascii="Arial" w:hAnsi="Arial" w:cs="Arial"/>
                <w:sz w:val="20"/>
                <w:szCs w:val="20"/>
                <w:lang w:val="de-DE"/>
              </w:rPr>
              <w:t xml:space="preserve">е објекта од </w:t>
            </w:r>
            <w:r w:rsidRPr="00ED6468">
              <w:rPr>
                <w:rFonts w:ascii="Arial" w:hAnsi="Arial" w:cs="Arial"/>
                <w:sz w:val="20"/>
                <w:szCs w:val="20"/>
              </w:rPr>
              <w:t xml:space="preserve">бочних и </w:t>
            </w:r>
            <w:r w:rsidRPr="00ED6468">
              <w:rPr>
                <w:rFonts w:ascii="Arial" w:hAnsi="Arial" w:cs="Arial"/>
                <w:sz w:val="20"/>
                <w:szCs w:val="20"/>
                <w:lang w:val="de-DE"/>
              </w:rPr>
              <w:t>зад</w:t>
            </w:r>
            <w:r w:rsidRPr="00ED6468">
              <w:rPr>
                <w:rFonts w:ascii="Arial" w:hAnsi="Arial" w:cs="Arial"/>
                <w:sz w:val="20"/>
                <w:szCs w:val="20"/>
              </w:rPr>
              <w:t>њ</w:t>
            </w:r>
            <w:r w:rsidRPr="00ED6468">
              <w:rPr>
                <w:rFonts w:ascii="Arial" w:hAnsi="Arial" w:cs="Arial"/>
                <w:sz w:val="20"/>
                <w:szCs w:val="20"/>
                <w:lang w:val="de-DE"/>
              </w:rPr>
              <w:t>е границе парцеле</w:t>
            </w:r>
            <w:r w:rsidRPr="00ED6468">
              <w:rPr>
                <w:rFonts w:ascii="Arial" w:hAnsi="Arial" w:cs="Arial"/>
                <w:sz w:val="20"/>
                <w:szCs w:val="20"/>
              </w:rPr>
              <w:t xml:space="preserve"> дефинисано је на </w:t>
            </w:r>
            <w:r w:rsidRPr="00ED6468">
              <w:rPr>
                <w:rFonts w:ascii="Arial" w:hAnsi="Arial" w:cs="Arial"/>
                <w:sz w:val="20"/>
                <w:szCs w:val="20"/>
                <w:lang w:val="de-DE"/>
              </w:rPr>
              <w:t>графи</w:t>
            </w:r>
            <w:r w:rsidRPr="00ED6468">
              <w:rPr>
                <w:rFonts w:ascii="Arial" w:hAnsi="Arial" w:cs="Arial"/>
                <w:sz w:val="20"/>
                <w:szCs w:val="20"/>
              </w:rPr>
              <w:t>ч</w:t>
            </w:r>
            <w:r w:rsidRPr="00ED6468">
              <w:rPr>
                <w:rFonts w:ascii="Arial" w:hAnsi="Arial" w:cs="Arial"/>
                <w:sz w:val="20"/>
                <w:szCs w:val="20"/>
                <w:lang w:val="de-DE"/>
              </w:rPr>
              <w:t xml:space="preserve">ком прилогу </w:t>
            </w:r>
            <w:r w:rsidRPr="00ED6468">
              <w:rPr>
                <w:rFonts w:ascii="Arial" w:hAnsi="Arial" w:cs="Arial"/>
                <w:sz w:val="20"/>
                <w:szCs w:val="20"/>
              </w:rPr>
              <w:t>бр. 4.</w:t>
            </w:r>
            <w:r>
              <w:rPr>
                <w:rFonts w:ascii="Arial" w:hAnsi="Arial" w:cs="Arial"/>
                <w:sz w:val="20"/>
                <w:szCs w:val="20"/>
              </w:rPr>
              <w:t>б</w:t>
            </w:r>
            <w:r w:rsidRPr="00ED6468">
              <w:rPr>
                <w:rFonts w:ascii="Arial" w:hAnsi="Arial" w:cs="Arial"/>
                <w:sz w:val="20"/>
                <w:szCs w:val="20"/>
              </w:rPr>
              <w:t xml:space="preserve">. </w:t>
            </w:r>
            <w:r w:rsidRPr="00ED6468">
              <w:rPr>
                <w:rFonts w:ascii="Arial" w:hAnsi="Arial" w:cs="Arial"/>
                <w:sz w:val="20"/>
                <w:szCs w:val="20"/>
                <w:lang w:val="de-DE"/>
              </w:rPr>
              <w:t>''План саобра</w:t>
            </w:r>
            <w:r w:rsidRPr="00ED6468">
              <w:rPr>
                <w:rFonts w:ascii="Arial" w:hAnsi="Arial" w:cs="Arial"/>
                <w:sz w:val="20"/>
                <w:szCs w:val="20"/>
              </w:rPr>
              <w:t>ћ</w:t>
            </w:r>
            <w:r w:rsidRPr="00ED6468">
              <w:rPr>
                <w:rFonts w:ascii="Arial" w:hAnsi="Arial" w:cs="Arial"/>
                <w:sz w:val="20"/>
                <w:szCs w:val="20"/>
                <w:lang w:val="de-DE"/>
              </w:rPr>
              <w:t xml:space="preserve">аја, </w:t>
            </w:r>
            <w:r w:rsidRPr="00ED6468">
              <w:rPr>
                <w:rFonts w:ascii="Arial" w:hAnsi="Arial" w:cs="Arial"/>
                <w:sz w:val="20"/>
                <w:szCs w:val="20"/>
              </w:rPr>
              <w:t xml:space="preserve">регулације и </w:t>
            </w:r>
            <w:r w:rsidRPr="00ED6468">
              <w:rPr>
                <w:rFonts w:ascii="Arial" w:hAnsi="Arial" w:cs="Arial"/>
                <w:sz w:val="20"/>
                <w:szCs w:val="20"/>
                <w:lang w:val="de-DE"/>
              </w:rPr>
              <w:t>нивелације''</w:t>
            </w:r>
          </w:p>
          <w:p w:rsidR="007F7ACE" w:rsidRPr="00B012FA" w:rsidRDefault="007F7ACE" w:rsidP="006D5514">
            <w:pPr>
              <w:jc w:val="both"/>
              <w:rPr>
                <w:rFonts w:ascii="Arial" w:hAnsi="Arial" w:cs="Arial"/>
                <w:color w:val="FF0000"/>
                <w:sz w:val="20"/>
                <w:szCs w:val="20"/>
              </w:rPr>
            </w:pPr>
          </w:p>
        </w:tc>
      </w:tr>
      <w:tr w:rsidR="007F7ACE" w:rsidRPr="008F3086" w:rsidTr="006D5514">
        <w:trPr>
          <w:trHeight w:val="144"/>
        </w:trPr>
        <w:tc>
          <w:tcPr>
            <w:tcW w:w="2210" w:type="dxa"/>
            <w:vMerge/>
            <w:tcBorders>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p>
        </w:tc>
        <w:tc>
          <w:tcPr>
            <w:tcW w:w="7460" w:type="dxa"/>
            <w:tcBorders>
              <w:left w:val="single" w:sz="1" w:space="0" w:color="000000"/>
              <w:bottom w:val="single" w:sz="1" w:space="0" w:color="000000"/>
              <w:right w:val="single" w:sz="1" w:space="0" w:color="000000"/>
            </w:tcBorders>
            <w:shd w:val="clear" w:color="auto" w:fill="auto"/>
          </w:tcPr>
          <w:p w:rsidR="007F7ACE" w:rsidRPr="00ED6468" w:rsidRDefault="007F7ACE" w:rsidP="006D5514">
            <w:pPr>
              <w:pStyle w:val="a"/>
              <w:snapToGrid w:val="0"/>
              <w:jc w:val="both"/>
              <w:rPr>
                <w:rFonts w:ascii="Arial" w:hAnsi="Arial" w:cs="Arial"/>
                <w:sz w:val="20"/>
                <w:szCs w:val="20"/>
                <w:lang w:val="de-DE"/>
              </w:rPr>
            </w:pPr>
            <w:r w:rsidRPr="00ED6468">
              <w:rPr>
                <w:rFonts w:ascii="Arial" w:hAnsi="Arial" w:cs="Arial"/>
                <w:sz w:val="20"/>
                <w:szCs w:val="20"/>
                <w:lang w:val="de-DE"/>
              </w:rPr>
              <w:t>Кровови:</w:t>
            </w:r>
          </w:p>
          <w:p w:rsidR="007F7ACE" w:rsidRPr="00E66B2C" w:rsidRDefault="007F7ACE" w:rsidP="006D5514">
            <w:pPr>
              <w:pStyle w:val="a"/>
              <w:snapToGrid w:val="0"/>
              <w:jc w:val="both"/>
              <w:rPr>
                <w:rFonts w:ascii="Arial" w:hAnsi="Arial" w:cs="Arial"/>
                <w:sz w:val="20"/>
                <w:szCs w:val="20"/>
              </w:rPr>
            </w:pPr>
            <w:r>
              <w:rPr>
                <w:rFonts w:ascii="Arial" w:hAnsi="Arial" w:cs="Arial"/>
                <w:sz w:val="20"/>
                <w:szCs w:val="20"/>
              </w:rPr>
              <w:t>Препорука је да</w:t>
            </w:r>
            <w:r w:rsidRPr="00ED6468">
              <w:rPr>
                <w:rFonts w:ascii="Arial" w:hAnsi="Arial" w:cs="Arial"/>
                <w:sz w:val="20"/>
                <w:szCs w:val="20"/>
              </w:rPr>
              <w:t xml:space="preserve"> би</w:t>
            </w:r>
            <w:r>
              <w:rPr>
                <w:rFonts w:ascii="Arial" w:hAnsi="Arial" w:cs="Arial"/>
                <w:sz w:val="20"/>
                <w:szCs w:val="20"/>
              </w:rPr>
              <w:t>ду заступљени</w:t>
            </w:r>
            <w:r w:rsidRPr="00ED6468">
              <w:rPr>
                <w:rFonts w:ascii="Arial" w:hAnsi="Arial" w:cs="Arial"/>
                <w:sz w:val="20"/>
                <w:szCs w:val="20"/>
                <w:lang w:val="de-DE"/>
              </w:rPr>
              <w:t xml:space="preserve"> коси кровови, нагиба кровних равни до најви</w:t>
            </w:r>
            <w:r w:rsidRPr="00ED6468">
              <w:rPr>
                <w:rFonts w:ascii="Arial" w:hAnsi="Arial" w:cs="Arial"/>
                <w:sz w:val="20"/>
                <w:szCs w:val="20"/>
              </w:rPr>
              <w:t>ш</w:t>
            </w:r>
            <w:r w:rsidRPr="00ED6468">
              <w:rPr>
                <w:rFonts w:ascii="Arial" w:hAnsi="Arial" w:cs="Arial"/>
                <w:sz w:val="20"/>
                <w:szCs w:val="20"/>
                <w:lang w:val="de-DE"/>
              </w:rPr>
              <w:t>е 33˚</w:t>
            </w:r>
            <w:r>
              <w:rPr>
                <w:rFonts w:ascii="Arial" w:hAnsi="Arial" w:cs="Arial"/>
                <w:sz w:val="20"/>
                <w:szCs w:val="20"/>
              </w:rPr>
              <w:t>.</w:t>
            </w:r>
          </w:p>
          <w:p w:rsidR="007F7ACE" w:rsidRPr="00ED6468" w:rsidRDefault="007F7ACE" w:rsidP="006D5514">
            <w:pPr>
              <w:pStyle w:val="a"/>
              <w:snapToGrid w:val="0"/>
              <w:jc w:val="both"/>
              <w:rPr>
                <w:rFonts w:ascii="Arial" w:hAnsi="Arial" w:cs="Arial"/>
                <w:sz w:val="20"/>
                <w:szCs w:val="20"/>
                <w:lang w:val="de-DE"/>
              </w:rPr>
            </w:pPr>
            <w:r w:rsidRPr="00ED6468">
              <w:rPr>
                <w:rFonts w:ascii="Arial" w:hAnsi="Arial" w:cs="Arial"/>
                <w:sz w:val="20"/>
                <w:szCs w:val="20"/>
                <w:lang w:val="de-DE"/>
              </w:rPr>
              <w:t>Одвод</w:t>
            </w:r>
            <w:r w:rsidRPr="00ED6468">
              <w:rPr>
                <w:rFonts w:ascii="Arial" w:hAnsi="Arial" w:cs="Arial"/>
                <w:sz w:val="20"/>
                <w:szCs w:val="20"/>
              </w:rPr>
              <w:t>њ</w:t>
            </w:r>
            <w:r w:rsidRPr="00ED6468">
              <w:rPr>
                <w:rFonts w:ascii="Arial" w:hAnsi="Arial" w:cs="Arial"/>
                <w:sz w:val="20"/>
                <w:szCs w:val="20"/>
                <w:lang w:val="de-DE"/>
              </w:rPr>
              <w:t>ава</w:t>
            </w:r>
            <w:r w:rsidRPr="00ED6468">
              <w:rPr>
                <w:rFonts w:ascii="Arial" w:hAnsi="Arial" w:cs="Arial"/>
                <w:sz w:val="20"/>
                <w:szCs w:val="20"/>
              </w:rPr>
              <w:t>њ</w:t>
            </w:r>
            <w:r w:rsidRPr="00ED6468">
              <w:rPr>
                <w:rFonts w:ascii="Arial" w:hAnsi="Arial" w:cs="Arial"/>
                <w:sz w:val="20"/>
                <w:szCs w:val="20"/>
                <w:lang w:val="de-DE"/>
              </w:rPr>
              <w:t>е атмосферских вода:</w:t>
            </w:r>
          </w:p>
          <w:p w:rsidR="007F7ACE" w:rsidRDefault="007F7ACE" w:rsidP="006D5514">
            <w:pPr>
              <w:pStyle w:val="a"/>
              <w:snapToGrid w:val="0"/>
              <w:jc w:val="both"/>
              <w:rPr>
                <w:rFonts w:ascii="Arial" w:hAnsi="Arial" w:cs="Arial"/>
                <w:sz w:val="20"/>
                <w:szCs w:val="20"/>
                <w:lang/>
              </w:rPr>
            </w:pPr>
            <w:r w:rsidRPr="00ED6468">
              <w:rPr>
                <w:rFonts w:ascii="Arial" w:hAnsi="Arial" w:cs="Arial"/>
                <w:sz w:val="20"/>
                <w:szCs w:val="20"/>
                <w:lang w:val="de-DE"/>
              </w:rPr>
              <w:t>Одвод</w:t>
            </w:r>
            <w:r w:rsidRPr="00ED6468">
              <w:rPr>
                <w:rFonts w:ascii="Arial" w:hAnsi="Arial" w:cs="Arial"/>
                <w:sz w:val="20"/>
                <w:szCs w:val="20"/>
              </w:rPr>
              <w:t>њ</w:t>
            </w:r>
            <w:r w:rsidRPr="00ED6468">
              <w:rPr>
                <w:rFonts w:ascii="Arial" w:hAnsi="Arial" w:cs="Arial"/>
                <w:sz w:val="20"/>
                <w:szCs w:val="20"/>
                <w:lang w:val="de-DE"/>
              </w:rPr>
              <w:t>ава</w:t>
            </w:r>
            <w:r w:rsidRPr="00ED6468">
              <w:rPr>
                <w:rFonts w:ascii="Arial" w:hAnsi="Arial" w:cs="Arial"/>
                <w:sz w:val="20"/>
                <w:szCs w:val="20"/>
              </w:rPr>
              <w:t>њ</w:t>
            </w:r>
            <w:r w:rsidRPr="00ED6468">
              <w:rPr>
                <w:rFonts w:ascii="Arial" w:hAnsi="Arial" w:cs="Arial"/>
                <w:sz w:val="20"/>
                <w:szCs w:val="20"/>
                <w:lang w:val="de-DE"/>
              </w:rPr>
              <w:t>е атмосферских вода са објеката није дозво</w:t>
            </w:r>
            <w:r w:rsidRPr="00ED6468">
              <w:rPr>
                <w:rFonts w:ascii="Arial" w:hAnsi="Arial" w:cs="Arial"/>
                <w:sz w:val="20"/>
                <w:szCs w:val="20"/>
              </w:rPr>
              <w:t>љ</w:t>
            </w:r>
            <w:r w:rsidRPr="00ED6468">
              <w:rPr>
                <w:rFonts w:ascii="Arial" w:hAnsi="Arial" w:cs="Arial"/>
                <w:sz w:val="20"/>
                <w:szCs w:val="20"/>
                <w:lang w:val="de-DE"/>
              </w:rPr>
              <w:t>ено преко суседних парцела. Кровови објеката у низу морају имати сливове према јавној повр</w:t>
            </w:r>
            <w:r w:rsidRPr="00ED6468">
              <w:rPr>
                <w:rFonts w:ascii="Arial" w:hAnsi="Arial" w:cs="Arial"/>
                <w:sz w:val="20"/>
                <w:szCs w:val="20"/>
              </w:rPr>
              <w:t>ш</w:t>
            </w:r>
            <w:r w:rsidRPr="00ED6468">
              <w:rPr>
                <w:rFonts w:ascii="Arial" w:hAnsi="Arial" w:cs="Arial"/>
                <w:sz w:val="20"/>
                <w:szCs w:val="20"/>
                <w:lang w:val="de-DE"/>
              </w:rPr>
              <w:t>ини и сопственом двори</w:t>
            </w:r>
            <w:r w:rsidRPr="00ED6468">
              <w:rPr>
                <w:rFonts w:ascii="Arial" w:hAnsi="Arial" w:cs="Arial"/>
                <w:sz w:val="20"/>
                <w:szCs w:val="20"/>
              </w:rPr>
              <w:t>ш</w:t>
            </w:r>
            <w:r w:rsidRPr="00ED6468">
              <w:rPr>
                <w:rFonts w:ascii="Arial" w:hAnsi="Arial" w:cs="Arial"/>
                <w:sz w:val="20"/>
                <w:szCs w:val="20"/>
                <w:lang w:val="de-DE"/>
              </w:rPr>
              <w:t>ту.</w:t>
            </w:r>
          </w:p>
          <w:p w:rsidR="00BB4659" w:rsidRPr="00BB4659" w:rsidRDefault="00BB4659" w:rsidP="006D5514">
            <w:pPr>
              <w:pStyle w:val="a"/>
              <w:snapToGrid w:val="0"/>
              <w:jc w:val="both"/>
              <w:rPr>
                <w:rFonts w:ascii="Arial" w:hAnsi="Arial" w:cs="Arial"/>
                <w:sz w:val="20"/>
                <w:szCs w:val="20"/>
                <w:lang/>
              </w:rPr>
            </w:pPr>
          </w:p>
          <w:p w:rsidR="00BB4659" w:rsidRPr="00BB4659" w:rsidRDefault="00BB4659" w:rsidP="00BB4659">
            <w:pPr>
              <w:pStyle w:val="a"/>
              <w:snapToGrid w:val="0"/>
              <w:jc w:val="both"/>
              <w:rPr>
                <w:rFonts w:ascii="Arial" w:hAnsi="Arial" w:cs="Arial"/>
                <w:sz w:val="20"/>
                <w:szCs w:val="20"/>
                <w:lang w:val="de-DE"/>
              </w:rPr>
            </w:pPr>
            <w:r w:rsidRPr="00BB4659">
              <w:rPr>
                <w:rFonts w:ascii="Arial" w:hAnsi="Arial" w:cs="Arial"/>
                <w:sz w:val="20"/>
                <w:szCs w:val="20"/>
                <w:lang w:val="de-DE"/>
              </w:rPr>
              <w:t>Поткров</w:t>
            </w:r>
            <w:r w:rsidRPr="00BB4659">
              <w:rPr>
                <w:rFonts w:ascii="Arial" w:hAnsi="Arial" w:cs="Arial"/>
                <w:sz w:val="20"/>
                <w:szCs w:val="20"/>
              </w:rPr>
              <w:t>љ</w:t>
            </w:r>
            <w:r w:rsidRPr="00BB4659">
              <w:rPr>
                <w:rFonts w:ascii="Arial" w:hAnsi="Arial" w:cs="Arial"/>
                <w:sz w:val="20"/>
                <w:szCs w:val="20"/>
                <w:lang w:val="de-DE"/>
              </w:rPr>
              <w:t>а:</w:t>
            </w:r>
          </w:p>
          <w:p w:rsidR="007F7ACE" w:rsidRDefault="00BB4659" w:rsidP="00BB4659">
            <w:pPr>
              <w:pStyle w:val="a"/>
              <w:snapToGrid w:val="0"/>
              <w:jc w:val="both"/>
              <w:rPr>
                <w:rFonts w:ascii="Arial" w:hAnsi="Arial" w:cs="Arial"/>
                <w:sz w:val="20"/>
                <w:szCs w:val="20"/>
                <w:lang/>
              </w:rPr>
            </w:pPr>
            <w:r w:rsidRPr="00BB4659">
              <w:rPr>
                <w:rFonts w:ascii="Arial" w:hAnsi="Arial" w:cs="Arial"/>
                <w:sz w:val="20"/>
                <w:szCs w:val="20"/>
                <w:lang w:val="de-DE"/>
              </w:rPr>
              <w:t>Уколико се због распона конструкције у таванском делу формира одре</w:t>
            </w:r>
            <w:r w:rsidRPr="00BB4659">
              <w:rPr>
                <w:rFonts w:ascii="Arial" w:hAnsi="Arial" w:cs="Arial"/>
                <w:sz w:val="20"/>
                <w:szCs w:val="20"/>
              </w:rPr>
              <w:t>ђ</w:t>
            </w:r>
            <w:r w:rsidRPr="00BB4659">
              <w:rPr>
                <w:rFonts w:ascii="Arial" w:hAnsi="Arial" w:cs="Arial"/>
                <w:sz w:val="20"/>
                <w:szCs w:val="20"/>
                <w:lang w:val="de-DE"/>
              </w:rPr>
              <w:t xml:space="preserve">ени користан простор, </w:t>
            </w:r>
            <w:r w:rsidRPr="00BB4659">
              <w:rPr>
                <w:rFonts w:ascii="Arial" w:hAnsi="Arial" w:cs="Arial"/>
                <w:sz w:val="20"/>
                <w:szCs w:val="20"/>
              </w:rPr>
              <w:t>дозвољено је да се тавански простор формира као независна етажа, али једино под условом да се не прекорачује макс. степен заузетости на парцели и да се обезбеди паркирање за новоформирани стамебни простор.</w:t>
            </w:r>
            <w:r w:rsidRPr="00BB4659">
              <w:rPr>
                <w:rFonts w:ascii="Arial" w:hAnsi="Arial" w:cs="Arial"/>
                <w:sz w:val="20"/>
                <w:szCs w:val="20"/>
                <w:lang w:val="de-DE"/>
              </w:rPr>
              <w:t>.</w:t>
            </w:r>
          </w:p>
          <w:p w:rsidR="00BB4659" w:rsidRPr="00BB4659" w:rsidRDefault="00BB4659" w:rsidP="00BB4659">
            <w:pPr>
              <w:pStyle w:val="a"/>
              <w:snapToGrid w:val="0"/>
              <w:jc w:val="both"/>
              <w:rPr>
                <w:rFonts w:ascii="Arial" w:hAnsi="Arial" w:cs="Arial"/>
                <w:sz w:val="20"/>
                <w:szCs w:val="20"/>
                <w:lang/>
              </w:rPr>
            </w:pPr>
          </w:p>
          <w:p w:rsidR="007F7ACE" w:rsidRPr="00B012FA" w:rsidRDefault="007F7ACE" w:rsidP="006D5514">
            <w:pPr>
              <w:pStyle w:val="a"/>
              <w:snapToGrid w:val="0"/>
              <w:jc w:val="both"/>
              <w:rPr>
                <w:rFonts w:ascii="Arial" w:hAnsi="Arial" w:cs="Arial"/>
                <w:color w:val="FF0000"/>
                <w:sz w:val="20"/>
                <w:szCs w:val="20"/>
              </w:rPr>
            </w:pPr>
            <w:r>
              <w:rPr>
                <w:rFonts w:ascii="Arial" w:hAnsi="Arial" w:cs="Arial"/>
                <w:sz w:val="20"/>
                <w:szCs w:val="20"/>
              </w:rPr>
              <w:t>Дозвољена је изградња више подземних етажа уколико то услови на терену дозвољавају.</w:t>
            </w:r>
          </w:p>
        </w:tc>
      </w:tr>
      <w:tr w:rsidR="007F7ACE" w:rsidRPr="008F3086" w:rsidTr="006D5514">
        <w:trPr>
          <w:trHeight w:val="2077"/>
        </w:trPr>
        <w:tc>
          <w:tcPr>
            <w:tcW w:w="2210" w:type="dxa"/>
            <w:tcBorders>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t>ПАРКИРА</w:t>
            </w:r>
            <w:r w:rsidRPr="008F3086">
              <w:rPr>
                <w:rFonts w:ascii="Arial" w:hAnsi="Arial" w:cs="Arial"/>
                <w:b/>
                <w:bCs/>
              </w:rPr>
              <w:t>Њ</w:t>
            </w:r>
            <w:r w:rsidRPr="008F3086">
              <w:rPr>
                <w:rFonts w:ascii="Arial" w:hAnsi="Arial" w:cs="Arial"/>
                <w:b/>
                <w:bCs/>
                <w:lang w:val="de-DE"/>
              </w:rPr>
              <w:t>Е</w:t>
            </w:r>
          </w:p>
        </w:tc>
        <w:tc>
          <w:tcPr>
            <w:tcW w:w="7460" w:type="dxa"/>
            <w:tcBorders>
              <w:left w:val="single" w:sz="1" w:space="0" w:color="000000"/>
              <w:bottom w:val="single" w:sz="1" w:space="0" w:color="000000"/>
              <w:right w:val="single" w:sz="1" w:space="0" w:color="000000"/>
            </w:tcBorders>
            <w:shd w:val="clear" w:color="auto" w:fill="auto"/>
          </w:tcPr>
          <w:p w:rsidR="007F7ACE" w:rsidRPr="00DA4800" w:rsidRDefault="007F7ACE" w:rsidP="006D5514">
            <w:pPr>
              <w:snapToGrid w:val="0"/>
              <w:jc w:val="both"/>
              <w:rPr>
                <w:rFonts w:ascii="Arial" w:hAnsi="Arial" w:cs="Arial"/>
                <w:sz w:val="20"/>
                <w:szCs w:val="20"/>
                <w:lang w:val="it-IT"/>
              </w:rPr>
            </w:pPr>
            <w:r w:rsidRPr="00DA4800">
              <w:rPr>
                <w:rFonts w:ascii="Arial" w:hAnsi="Arial" w:cs="Arial"/>
                <w:sz w:val="20"/>
                <w:szCs w:val="20"/>
                <w:lang w:val="it-IT"/>
              </w:rPr>
              <w:t>Неопходан паркинг односно гара</w:t>
            </w:r>
            <w:r w:rsidRPr="00DA4800">
              <w:rPr>
                <w:rFonts w:ascii="Arial" w:hAnsi="Arial" w:cs="Arial"/>
                <w:sz w:val="20"/>
                <w:szCs w:val="20"/>
              </w:rPr>
              <w:t>ж</w:t>
            </w:r>
            <w:r w:rsidRPr="00DA4800">
              <w:rPr>
                <w:rFonts w:ascii="Arial" w:hAnsi="Arial" w:cs="Arial"/>
                <w:sz w:val="20"/>
                <w:szCs w:val="20"/>
                <w:lang w:val="it-IT"/>
              </w:rPr>
              <w:t xml:space="preserve">ни простор, </w:t>
            </w:r>
            <w:r w:rsidRPr="00DA4800">
              <w:rPr>
                <w:rFonts w:ascii="Arial" w:hAnsi="Arial" w:cs="Arial"/>
                <w:sz w:val="20"/>
                <w:szCs w:val="20"/>
              </w:rPr>
              <w:t>треба</w:t>
            </w:r>
            <w:r w:rsidRPr="00DA4800">
              <w:rPr>
                <w:rFonts w:ascii="Arial" w:hAnsi="Arial" w:cs="Arial"/>
                <w:sz w:val="20"/>
                <w:szCs w:val="20"/>
                <w:lang w:val="it-IT"/>
              </w:rPr>
              <w:t xml:space="preserve"> обезбедити истовремено са изград</w:t>
            </w:r>
            <w:r w:rsidRPr="00DA4800">
              <w:rPr>
                <w:rFonts w:ascii="Arial" w:hAnsi="Arial" w:cs="Arial"/>
                <w:sz w:val="20"/>
                <w:szCs w:val="20"/>
              </w:rPr>
              <w:t>њ</w:t>
            </w:r>
            <w:r w:rsidRPr="00DA4800">
              <w:rPr>
                <w:rFonts w:ascii="Arial" w:hAnsi="Arial" w:cs="Arial"/>
                <w:sz w:val="20"/>
                <w:szCs w:val="20"/>
                <w:lang w:val="it-IT"/>
              </w:rPr>
              <w:t>ом објеката.</w:t>
            </w:r>
          </w:p>
          <w:p w:rsidR="007F7ACE" w:rsidRPr="00DA4800" w:rsidRDefault="007F7ACE" w:rsidP="006D5514">
            <w:pPr>
              <w:snapToGrid w:val="0"/>
              <w:jc w:val="both"/>
              <w:rPr>
                <w:rFonts w:ascii="Arial" w:hAnsi="Arial" w:cs="Arial"/>
                <w:sz w:val="20"/>
                <w:szCs w:val="20"/>
              </w:rPr>
            </w:pPr>
            <w:r w:rsidRPr="00DA4800">
              <w:rPr>
                <w:rFonts w:ascii="Arial" w:hAnsi="Arial" w:cs="Arial"/>
                <w:sz w:val="20"/>
                <w:szCs w:val="20"/>
                <w:lang w:val="it-IT"/>
              </w:rPr>
              <w:t>Паркира</w:t>
            </w:r>
            <w:r w:rsidRPr="00DA4800">
              <w:rPr>
                <w:rFonts w:ascii="Arial" w:hAnsi="Arial" w:cs="Arial"/>
                <w:sz w:val="20"/>
                <w:szCs w:val="20"/>
              </w:rPr>
              <w:t>њ</w:t>
            </w:r>
            <w:r w:rsidRPr="00DA4800">
              <w:rPr>
                <w:rFonts w:ascii="Arial" w:hAnsi="Arial" w:cs="Arial"/>
                <w:sz w:val="20"/>
                <w:szCs w:val="20"/>
                <w:lang w:val="it-IT"/>
              </w:rPr>
              <w:t>е се ре</w:t>
            </w:r>
            <w:r w:rsidRPr="00DA4800">
              <w:rPr>
                <w:rFonts w:ascii="Arial" w:hAnsi="Arial" w:cs="Arial"/>
                <w:sz w:val="20"/>
                <w:szCs w:val="20"/>
              </w:rPr>
              <w:t>ш</w:t>
            </w:r>
            <w:r w:rsidRPr="00DA4800">
              <w:rPr>
                <w:rFonts w:ascii="Arial" w:hAnsi="Arial" w:cs="Arial"/>
                <w:sz w:val="20"/>
                <w:szCs w:val="20"/>
                <w:lang w:val="it-IT"/>
              </w:rPr>
              <w:t>ава као: део призем</w:t>
            </w:r>
            <w:r w:rsidRPr="00DA4800">
              <w:rPr>
                <w:rFonts w:ascii="Arial" w:hAnsi="Arial" w:cs="Arial"/>
                <w:sz w:val="20"/>
                <w:szCs w:val="20"/>
              </w:rPr>
              <w:t>љ</w:t>
            </w:r>
            <w:r w:rsidRPr="00DA4800">
              <w:rPr>
                <w:rFonts w:ascii="Arial" w:hAnsi="Arial" w:cs="Arial"/>
                <w:sz w:val="20"/>
                <w:szCs w:val="20"/>
                <w:lang w:val="it-IT"/>
              </w:rPr>
              <w:t>а, паркинг повр</w:t>
            </w:r>
            <w:r w:rsidRPr="00DA4800">
              <w:rPr>
                <w:rFonts w:ascii="Arial" w:hAnsi="Arial" w:cs="Arial"/>
                <w:sz w:val="20"/>
                <w:szCs w:val="20"/>
              </w:rPr>
              <w:t>ш</w:t>
            </w:r>
            <w:r w:rsidRPr="00DA4800">
              <w:rPr>
                <w:rFonts w:ascii="Arial" w:hAnsi="Arial" w:cs="Arial"/>
                <w:sz w:val="20"/>
                <w:szCs w:val="20"/>
                <w:lang w:val="it-IT"/>
              </w:rPr>
              <w:t>ина у делу двори</w:t>
            </w:r>
            <w:r w:rsidRPr="00DA4800">
              <w:rPr>
                <w:rFonts w:ascii="Arial" w:hAnsi="Arial" w:cs="Arial"/>
                <w:sz w:val="20"/>
                <w:szCs w:val="20"/>
              </w:rPr>
              <w:t>ш</w:t>
            </w:r>
            <w:r w:rsidRPr="00DA4800">
              <w:rPr>
                <w:rFonts w:ascii="Arial" w:hAnsi="Arial" w:cs="Arial"/>
                <w:sz w:val="20"/>
                <w:szCs w:val="20"/>
                <w:lang w:val="it-IT"/>
              </w:rPr>
              <w:t>та или као подземна гара</w:t>
            </w:r>
            <w:r w:rsidRPr="00DA4800">
              <w:rPr>
                <w:rFonts w:ascii="Arial" w:hAnsi="Arial" w:cs="Arial"/>
                <w:sz w:val="20"/>
                <w:szCs w:val="20"/>
              </w:rPr>
              <w:t>ж</w:t>
            </w:r>
            <w:r w:rsidRPr="00DA4800">
              <w:rPr>
                <w:rFonts w:ascii="Arial" w:hAnsi="Arial" w:cs="Arial"/>
                <w:sz w:val="20"/>
                <w:szCs w:val="20"/>
                <w:lang w:val="it-IT"/>
              </w:rPr>
              <w:t>а</w:t>
            </w:r>
            <w:r w:rsidRPr="00DA4800">
              <w:rPr>
                <w:rFonts w:ascii="Arial" w:hAnsi="Arial" w:cs="Arial"/>
                <w:sz w:val="20"/>
                <w:szCs w:val="20"/>
              </w:rPr>
              <w:t xml:space="preserve"> у више нивоа .</w:t>
            </w:r>
          </w:p>
          <w:p w:rsidR="007F7ACE" w:rsidRPr="00FF5018" w:rsidRDefault="007F7ACE" w:rsidP="006D5514">
            <w:pPr>
              <w:snapToGrid w:val="0"/>
              <w:jc w:val="both"/>
              <w:rPr>
                <w:rFonts w:ascii="Arial" w:hAnsi="Arial" w:cs="Arial"/>
                <w:sz w:val="20"/>
                <w:szCs w:val="20"/>
              </w:rPr>
            </w:pPr>
            <w:r w:rsidRPr="00FF5018">
              <w:rPr>
                <w:rFonts w:ascii="Arial" w:hAnsi="Arial" w:cs="Arial"/>
                <w:sz w:val="20"/>
                <w:szCs w:val="20"/>
              </w:rPr>
              <w:t>Хотели,ресторани и други угоститељски објекти као и други пословни објекти  који не могу да обезбеде потребан број паркинг места на сопственој парцели,могу да закупе паркинг места на површинама јавне намене,за време док обављају делатност.</w:t>
            </w:r>
          </w:p>
          <w:p w:rsidR="007F7ACE" w:rsidRPr="00DA4800" w:rsidRDefault="007F7ACE" w:rsidP="006D5514">
            <w:pPr>
              <w:pStyle w:val="NormalWeb"/>
              <w:spacing w:before="0" w:beforeAutospacing="0" w:after="0"/>
              <w:jc w:val="both"/>
              <w:rPr>
                <w:rFonts w:ascii="Arial" w:hAnsi="Arial" w:cs="Arial"/>
                <w:sz w:val="20"/>
                <w:szCs w:val="20"/>
              </w:rPr>
            </w:pPr>
            <w:r w:rsidRPr="00DA4800">
              <w:rPr>
                <w:rFonts w:ascii="Arial" w:hAnsi="Arial" w:cs="Arial"/>
                <w:sz w:val="20"/>
                <w:szCs w:val="20"/>
                <w:lang w:val="it-IT"/>
              </w:rPr>
              <w:t>Капацитет паркинг места за комерцијалне делатности је:</w:t>
            </w:r>
          </w:p>
          <w:p w:rsidR="007F7ACE" w:rsidRPr="00DA4800" w:rsidRDefault="007F7ACE" w:rsidP="006D5514">
            <w:pPr>
              <w:pStyle w:val="NormalWeb"/>
              <w:spacing w:before="0" w:beforeAutospacing="0" w:after="0"/>
              <w:jc w:val="both"/>
              <w:rPr>
                <w:rFonts w:ascii="Arial" w:hAnsi="Arial" w:cs="Arial"/>
                <w:sz w:val="20"/>
                <w:szCs w:val="20"/>
              </w:rPr>
            </w:pPr>
            <w:r w:rsidRPr="00DA4800">
              <w:rPr>
                <w:rFonts w:ascii="Arial" w:hAnsi="Arial" w:cs="Arial"/>
                <w:sz w:val="20"/>
                <w:szCs w:val="20"/>
              </w:rPr>
              <w:t>- за трговину и</w:t>
            </w:r>
            <w:r w:rsidRPr="00DA4800">
              <w:rPr>
                <w:rFonts w:ascii="Arial" w:hAnsi="Arial" w:cs="Arial"/>
                <w:sz w:val="20"/>
                <w:szCs w:val="20"/>
                <w:lang w:val="it-IT"/>
              </w:rPr>
              <w:t xml:space="preserve"> административно-пословне објекте</w:t>
            </w:r>
            <w:r w:rsidRPr="00DA4800">
              <w:rPr>
                <w:rFonts w:ascii="Arial" w:hAnsi="Arial" w:cs="Arial"/>
                <w:sz w:val="20"/>
                <w:szCs w:val="20"/>
              </w:rPr>
              <w:t xml:space="preserve"> ......1 паркинг место на 100м² продајног тј. пословног простора; </w:t>
            </w:r>
          </w:p>
          <w:p w:rsidR="007F7ACE" w:rsidRDefault="007F7ACE" w:rsidP="006D5514">
            <w:pPr>
              <w:pStyle w:val="NormalWeb"/>
              <w:spacing w:before="0" w:beforeAutospacing="0" w:after="0"/>
              <w:jc w:val="both"/>
              <w:rPr>
                <w:rFonts w:ascii="Arial" w:hAnsi="Arial" w:cs="Arial"/>
                <w:sz w:val="20"/>
                <w:szCs w:val="20"/>
              </w:rPr>
            </w:pPr>
            <w:r w:rsidRPr="00DA4800">
              <w:rPr>
                <w:rFonts w:ascii="Arial" w:hAnsi="Arial" w:cs="Arial"/>
                <w:sz w:val="20"/>
                <w:szCs w:val="20"/>
              </w:rPr>
              <w:t>за хотеле..................1 паркинг место на 2-10 кревета,зависно од категорије</w:t>
            </w:r>
          </w:p>
          <w:p w:rsidR="007F7ACE" w:rsidRPr="00E82094" w:rsidRDefault="007F7ACE" w:rsidP="006D5514">
            <w:pPr>
              <w:pStyle w:val="NormalWeb"/>
              <w:spacing w:before="0" w:beforeAutospacing="0" w:after="0"/>
              <w:jc w:val="both"/>
              <w:rPr>
                <w:rFonts w:ascii="Arial" w:hAnsi="Arial" w:cs="Arial"/>
                <w:sz w:val="20"/>
                <w:szCs w:val="20"/>
              </w:rPr>
            </w:pPr>
          </w:p>
          <w:p w:rsidR="007F7ACE" w:rsidRPr="00DA4800" w:rsidRDefault="007F7ACE" w:rsidP="006D5514">
            <w:pPr>
              <w:jc w:val="both"/>
              <w:rPr>
                <w:rFonts w:ascii="Arial" w:hAnsi="Arial" w:cs="Arial"/>
                <w:sz w:val="20"/>
                <w:szCs w:val="20"/>
              </w:rPr>
            </w:pPr>
            <w:r w:rsidRPr="00DA4800">
              <w:rPr>
                <w:rFonts w:ascii="Arial" w:hAnsi="Arial" w:cs="Arial"/>
                <w:sz w:val="20"/>
                <w:szCs w:val="20"/>
              </w:rPr>
              <w:t>До</w:t>
            </w:r>
            <w:r w:rsidRPr="00DA4800">
              <w:rPr>
                <w:rFonts w:ascii="Arial" w:hAnsi="Arial" w:cs="Arial"/>
                <w:sz w:val="20"/>
                <w:szCs w:val="20"/>
                <w:lang w:val="it-IT"/>
              </w:rPr>
              <w:t>зво</w:t>
            </w:r>
            <w:r w:rsidRPr="00DA4800">
              <w:rPr>
                <w:rFonts w:ascii="Arial" w:hAnsi="Arial" w:cs="Arial"/>
                <w:sz w:val="20"/>
                <w:szCs w:val="20"/>
              </w:rPr>
              <w:t>љ</w:t>
            </w:r>
            <w:r w:rsidRPr="00DA4800">
              <w:rPr>
                <w:rFonts w:ascii="Arial" w:hAnsi="Arial" w:cs="Arial"/>
                <w:sz w:val="20"/>
                <w:szCs w:val="20"/>
                <w:lang w:val="it-IT"/>
              </w:rPr>
              <w:t>ен</w:t>
            </w:r>
            <w:r w:rsidRPr="00DA4800">
              <w:rPr>
                <w:rFonts w:ascii="Arial" w:hAnsi="Arial" w:cs="Arial"/>
                <w:sz w:val="20"/>
                <w:szCs w:val="20"/>
              </w:rPr>
              <w:t>а примена ауто лифта,ради смештања аутомобила у гаражу.</w:t>
            </w:r>
          </w:p>
        </w:tc>
      </w:tr>
      <w:tr w:rsidR="007F7ACE" w:rsidRPr="008F3086" w:rsidTr="006D5514">
        <w:trPr>
          <w:trHeight w:val="1159"/>
        </w:trPr>
        <w:tc>
          <w:tcPr>
            <w:tcW w:w="2210" w:type="dxa"/>
            <w:tcBorders>
              <w:left w:val="single" w:sz="1" w:space="0" w:color="000000"/>
              <w:bottom w:val="single" w:sz="1" w:space="0" w:color="000000"/>
            </w:tcBorders>
            <w:shd w:val="clear" w:color="auto" w:fill="auto"/>
          </w:tcPr>
          <w:p w:rsidR="007F7ACE" w:rsidRPr="00C204CC" w:rsidRDefault="007F7ACE" w:rsidP="006D5514">
            <w:pPr>
              <w:pStyle w:val="a"/>
              <w:snapToGrid w:val="0"/>
              <w:jc w:val="both"/>
              <w:rPr>
                <w:rFonts w:ascii="Arial" w:hAnsi="Arial" w:cs="Arial"/>
                <w:b/>
                <w:bCs/>
                <w:lang w:val="de-DE"/>
              </w:rPr>
            </w:pPr>
            <w:r w:rsidRPr="00C204CC">
              <w:rPr>
                <w:rFonts w:ascii="Arial" w:hAnsi="Arial" w:cs="Arial"/>
                <w:b/>
                <w:bCs/>
                <w:lang w:val="de-DE"/>
              </w:rPr>
              <w:t>УРЕ</w:t>
            </w:r>
            <w:r w:rsidRPr="00C204CC">
              <w:rPr>
                <w:rFonts w:ascii="Arial" w:hAnsi="Arial" w:cs="Arial"/>
                <w:b/>
                <w:bCs/>
              </w:rPr>
              <w:t>Ђ</w:t>
            </w:r>
            <w:r w:rsidRPr="00C204CC">
              <w:rPr>
                <w:rFonts w:ascii="Arial" w:hAnsi="Arial" w:cs="Arial"/>
                <w:b/>
                <w:bCs/>
                <w:lang w:val="de-DE"/>
              </w:rPr>
              <w:t>Е</w:t>
            </w:r>
            <w:r w:rsidRPr="00C204CC">
              <w:rPr>
                <w:rFonts w:ascii="Arial" w:hAnsi="Arial" w:cs="Arial"/>
                <w:b/>
                <w:bCs/>
              </w:rPr>
              <w:t>Њ</w:t>
            </w:r>
            <w:r w:rsidRPr="00C204CC">
              <w:rPr>
                <w:rFonts w:ascii="Arial" w:hAnsi="Arial" w:cs="Arial"/>
                <w:b/>
                <w:bCs/>
                <w:lang w:val="de-DE"/>
              </w:rPr>
              <w:t>Е</w:t>
            </w:r>
          </w:p>
          <w:p w:rsidR="007F7ACE" w:rsidRPr="00C204CC" w:rsidRDefault="007F7ACE" w:rsidP="006D5514">
            <w:pPr>
              <w:pStyle w:val="a"/>
              <w:snapToGrid w:val="0"/>
              <w:jc w:val="both"/>
              <w:rPr>
                <w:rFonts w:ascii="Arial" w:hAnsi="Arial" w:cs="Arial"/>
                <w:b/>
                <w:bCs/>
                <w:lang w:val="de-DE"/>
              </w:rPr>
            </w:pPr>
            <w:r w:rsidRPr="00C204CC">
              <w:rPr>
                <w:rFonts w:ascii="Arial" w:hAnsi="Arial" w:cs="Arial"/>
                <w:b/>
                <w:bCs/>
                <w:lang w:val="de-DE"/>
              </w:rPr>
              <w:t>СЛОБОДНИХ</w:t>
            </w:r>
          </w:p>
          <w:p w:rsidR="007F7ACE" w:rsidRPr="00C204CC" w:rsidRDefault="007F7ACE" w:rsidP="006D5514">
            <w:pPr>
              <w:pStyle w:val="a"/>
              <w:jc w:val="both"/>
              <w:rPr>
                <w:rFonts w:ascii="Arial" w:hAnsi="Arial" w:cs="Arial"/>
                <w:b/>
                <w:bCs/>
                <w:lang w:val="de-DE"/>
              </w:rPr>
            </w:pPr>
            <w:r w:rsidRPr="00C204CC">
              <w:rPr>
                <w:rFonts w:ascii="Arial" w:hAnsi="Arial" w:cs="Arial"/>
                <w:b/>
                <w:bCs/>
                <w:lang w:val="de-DE"/>
              </w:rPr>
              <w:t>ПОВР</w:t>
            </w:r>
            <w:r w:rsidRPr="00C204CC">
              <w:rPr>
                <w:rFonts w:ascii="Arial" w:hAnsi="Arial" w:cs="Arial"/>
                <w:b/>
                <w:bCs/>
              </w:rPr>
              <w:t>Ш</w:t>
            </w:r>
            <w:r w:rsidRPr="00C204CC">
              <w:rPr>
                <w:rFonts w:ascii="Arial" w:hAnsi="Arial" w:cs="Arial"/>
                <w:b/>
                <w:bCs/>
                <w:lang w:val="de-DE"/>
              </w:rPr>
              <w:t>ИНА</w:t>
            </w:r>
          </w:p>
        </w:tc>
        <w:tc>
          <w:tcPr>
            <w:tcW w:w="7460" w:type="dxa"/>
            <w:tcBorders>
              <w:left w:val="single" w:sz="1" w:space="0" w:color="000000"/>
              <w:bottom w:val="single" w:sz="1" w:space="0" w:color="000000"/>
              <w:right w:val="single" w:sz="1" w:space="0" w:color="000000"/>
            </w:tcBorders>
            <w:shd w:val="clear" w:color="auto" w:fill="auto"/>
          </w:tcPr>
          <w:p w:rsidR="007F7ACE" w:rsidRPr="004F373E" w:rsidRDefault="007F7ACE" w:rsidP="006D5514">
            <w:pPr>
              <w:pStyle w:val="a"/>
              <w:snapToGrid w:val="0"/>
              <w:jc w:val="both"/>
              <w:rPr>
                <w:rFonts w:ascii="Arial" w:hAnsi="Arial" w:cs="Arial"/>
                <w:sz w:val="20"/>
                <w:szCs w:val="20"/>
              </w:rPr>
            </w:pPr>
            <w:r w:rsidRPr="004F373E">
              <w:rPr>
                <w:rFonts w:ascii="Arial" w:hAnsi="Arial" w:cs="Arial"/>
                <w:sz w:val="20"/>
                <w:szCs w:val="20"/>
              </w:rPr>
              <w:t>. Могуће</w:t>
            </w:r>
            <w:r w:rsidRPr="004F373E">
              <w:rPr>
                <w:rFonts w:ascii="Arial" w:hAnsi="Arial" w:cs="Arial"/>
                <w:sz w:val="20"/>
                <w:szCs w:val="20"/>
                <w:lang w:val="de-DE"/>
              </w:rPr>
              <w:t xml:space="preserve"> је формира</w:t>
            </w:r>
            <w:r w:rsidRPr="004F373E">
              <w:rPr>
                <w:rFonts w:ascii="Arial" w:hAnsi="Arial" w:cs="Arial"/>
                <w:sz w:val="20"/>
                <w:szCs w:val="20"/>
              </w:rPr>
              <w:t>њ</w:t>
            </w:r>
            <w:r w:rsidRPr="004F373E">
              <w:rPr>
                <w:rFonts w:ascii="Arial" w:hAnsi="Arial" w:cs="Arial"/>
                <w:sz w:val="20"/>
                <w:szCs w:val="20"/>
                <w:lang w:val="de-DE"/>
              </w:rPr>
              <w:t>е незастртих зелених повр</w:t>
            </w:r>
            <w:r w:rsidRPr="004F373E">
              <w:rPr>
                <w:rFonts w:ascii="Arial" w:hAnsi="Arial" w:cs="Arial"/>
                <w:sz w:val="20"/>
                <w:szCs w:val="20"/>
              </w:rPr>
              <w:t>ш</w:t>
            </w:r>
            <w:r w:rsidRPr="004F373E">
              <w:rPr>
                <w:rFonts w:ascii="Arial" w:hAnsi="Arial" w:cs="Arial"/>
                <w:sz w:val="20"/>
                <w:szCs w:val="20"/>
                <w:lang w:val="de-DE"/>
              </w:rPr>
              <w:t xml:space="preserve">ина </w:t>
            </w:r>
            <w:r w:rsidRPr="004F373E">
              <w:rPr>
                <w:rFonts w:ascii="Arial" w:hAnsi="Arial" w:cs="Arial"/>
                <w:sz w:val="20"/>
                <w:szCs w:val="20"/>
              </w:rPr>
              <w:t>у виду озелењених кровова</w:t>
            </w:r>
            <w:r w:rsidRPr="004F373E">
              <w:rPr>
                <w:rFonts w:ascii="Arial" w:hAnsi="Arial" w:cs="Arial"/>
                <w:sz w:val="20"/>
                <w:szCs w:val="20"/>
                <w:lang w:val="de-DE"/>
              </w:rPr>
              <w:t>. Повр</w:t>
            </w:r>
            <w:r w:rsidRPr="004F373E">
              <w:rPr>
                <w:rFonts w:ascii="Arial" w:hAnsi="Arial" w:cs="Arial"/>
                <w:sz w:val="20"/>
                <w:szCs w:val="20"/>
              </w:rPr>
              <w:t>ш</w:t>
            </w:r>
            <w:r w:rsidRPr="004F373E">
              <w:rPr>
                <w:rFonts w:ascii="Arial" w:hAnsi="Arial" w:cs="Arial"/>
                <w:sz w:val="20"/>
                <w:szCs w:val="20"/>
                <w:lang w:val="de-DE"/>
              </w:rPr>
              <w:t>ине за паркира</w:t>
            </w:r>
            <w:r w:rsidRPr="004F373E">
              <w:rPr>
                <w:rFonts w:ascii="Arial" w:hAnsi="Arial" w:cs="Arial"/>
                <w:sz w:val="20"/>
                <w:szCs w:val="20"/>
              </w:rPr>
              <w:t>њ</w:t>
            </w:r>
            <w:r w:rsidRPr="004F373E">
              <w:rPr>
                <w:rFonts w:ascii="Arial" w:hAnsi="Arial" w:cs="Arial"/>
                <w:sz w:val="20"/>
                <w:szCs w:val="20"/>
                <w:lang w:val="de-DE"/>
              </w:rPr>
              <w:t>е могу бити озеле</w:t>
            </w:r>
            <w:r w:rsidRPr="004F373E">
              <w:rPr>
                <w:rFonts w:ascii="Arial" w:hAnsi="Arial" w:cs="Arial"/>
                <w:sz w:val="20"/>
                <w:szCs w:val="20"/>
              </w:rPr>
              <w:t>њ</w:t>
            </w:r>
            <w:r w:rsidRPr="004F373E">
              <w:rPr>
                <w:rFonts w:ascii="Arial" w:hAnsi="Arial" w:cs="Arial"/>
                <w:sz w:val="20"/>
                <w:szCs w:val="20"/>
                <w:lang w:val="de-DE"/>
              </w:rPr>
              <w:t>ене али се не ра</w:t>
            </w:r>
            <w:r w:rsidRPr="004F373E">
              <w:rPr>
                <w:rFonts w:ascii="Arial" w:hAnsi="Arial" w:cs="Arial"/>
                <w:sz w:val="20"/>
                <w:szCs w:val="20"/>
              </w:rPr>
              <w:t>ч</w:t>
            </w:r>
            <w:r w:rsidRPr="004F373E">
              <w:rPr>
                <w:rFonts w:ascii="Arial" w:hAnsi="Arial" w:cs="Arial"/>
                <w:sz w:val="20"/>
                <w:szCs w:val="20"/>
                <w:lang w:val="de-DE"/>
              </w:rPr>
              <w:t>унају у минималан проценат зелених повр</w:t>
            </w:r>
            <w:r w:rsidRPr="004F373E">
              <w:rPr>
                <w:rFonts w:ascii="Arial" w:hAnsi="Arial" w:cs="Arial"/>
                <w:sz w:val="20"/>
                <w:szCs w:val="20"/>
              </w:rPr>
              <w:t>ш</w:t>
            </w:r>
            <w:r w:rsidRPr="004F373E">
              <w:rPr>
                <w:rFonts w:ascii="Arial" w:hAnsi="Arial" w:cs="Arial"/>
                <w:sz w:val="20"/>
                <w:szCs w:val="20"/>
                <w:lang w:val="de-DE"/>
              </w:rPr>
              <w:t>ина приликом обра</w:t>
            </w:r>
            <w:r w:rsidRPr="004F373E">
              <w:rPr>
                <w:rFonts w:ascii="Arial" w:hAnsi="Arial" w:cs="Arial"/>
                <w:sz w:val="20"/>
                <w:szCs w:val="20"/>
              </w:rPr>
              <w:t>ч</w:t>
            </w:r>
            <w:r w:rsidRPr="004F373E">
              <w:rPr>
                <w:rFonts w:ascii="Arial" w:hAnsi="Arial" w:cs="Arial"/>
                <w:sz w:val="20"/>
                <w:szCs w:val="20"/>
                <w:lang w:val="de-DE"/>
              </w:rPr>
              <w:t>унава</w:t>
            </w:r>
            <w:r w:rsidRPr="004F373E">
              <w:rPr>
                <w:rFonts w:ascii="Arial" w:hAnsi="Arial" w:cs="Arial"/>
                <w:sz w:val="20"/>
                <w:szCs w:val="20"/>
              </w:rPr>
              <w:t>њ</w:t>
            </w:r>
            <w:r w:rsidRPr="004F373E">
              <w:rPr>
                <w:rFonts w:ascii="Arial" w:hAnsi="Arial" w:cs="Arial"/>
                <w:sz w:val="20"/>
                <w:szCs w:val="20"/>
                <w:lang w:val="de-DE"/>
              </w:rPr>
              <w:t xml:space="preserve">а биланса на предметној локацији. </w:t>
            </w:r>
          </w:p>
        </w:tc>
      </w:tr>
      <w:tr w:rsidR="007F7ACE" w:rsidRPr="008F3086" w:rsidTr="006D5514">
        <w:trPr>
          <w:trHeight w:val="1114"/>
        </w:trPr>
        <w:tc>
          <w:tcPr>
            <w:tcW w:w="2210" w:type="dxa"/>
            <w:tcBorders>
              <w:left w:val="single" w:sz="1" w:space="0" w:color="000000"/>
              <w:bottom w:val="single" w:sz="1" w:space="0" w:color="000000"/>
            </w:tcBorders>
            <w:shd w:val="clear" w:color="auto" w:fill="auto"/>
          </w:tcPr>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lastRenderedPageBreak/>
              <w:t>ИЗГРАД</w:t>
            </w:r>
            <w:r w:rsidRPr="008F3086">
              <w:rPr>
                <w:rFonts w:ascii="Arial" w:hAnsi="Arial" w:cs="Arial"/>
                <w:b/>
                <w:bCs/>
              </w:rPr>
              <w:t>Њ</w:t>
            </w:r>
            <w:r w:rsidRPr="008F3086">
              <w:rPr>
                <w:rFonts w:ascii="Arial" w:hAnsi="Arial" w:cs="Arial"/>
                <w:b/>
                <w:bCs/>
                <w:lang w:val="de-DE"/>
              </w:rPr>
              <w:t>А</w:t>
            </w:r>
          </w:p>
          <w:p w:rsidR="007F7ACE" w:rsidRPr="008F3086" w:rsidRDefault="007F7ACE" w:rsidP="006D5514">
            <w:pPr>
              <w:pStyle w:val="a"/>
              <w:snapToGrid w:val="0"/>
              <w:jc w:val="both"/>
              <w:rPr>
                <w:rFonts w:ascii="Arial" w:hAnsi="Arial" w:cs="Arial"/>
                <w:b/>
                <w:bCs/>
                <w:lang w:val="de-DE"/>
              </w:rPr>
            </w:pPr>
            <w:r w:rsidRPr="008F3086">
              <w:rPr>
                <w:rFonts w:ascii="Arial" w:hAnsi="Arial" w:cs="Arial"/>
                <w:b/>
                <w:bCs/>
                <w:lang w:val="de-DE"/>
              </w:rPr>
              <w:t>ДРУГИХ ОБЈЕКАТА НА</w:t>
            </w:r>
          </w:p>
          <w:p w:rsidR="007F7ACE" w:rsidRPr="008F3086" w:rsidRDefault="007F7ACE" w:rsidP="006D5514">
            <w:pPr>
              <w:pStyle w:val="a"/>
              <w:jc w:val="both"/>
              <w:rPr>
                <w:rFonts w:ascii="Arial" w:hAnsi="Arial" w:cs="Arial"/>
                <w:b/>
                <w:bCs/>
                <w:lang w:val="de-DE"/>
              </w:rPr>
            </w:pPr>
            <w:r w:rsidRPr="008F3086">
              <w:rPr>
                <w:rFonts w:ascii="Arial" w:hAnsi="Arial" w:cs="Arial"/>
                <w:b/>
                <w:bCs/>
                <w:lang w:val="de-DE"/>
              </w:rPr>
              <w:t>ПАРЦЕЛИ</w:t>
            </w:r>
          </w:p>
        </w:tc>
        <w:tc>
          <w:tcPr>
            <w:tcW w:w="7460" w:type="dxa"/>
            <w:tcBorders>
              <w:left w:val="single" w:sz="1" w:space="0" w:color="000000"/>
              <w:bottom w:val="single" w:sz="1" w:space="0" w:color="000000"/>
              <w:right w:val="single" w:sz="1" w:space="0" w:color="000000"/>
            </w:tcBorders>
            <w:shd w:val="clear" w:color="auto" w:fill="auto"/>
          </w:tcPr>
          <w:p w:rsidR="007F7ACE" w:rsidRPr="00C204CC" w:rsidRDefault="007F7ACE" w:rsidP="006D5514">
            <w:pPr>
              <w:pStyle w:val="a"/>
              <w:snapToGrid w:val="0"/>
              <w:jc w:val="both"/>
              <w:rPr>
                <w:rFonts w:ascii="Arial" w:hAnsi="Arial" w:cs="Arial"/>
                <w:sz w:val="20"/>
                <w:szCs w:val="20"/>
                <w:lang w:val="de-DE"/>
              </w:rPr>
            </w:pPr>
            <w:r w:rsidRPr="00C204CC">
              <w:rPr>
                <w:rFonts w:ascii="Arial" w:hAnsi="Arial" w:cs="Arial"/>
                <w:sz w:val="20"/>
                <w:szCs w:val="20"/>
              </w:rPr>
              <w:t>Н</w:t>
            </w:r>
            <w:r w:rsidRPr="00C204CC">
              <w:rPr>
                <w:rFonts w:ascii="Arial" w:hAnsi="Arial" w:cs="Arial"/>
                <w:sz w:val="20"/>
                <w:szCs w:val="20"/>
                <w:lang w:val="de-DE"/>
              </w:rPr>
              <w:t>ије дозво</w:t>
            </w:r>
            <w:r w:rsidRPr="00C204CC">
              <w:rPr>
                <w:rFonts w:ascii="Arial" w:hAnsi="Arial" w:cs="Arial"/>
                <w:sz w:val="20"/>
                <w:szCs w:val="20"/>
              </w:rPr>
              <w:t>љ</w:t>
            </w:r>
            <w:r w:rsidRPr="00C204CC">
              <w:rPr>
                <w:rFonts w:ascii="Arial" w:hAnsi="Arial" w:cs="Arial"/>
                <w:sz w:val="20"/>
                <w:szCs w:val="20"/>
                <w:lang w:val="de-DE"/>
              </w:rPr>
              <w:t>ена изград</w:t>
            </w:r>
            <w:r w:rsidRPr="00C204CC">
              <w:rPr>
                <w:rFonts w:ascii="Arial" w:hAnsi="Arial" w:cs="Arial"/>
                <w:sz w:val="20"/>
                <w:szCs w:val="20"/>
              </w:rPr>
              <w:t>њ</w:t>
            </w:r>
            <w:r w:rsidRPr="00C204CC">
              <w:rPr>
                <w:rFonts w:ascii="Arial" w:hAnsi="Arial" w:cs="Arial"/>
                <w:sz w:val="20"/>
                <w:szCs w:val="20"/>
                <w:lang w:val="de-DE"/>
              </w:rPr>
              <w:t>а помо</w:t>
            </w:r>
            <w:r w:rsidRPr="00C204CC">
              <w:rPr>
                <w:rFonts w:ascii="Arial" w:hAnsi="Arial" w:cs="Arial"/>
                <w:sz w:val="20"/>
                <w:szCs w:val="20"/>
              </w:rPr>
              <w:t>ћ</w:t>
            </w:r>
            <w:r w:rsidRPr="00C204CC">
              <w:rPr>
                <w:rFonts w:ascii="Arial" w:hAnsi="Arial" w:cs="Arial"/>
                <w:sz w:val="20"/>
                <w:szCs w:val="20"/>
                <w:lang w:val="de-DE"/>
              </w:rPr>
              <w:t>них објеката нити постав</w:t>
            </w:r>
            <w:r w:rsidRPr="00C204CC">
              <w:rPr>
                <w:rFonts w:ascii="Arial" w:hAnsi="Arial" w:cs="Arial"/>
                <w:sz w:val="20"/>
                <w:szCs w:val="20"/>
              </w:rPr>
              <w:t>љ</w:t>
            </w:r>
            <w:r w:rsidRPr="00C204CC">
              <w:rPr>
                <w:rFonts w:ascii="Arial" w:hAnsi="Arial" w:cs="Arial"/>
                <w:sz w:val="20"/>
                <w:szCs w:val="20"/>
                <w:lang w:val="de-DE"/>
              </w:rPr>
              <w:t>а</w:t>
            </w:r>
            <w:r w:rsidRPr="00C204CC">
              <w:rPr>
                <w:rFonts w:ascii="Arial" w:hAnsi="Arial" w:cs="Arial"/>
                <w:sz w:val="20"/>
                <w:szCs w:val="20"/>
              </w:rPr>
              <w:t>њ</w:t>
            </w:r>
            <w:r w:rsidRPr="00C204CC">
              <w:rPr>
                <w:rFonts w:ascii="Arial" w:hAnsi="Arial" w:cs="Arial"/>
                <w:sz w:val="20"/>
                <w:szCs w:val="20"/>
                <w:lang w:val="de-DE"/>
              </w:rPr>
              <w:t>е монта</w:t>
            </w:r>
            <w:r w:rsidRPr="00C204CC">
              <w:rPr>
                <w:rFonts w:ascii="Arial" w:hAnsi="Arial" w:cs="Arial"/>
                <w:sz w:val="20"/>
                <w:szCs w:val="20"/>
              </w:rPr>
              <w:t>ж</w:t>
            </w:r>
            <w:r w:rsidRPr="00C204CC">
              <w:rPr>
                <w:rFonts w:ascii="Arial" w:hAnsi="Arial" w:cs="Arial"/>
                <w:sz w:val="20"/>
                <w:szCs w:val="20"/>
                <w:lang w:val="de-DE"/>
              </w:rPr>
              <w:t>но-демонта</w:t>
            </w:r>
            <w:r w:rsidRPr="00C204CC">
              <w:rPr>
                <w:rFonts w:ascii="Arial" w:hAnsi="Arial" w:cs="Arial"/>
                <w:sz w:val="20"/>
                <w:szCs w:val="20"/>
              </w:rPr>
              <w:t>ж</w:t>
            </w:r>
            <w:r w:rsidRPr="00C204CC">
              <w:rPr>
                <w:rFonts w:ascii="Arial" w:hAnsi="Arial" w:cs="Arial"/>
                <w:sz w:val="20"/>
                <w:szCs w:val="20"/>
                <w:lang w:val="de-DE"/>
              </w:rPr>
              <w:t>них објеката.</w:t>
            </w:r>
            <w:r w:rsidRPr="00C204CC">
              <w:rPr>
                <w:rFonts w:ascii="Arial" w:hAnsi="Arial" w:cs="Arial"/>
                <w:sz w:val="20"/>
                <w:szCs w:val="20"/>
              </w:rPr>
              <w:t xml:space="preserve"> </w:t>
            </w:r>
          </w:p>
        </w:tc>
      </w:tr>
      <w:tr w:rsidR="007F7ACE" w:rsidRPr="008F3086" w:rsidTr="006D5514">
        <w:trPr>
          <w:trHeight w:val="2735"/>
        </w:trPr>
        <w:tc>
          <w:tcPr>
            <w:tcW w:w="2210" w:type="dxa"/>
            <w:tcBorders>
              <w:left w:val="single" w:sz="1" w:space="0" w:color="000000"/>
              <w:bottom w:val="single" w:sz="1" w:space="0" w:color="000000"/>
            </w:tcBorders>
            <w:shd w:val="clear" w:color="auto" w:fill="auto"/>
          </w:tcPr>
          <w:p w:rsidR="007F7ACE" w:rsidRPr="00DA4800" w:rsidRDefault="007F7ACE" w:rsidP="006D5514">
            <w:pPr>
              <w:pStyle w:val="a"/>
              <w:snapToGrid w:val="0"/>
              <w:jc w:val="both"/>
              <w:rPr>
                <w:rFonts w:ascii="Arial" w:hAnsi="Arial" w:cs="Arial"/>
                <w:b/>
                <w:bCs/>
                <w:lang w:val="de-DE"/>
              </w:rPr>
            </w:pPr>
            <w:r w:rsidRPr="00DA4800">
              <w:rPr>
                <w:rFonts w:ascii="Arial" w:hAnsi="Arial" w:cs="Arial"/>
                <w:b/>
                <w:bCs/>
                <w:lang w:val="de-DE"/>
              </w:rPr>
              <w:t>ПОСЕБНИ</w:t>
            </w:r>
          </w:p>
          <w:p w:rsidR="007F7ACE" w:rsidRPr="00DA4800" w:rsidRDefault="007F7ACE" w:rsidP="006D5514">
            <w:pPr>
              <w:pStyle w:val="a"/>
              <w:jc w:val="both"/>
              <w:rPr>
                <w:rFonts w:ascii="Arial" w:hAnsi="Arial" w:cs="Arial"/>
                <w:b/>
                <w:bCs/>
                <w:lang w:val="de-DE"/>
              </w:rPr>
            </w:pPr>
            <w:r w:rsidRPr="00DA4800">
              <w:rPr>
                <w:rFonts w:ascii="Arial" w:hAnsi="Arial" w:cs="Arial"/>
                <w:b/>
                <w:bCs/>
                <w:lang w:val="de-DE"/>
              </w:rPr>
              <w:t>УСЛОВИ</w:t>
            </w:r>
          </w:p>
        </w:tc>
        <w:tc>
          <w:tcPr>
            <w:tcW w:w="7460" w:type="dxa"/>
            <w:tcBorders>
              <w:left w:val="single" w:sz="1" w:space="0" w:color="000000"/>
              <w:bottom w:val="single" w:sz="1" w:space="0" w:color="000000"/>
              <w:right w:val="single" w:sz="1" w:space="0" w:color="000000"/>
            </w:tcBorders>
            <w:shd w:val="clear" w:color="auto" w:fill="auto"/>
          </w:tcPr>
          <w:p w:rsidR="007F7ACE" w:rsidRDefault="007F7ACE" w:rsidP="006D5514">
            <w:pPr>
              <w:pStyle w:val="a"/>
              <w:snapToGrid w:val="0"/>
              <w:jc w:val="both"/>
              <w:rPr>
                <w:rFonts w:ascii="Arial" w:hAnsi="Arial" w:cs="Arial"/>
                <w:sz w:val="20"/>
                <w:szCs w:val="20"/>
              </w:rPr>
            </w:pPr>
            <w:r>
              <w:rPr>
                <w:rFonts w:ascii="Arial" w:hAnsi="Arial" w:cs="Arial"/>
                <w:sz w:val="20"/>
                <w:szCs w:val="20"/>
              </w:rPr>
              <w:t>Препорука је да се граде објекти у  непрекинутом или прекинутом низу.како би се максимално искористили потенцијали локације</w:t>
            </w:r>
          </w:p>
          <w:p w:rsidR="007F7ACE" w:rsidRDefault="007F7ACE" w:rsidP="006D5514">
            <w:pPr>
              <w:pStyle w:val="a"/>
              <w:snapToGrid w:val="0"/>
              <w:jc w:val="both"/>
              <w:rPr>
                <w:rFonts w:ascii="Arial" w:hAnsi="Arial" w:cs="Arial"/>
                <w:sz w:val="20"/>
                <w:szCs w:val="20"/>
              </w:rPr>
            </w:pPr>
          </w:p>
          <w:p w:rsidR="007F7ACE" w:rsidRPr="00DA4800" w:rsidRDefault="007F7ACE" w:rsidP="006D5514">
            <w:pPr>
              <w:pStyle w:val="a"/>
              <w:snapToGrid w:val="0"/>
              <w:jc w:val="both"/>
              <w:rPr>
                <w:rFonts w:ascii="Arial" w:hAnsi="Arial" w:cs="Arial"/>
                <w:sz w:val="20"/>
                <w:szCs w:val="20"/>
              </w:rPr>
            </w:pPr>
            <w:r w:rsidRPr="00DA4800">
              <w:rPr>
                <w:rFonts w:ascii="Arial" w:hAnsi="Arial" w:cs="Arial"/>
                <w:sz w:val="20"/>
                <w:szCs w:val="20"/>
                <w:lang w:val="de-DE"/>
              </w:rPr>
              <w:t>Сви прилази и улази у објекте морају се прилагодити стандардима и прописима који дефини</w:t>
            </w:r>
            <w:r w:rsidRPr="00DA4800">
              <w:rPr>
                <w:rFonts w:ascii="Arial" w:hAnsi="Arial" w:cs="Arial"/>
                <w:sz w:val="20"/>
                <w:szCs w:val="20"/>
              </w:rPr>
              <w:t>ш</w:t>
            </w:r>
            <w:r w:rsidRPr="00DA4800">
              <w:rPr>
                <w:rFonts w:ascii="Arial" w:hAnsi="Arial" w:cs="Arial"/>
                <w:sz w:val="20"/>
                <w:szCs w:val="20"/>
                <w:lang w:val="de-DE"/>
              </w:rPr>
              <w:t>у услове за несметан приступ хендикепираним особама и лицима са посебним потребама.</w:t>
            </w:r>
          </w:p>
          <w:p w:rsidR="007F7ACE" w:rsidRPr="00DA4800" w:rsidRDefault="007F7ACE" w:rsidP="006D5514">
            <w:pPr>
              <w:pStyle w:val="a"/>
              <w:jc w:val="both"/>
              <w:rPr>
                <w:rFonts w:ascii="Arial" w:hAnsi="Arial" w:cs="Arial"/>
                <w:sz w:val="20"/>
                <w:szCs w:val="20"/>
              </w:rPr>
            </w:pPr>
            <w:r w:rsidRPr="00DA4800">
              <w:rPr>
                <w:rFonts w:ascii="Arial" w:hAnsi="Arial" w:cs="Arial"/>
                <w:sz w:val="20"/>
                <w:szCs w:val="20"/>
              </w:rPr>
              <w:t>-На делу објекта који није на међи са к.п.5161 ,нису дозвољени отвори односно</w:t>
            </w:r>
            <w:r>
              <w:rPr>
                <w:rFonts w:ascii="Arial" w:hAnsi="Arial" w:cs="Arial"/>
                <w:sz w:val="20"/>
                <w:szCs w:val="20"/>
              </w:rPr>
              <w:t>,</w:t>
            </w:r>
            <w:r w:rsidRPr="00DA4800">
              <w:rPr>
                <w:rFonts w:ascii="Arial" w:hAnsi="Arial" w:cs="Arial"/>
                <w:sz w:val="20"/>
                <w:szCs w:val="20"/>
              </w:rPr>
              <w:t xml:space="preserve"> могуће је предвидети светларник</w:t>
            </w:r>
          </w:p>
          <w:p w:rsidR="007F7ACE" w:rsidRDefault="007F7ACE" w:rsidP="006D5514">
            <w:pPr>
              <w:pStyle w:val="a"/>
              <w:jc w:val="both"/>
              <w:rPr>
                <w:rFonts w:ascii="Arial" w:hAnsi="Arial" w:cs="Arial"/>
                <w:sz w:val="20"/>
                <w:szCs w:val="20"/>
              </w:rPr>
            </w:pPr>
            <w:r>
              <w:rPr>
                <w:rFonts w:ascii="Arial" w:hAnsi="Arial" w:cs="Arial"/>
                <w:sz w:val="20"/>
                <w:szCs w:val="20"/>
              </w:rPr>
              <w:t>-Основни принцип обликовања код изграње пословних објеката у комерцијалним зонама у центру града и пешачким улицама је прилагођавање постојећој физичкој структури блока односно карактеру амбијента.</w:t>
            </w:r>
          </w:p>
          <w:p w:rsidR="007F7ACE" w:rsidRPr="006F7F01" w:rsidRDefault="007F7ACE" w:rsidP="006D5514">
            <w:pPr>
              <w:pStyle w:val="a"/>
              <w:jc w:val="both"/>
              <w:rPr>
                <w:rFonts w:ascii="Arial" w:hAnsi="Arial" w:cs="Arial"/>
                <w:sz w:val="20"/>
                <w:szCs w:val="20"/>
              </w:rPr>
            </w:pPr>
          </w:p>
          <w:p w:rsidR="00E66B2C" w:rsidRPr="004F373E" w:rsidRDefault="00E66B2C" w:rsidP="00E66B2C">
            <w:pPr>
              <w:jc w:val="both"/>
              <w:rPr>
                <w:rStyle w:val="StrongEmphasis"/>
                <w:rFonts w:ascii="Arial" w:hAnsi="Arial" w:cs="Arial"/>
                <w:b w:val="0"/>
                <w:bCs w:val="0"/>
                <w:sz w:val="20"/>
                <w:szCs w:val="20"/>
              </w:rPr>
            </w:pPr>
            <w:r w:rsidRPr="004F373E">
              <w:rPr>
                <w:rStyle w:val="StrongEmphasis"/>
                <w:rFonts w:ascii="Arial" w:hAnsi="Arial" w:cs="Arial"/>
                <w:b w:val="0"/>
                <w:bCs w:val="0"/>
                <w:sz w:val="20"/>
                <w:szCs w:val="20"/>
              </w:rPr>
              <w:t>С обзиром да се ради о простору са највећим бројем утврђених (заштићених) НКД-СК који заједно са осталим објектима чине једну просторну целину дају се препоруке за будућу изградњу:</w:t>
            </w:r>
          </w:p>
          <w:p w:rsidR="00E66B2C" w:rsidRPr="004F373E" w:rsidRDefault="00E66B2C" w:rsidP="00E66B2C">
            <w:pPr>
              <w:jc w:val="both"/>
              <w:rPr>
                <w:rStyle w:val="StrongEmphasis"/>
                <w:rFonts w:ascii="Arial" w:hAnsi="Arial" w:cs="Arial"/>
                <w:b w:val="0"/>
                <w:bCs w:val="0"/>
                <w:sz w:val="20"/>
                <w:szCs w:val="20"/>
              </w:rPr>
            </w:pPr>
            <w:r w:rsidRPr="004F373E">
              <w:rPr>
                <w:rStyle w:val="StrongEmphasis"/>
                <w:rFonts w:ascii="Arial" w:hAnsi="Arial" w:cs="Arial"/>
                <w:b w:val="0"/>
                <w:bCs w:val="0"/>
                <w:sz w:val="20"/>
                <w:szCs w:val="20"/>
              </w:rPr>
              <w:t>-да узглед нових објеката (обликовање фасада,избор и примена грађевинских материјала,архитектонски елементи и детаљи) морају бити усаглашени са заштићеним НКД у окружењу,треба да допринесу заштити тих НКД,заштити типолошких карактеристика објеката који су карактеристични за Лозницу,очувању и успостављању амбијенталних вредности и укупних урбаних вредности централне зоне</w:t>
            </w:r>
          </w:p>
          <w:p w:rsidR="00E66B2C" w:rsidRPr="004F373E" w:rsidRDefault="00E66B2C" w:rsidP="00E66B2C">
            <w:pPr>
              <w:jc w:val="both"/>
              <w:rPr>
                <w:rStyle w:val="StrongEmphasis"/>
                <w:rFonts w:ascii="Arial" w:hAnsi="Arial" w:cs="Arial"/>
                <w:b w:val="0"/>
                <w:bCs w:val="0"/>
                <w:sz w:val="20"/>
                <w:szCs w:val="20"/>
              </w:rPr>
            </w:pPr>
            <w:r w:rsidRPr="004F373E">
              <w:rPr>
                <w:rStyle w:val="StrongEmphasis"/>
                <w:rFonts w:ascii="Arial" w:hAnsi="Arial" w:cs="Arial"/>
                <w:b w:val="0"/>
                <w:bCs w:val="0"/>
                <w:sz w:val="20"/>
                <w:szCs w:val="20"/>
              </w:rPr>
              <w:t>-нови објекти не смеју да угрозе право на поглед (визуре9 суседних парцела нити да умање квалитет живота и рада на њима ( услова осунчања,проветравања,доступности,кретања и др.9 као и приватност њихових корисника</w:t>
            </w:r>
          </w:p>
          <w:p w:rsidR="007F7ACE" w:rsidRPr="004F373E" w:rsidRDefault="00E66B2C" w:rsidP="00E66B2C">
            <w:pPr>
              <w:pStyle w:val="a"/>
              <w:jc w:val="both"/>
              <w:rPr>
                <w:rFonts w:ascii="Arial" w:hAnsi="Arial" w:cs="Arial"/>
                <w:sz w:val="20"/>
                <w:szCs w:val="20"/>
              </w:rPr>
            </w:pPr>
            <w:r w:rsidRPr="004F373E">
              <w:rPr>
                <w:rStyle w:val="StrongEmphasis"/>
                <w:rFonts w:ascii="Arial" w:hAnsi="Arial" w:cs="Arial"/>
                <w:b w:val="0"/>
                <w:bCs w:val="0"/>
                <w:sz w:val="20"/>
                <w:szCs w:val="20"/>
              </w:rPr>
              <w:t>-изградњом нових објеката не смеју се заклањати и угрозити визуре утврђених НКД-СК</w:t>
            </w:r>
          </w:p>
          <w:p w:rsidR="007F7ACE" w:rsidRPr="00DA4800" w:rsidRDefault="007F7ACE" w:rsidP="006D5514">
            <w:pPr>
              <w:pStyle w:val="a"/>
              <w:jc w:val="both"/>
              <w:rPr>
                <w:rFonts w:ascii="Arial" w:hAnsi="Arial" w:cs="Arial"/>
                <w:sz w:val="20"/>
                <w:szCs w:val="20"/>
              </w:rPr>
            </w:pPr>
          </w:p>
        </w:tc>
      </w:tr>
    </w:tbl>
    <w:p w:rsidR="008428DA" w:rsidRPr="00D46D9D" w:rsidRDefault="008428DA" w:rsidP="00262BE5">
      <w:pPr>
        <w:pStyle w:val="ListParagraph"/>
        <w:widowControl/>
        <w:suppressAutoHyphens/>
        <w:autoSpaceDE/>
        <w:autoSpaceDN/>
        <w:adjustRightInd/>
        <w:spacing w:after="200"/>
        <w:ind w:left="0"/>
        <w:jc w:val="both"/>
        <w:rPr>
          <w:rFonts w:ascii="Arial" w:hAnsi="Arial" w:cs="Arial"/>
          <w:b/>
          <w:color w:val="FF33CC"/>
        </w:rPr>
      </w:pPr>
    </w:p>
    <w:p w:rsidR="008428DA" w:rsidRDefault="008428DA" w:rsidP="00262BE5">
      <w:pPr>
        <w:pStyle w:val="ListParagraph"/>
        <w:widowControl/>
        <w:suppressAutoHyphens/>
        <w:autoSpaceDE/>
        <w:autoSpaceDN/>
        <w:adjustRightInd/>
        <w:spacing w:after="200"/>
        <w:ind w:left="0"/>
        <w:jc w:val="both"/>
        <w:rPr>
          <w:rFonts w:ascii="Arial" w:hAnsi="Arial" w:cs="Arial"/>
          <w:b/>
          <w:color w:val="FF33CC"/>
          <w:lang/>
        </w:rPr>
      </w:pPr>
    </w:p>
    <w:p w:rsidR="00B408C6" w:rsidRPr="00B408C6" w:rsidRDefault="00B408C6" w:rsidP="00262BE5">
      <w:pPr>
        <w:pStyle w:val="ListParagraph"/>
        <w:widowControl/>
        <w:suppressAutoHyphens/>
        <w:autoSpaceDE/>
        <w:autoSpaceDN/>
        <w:adjustRightInd/>
        <w:spacing w:after="200"/>
        <w:ind w:left="0"/>
        <w:jc w:val="both"/>
        <w:rPr>
          <w:rFonts w:ascii="Arial" w:hAnsi="Arial" w:cs="Arial"/>
          <w:b/>
          <w:color w:val="FF33CC"/>
          <w:lang/>
        </w:rPr>
      </w:pPr>
    </w:p>
    <w:p w:rsidR="00121108" w:rsidRPr="00931043" w:rsidRDefault="004041D8" w:rsidP="00121108">
      <w:pPr>
        <w:pStyle w:val="ListParagraph"/>
        <w:widowControl/>
        <w:suppressAutoHyphens/>
        <w:autoSpaceDE/>
        <w:autoSpaceDN/>
        <w:adjustRightInd/>
        <w:spacing w:after="200"/>
        <w:ind w:left="0"/>
        <w:jc w:val="both"/>
        <w:rPr>
          <w:rFonts w:ascii="Arial" w:hAnsi="Arial" w:cs="Arial"/>
          <w:b/>
        </w:rPr>
      </w:pPr>
      <w:r>
        <w:rPr>
          <w:rFonts w:ascii="Arial" w:hAnsi="Arial" w:cs="Arial"/>
          <w:b/>
        </w:rPr>
        <w:t>6</w:t>
      </w:r>
      <w:r w:rsidR="00985A27" w:rsidRPr="00160BF8">
        <w:rPr>
          <w:rFonts w:ascii="Arial" w:hAnsi="Arial" w:cs="Arial"/>
          <w:b/>
        </w:rPr>
        <w:t>.</w:t>
      </w:r>
      <w:r>
        <w:rPr>
          <w:rFonts w:ascii="Arial" w:hAnsi="Arial" w:cs="Arial"/>
          <w:b/>
        </w:rPr>
        <w:t>2.4</w:t>
      </w:r>
      <w:r w:rsidR="00985A27" w:rsidRPr="00160BF8">
        <w:rPr>
          <w:rFonts w:ascii="Arial" w:hAnsi="Arial" w:cs="Arial"/>
          <w:b/>
        </w:rPr>
        <w:t>. ПРАВИЛА ГРАЂЕЊА ЗА ПОСТОЈЕЋЕ ОБЈЕКТЕ</w:t>
      </w:r>
      <w:r w:rsidR="00121108">
        <w:rPr>
          <w:rFonts w:ascii="Arial" w:hAnsi="Arial" w:cs="Arial"/>
          <w:b/>
          <w:color w:val="FF33CC"/>
        </w:rPr>
        <w:t xml:space="preserve">       </w:t>
      </w:r>
    </w:p>
    <w:p w:rsidR="00121108" w:rsidRPr="000A72B0"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rPr>
        <w:t xml:space="preserve">. </w:t>
      </w:r>
    </w:p>
    <w:p w:rsidR="00121108" w:rsidRPr="006D773D"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На постоје</w:t>
      </w:r>
      <w:r w:rsidRPr="000A72B0">
        <w:rPr>
          <w:rFonts w:ascii="Arial" w:eastAsia="Calibri" w:hAnsi="Arial" w:cs="Arial"/>
        </w:rPr>
        <w:t>ћ</w:t>
      </w:r>
      <w:r w:rsidRPr="000A72B0">
        <w:rPr>
          <w:rFonts w:ascii="Arial" w:eastAsia="Calibri" w:hAnsi="Arial" w:cs="Arial"/>
          <w:lang w:val="it-IT"/>
        </w:rPr>
        <w:t>им објектима могу</w:t>
      </w:r>
      <w:r w:rsidRPr="000A72B0">
        <w:rPr>
          <w:rFonts w:ascii="Arial" w:eastAsia="Calibri" w:hAnsi="Arial" w:cs="Arial"/>
        </w:rPr>
        <w:t>ћ</w:t>
      </w:r>
      <w:r w:rsidRPr="000A72B0">
        <w:rPr>
          <w:rFonts w:ascii="Arial" w:eastAsia="Calibri" w:hAnsi="Arial" w:cs="Arial"/>
          <w:lang w:val="it-IT"/>
        </w:rPr>
        <w:t>е је извр</w:t>
      </w:r>
      <w:r w:rsidRPr="000A72B0">
        <w:rPr>
          <w:rFonts w:ascii="Arial" w:eastAsia="Calibri" w:hAnsi="Arial" w:cs="Arial"/>
        </w:rPr>
        <w:t>ш</w:t>
      </w:r>
      <w:r w:rsidRPr="000A72B0">
        <w:rPr>
          <w:rFonts w:ascii="Arial" w:eastAsia="Calibri" w:hAnsi="Arial" w:cs="Arial"/>
          <w:lang w:val="it-IT"/>
        </w:rPr>
        <w:t>ити следе</w:t>
      </w:r>
      <w:r w:rsidRPr="000A72B0">
        <w:rPr>
          <w:rFonts w:ascii="Arial" w:eastAsia="Calibri" w:hAnsi="Arial" w:cs="Arial"/>
        </w:rPr>
        <w:t>ћ</w:t>
      </w:r>
      <w:r w:rsidRPr="000A72B0">
        <w:rPr>
          <w:rFonts w:ascii="Arial" w:eastAsia="Calibri" w:hAnsi="Arial" w:cs="Arial"/>
          <w:lang w:val="it-IT"/>
        </w:rPr>
        <w:t>е интервенције:</w:t>
      </w:r>
    </w:p>
    <w:p w:rsidR="00121108" w:rsidRPr="000A72B0" w:rsidRDefault="00121108" w:rsidP="00121108">
      <w:pPr>
        <w:widowControl/>
        <w:spacing w:line="100" w:lineRule="atLeast"/>
        <w:ind w:firstLine="408"/>
        <w:jc w:val="both"/>
        <w:rPr>
          <w:rFonts w:ascii="Arial" w:eastAsia="Calibri" w:hAnsi="Arial" w:cs="Arial"/>
        </w:rPr>
      </w:pPr>
      <w:r>
        <w:rPr>
          <w:rFonts w:ascii="Arial" w:eastAsia="Calibri" w:hAnsi="Arial" w:cs="Arial"/>
        </w:rPr>
        <w:t xml:space="preserve"> </w:t>
      </w:r>
      <w:r w:rsidRPr="000A72B0">
        <w:rPr>
          <w:rFonts w:ascii="Arial" w:eastAsia="Calibri" w:hAnsi="Arial" w:cs="Arial"/>
        </w:rPr>
        <w:t>-</w:t>
      </w:r>
      <w:r w:rsidR="008835ED">
        <w:rPr>
          <w:rFonts w:ascii="Arial" w:eastAsia="Calibri" w:hAnsi="Arial" w:cs="Arial"/>
        </w:rPr>
        <w:t xml:space="preserve">  </w:t>
      </w:r>
      <w:r w:rsidRPr="000A72B0">
        <w:rPr>
          <w:rFonts w:ascii="Arial" w:eastAsia="Calibri" w:hAnsi="Arial" w:cs="Arial"/>
        </w:rPr>
        <w:t>адаптација и санација</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реконструкција фасаде објекта у ци</w:t>
      </w:r>
      <w:r w:rsidRPr="000A72B0">
        <w:rPr>
          <w:rFonts w:ascii="Arial" w:eastAsia="Calibri" w:hAnsi="Arial" w:cs="Arial"/>
        </w:rPr>
        <w:t>љ</w:t>
      </w:r>
      <w:r w:rsidRPr="000A72B0">
        <w:rPr>
          <w:rFonts w:ascii="Arial" w:eastAsia="Calibri" w:hAnsi="Arial" w:cs="Arial"/>
          <w:lang w:val="it-IT"/>
        </w:rPr>
        <w:t>у побо</w:t>
      </w:r>
      <w:r w:rsidRPr="000A72B0">
        <w:rPr>
          <w:rFonts w:ascii="Arial" w:eastAsia="Calibri" w:hAnsi="Arial" w:cs="Arial"/>
        </w:rPr>
        <w:t>љш</w:t>
      </w:r>
      <w:r w:rsidRPr="000A72B0">
        <w:rPr>
          <w:rFonts w:ascii="Arial" w:eastAsia="Calibri" w:hAnsi="Arial" w:cs="Arial"/>
          <w:lang w:val="it-IT"/>
        </w:rPr>
        <w:t>а</w:t>
      </w:r>
      <w:r w:rsidRPr="000A72B0">
        <w:rPr>
          <w:rFonts w:ascii="Arial" w:eastAsia="Calibri" w:hAnsi="Arial" w:cs="Arial"/>
        </w:rPr>
        <w:t>њ</w:t>
      </w:r>
      <w:r w:rsidRPr="000A72B0">
        <w:rPr>
          <w:rFonts w:ascii="Arial" w:eastAsia="Calibri" w:hAnsi="Arial" w:cs="Arial"/>
          <w:lang w:val="it-IT"/>
        </w:rPr>
        <w:t>а термо и зву</w:t>
      </w:r>
      <w:r w:rsidRPr="000A72B0">
        <w:rPr>
          <w:rFonts w:ascii="Arial" w:eastAsia="Calibri" w:hAnsi="Arial" w:cs="Arial"/>
        </w:rPr>
        <w:t>ч</w:t>
      </w:r>
      <w:r w:rsidRPr="000A72B0">
        <w:rPr>
          <w:rFonts w:ascii="Arial" w:eastAsia="Calibri" w:hAnsi="Arial" w:cs="Arial"/>
          <w:lang w:val="it-IT"/>
        </w:rPr>
        <w:t>не изолације;</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затвара</w:t>
      </w:r>
      <w:r w:rsidRPr="000A72B0">
        <w:rPr>
          <w:rFonts w:ascii="Arial" w:eastAsia="Calibri" w:hAnsi="Arial" w:cs="Arial"/>
        </w:rPr>
        <w:t>њ</w:t>
      </w:r>
      <w:r w:rsidRPr="000A72B0">
        <w:rPr>
          <w:rFonts w:ascii="Arial" w:eastAsia="Calibri" w:hAnsi="Arial" w:cs="Arial"/>
          <w:lang w:val="it-IT"/>
        </w:rPr>
        <w:t>е балкона и ло</w:t>
      </w:r>
      <w:r w:rsidRPr="000A72B0">
        <w:rPr>
          <w:rFonts w:ascii="Arial" w:eastAsia="Calibri" w:hAnsi="Arial" w:cs="Arial"/>
        </w:rPr>
        <w:t>ђ</w:t>
      </w:r>
      <w:r w:rsidRPr="000A72B0">
        <w:rPr>
          <w:rFonts w:ascii="Arial" w:eastAsia="Calibri" w:hAnsi="Arial" w:cs="Arial"/>
          <w:lang w:val="it-IT"/>
        </w:rPr>
        <w:t>а;</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доград</w:t>
      </w:r>
      <w:r w:rsidRPr="000A72B0">
        <w:rPr>
          <w:rFonts w:ascii="Arial" w:eastAsia="Calibri" w:hAnsi="Arial" w:cs="Arial"/>
        </w:rPr>
        <w:t>њ</w:t>
      </w:r>
      <w:r w:rsidRPr="000A72B0">
        <w:rPr>
          <w:rFonts w:ascii="Arial" w:eastAsia="Calibri" w:hAnsi="Arial" w:cs="Arial"/>
          <w:lang w:val="it-IT"/>
        </w:rPr>
        <w:t>а вертикалних комуникација (степени</w:t>
      </w:r>
      <w:r w:rsidRPr="000A72B0">
        <w:rPr>
          <w:rFonts w:ascii="Arial" w:eastAsia="Calibri" w:hAnsi="Arial" w:cs="Arial"/>
        </w:rPr>
        <w:t>ш</w:t>
      </w:r>
      <w:r w:rsidRPr="000A72B0">
        <w:rPr>
          <w:rFonts w:ascii="Arial" w:eastAsia="Calibri" w:hAnsi="Arial" w:cs="Arial"/>
          <w:lang w:val="it-IT"/>
        </w:rPr>
        <w:t>те, лифт);</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поделу функционалних делова објекта;</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спаја</w:t>
      </w:r>
      <w:r w:rsidRPr="000A72B0">
        <w:rPr>
          <w:rFonts w:ascii="Arial" w:eastAsia="Calibri" w:hAnsi="Arial" w:cs="Arial"/>
        </w:rPr>
        <w:t>њ</w:t>
      </w:r>
      <w:r w:rsidRPr="000A72B0">
        <w:rPr>
          <w:rFonts w:ascii="Arial" w:eastAsia="Calibri" w:hAnsi="Arial" w:cs="Arial"/>
          <w:lang w:val="it-IT"/>
        </w:rPr>
        <w:t>е функционалних делова објекта;</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санацију дотрајалих конструктивних делова објекта;</w:t>
      </w:r>
    </w:p>
    <w:p w:rsidR="00121108" w:rsidRPr="000A72B0"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 санацију и реконструкцију инсталација</w:t>
      </w:r>
      <w:r w:rsidRPr="000A72B0">
        <w:rPr>
          <w:rFonts w:ascii="Arial" w:eastAsia="Calibri" w:hAnsi="Arial" w:cs="Arial"/>
        </w:rPr>
        <w:t>.</w:t>
      </w:r>
    </w:p>
    <w:p w:rsidR="00121108" w:rsidRPr="000A72B0" w:rsidRDefault="00121108" w:rsidP="00121108">
      <w:pPr>
        <w:widowControl/>
        <w:spacing w:line="100" w:lineRule="atLeast"/>
        <w:ind w:firstLine="408"/>
        <w:jc w:val="both"/>
        <w:rPr>
          <w:rFonts w:ascii="Arial" w:eastAsia="Calibri" w:hAnsi="Arial" w:cs="Arial"/>
          <w:lang w:val="it-IT"/>
        </w:rPr>
      </w:pPr>
    </w:p>
    <w:p w:rsidR="00121108" w:rsidRPr="005D5F02"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Све интервенције на објекту могу се извести под следе</w:t>
      </w:r>
      <w:r w:rsidRPr="000A72B0">
        <w:rPr>
          <w:rFonts w:ascii="Arial" w:eastAsia="Calibri" w:hAnsi="Arial" w:cs="Arial"/>
        </w:rPr>
        <w:t>ћ</w:t>
      </w:r>
      <w:r w:rsidRPr="000A72B0">
        <w:rPr>
          <w:rFonts w:ascii="Arial" w:eastAsia="Calibri" w:hAnsi="Arial" w:cs="Arial"/>
          <w:lang w:val="it-IT"/>
        </w:rPr>
        <w:t>им условима:</w:t>
      </w:r>
    </w:p>
    <w:p w:rsidR="00121108" w:rsidRPr="00740DB6" w:rsidRDefault="00121108" w:rsidP="00121108">
      <w:pPr>
        <w:widowControl/>
        <w:spacing w:line="100" w:lineRule="atLeast"/>
        <w:ind w:firstLine="408"/>
        <w:jc w:val="both"/>
        <w:rPr>
          <w:rFonts w:ascii="Arial" w:eastAsia="Calibri" w:hAnsi="Arial" w:cs="Arial"/>
        </w:rPr>
      </w:pPr>
      <w:r w:rsidRPr="000F08A6">
        <w:rPr>
          <w:rFonts w:ascii="Arial" w:eastAsia="Calibri" w:hAnsi="Arial" w:cs="Arial"/>
        </w:rPr>
        <w:lastRenderedPageBreak/>
        <w:t>-дозвољава се доградња и надградња постојећих објеката до спратности и у оквиру зоне изградње дефинисаних овим планом уз услов испуњења свих урбанистичких пар</w:t>
      </w:r>
      <w:r>
        <w:rPr>
          <w:rFonts w:ascii="Arial" w:eastAsia="Calibri" w:hAnsi="Arial" w:cs="Arial"/>
        </w:rPr>
        <w:t>аметара дефинисаних овим планом.</w:t>
      </w:r>
    </w:p>
    <w:p w:rsidR="00121108" w:rsidRPr="00740DB6" w:rsidRDefault="00121108" w:rsidP="00121108">
      <w:pPr>
        <w:widowControl/>
        <w:spacing w:line="100" w:lineRule="atLeast"/>
        <w:ind w:firstLine="408"/>
        <w:jc w:val="both"/>
        <w:rPr>
          <w:rFonts w:ascii="Arial" w:eastAsia="Calibri" w:hAnsi="Arial" w:cs="Arial"/>
        </w:rPr>
      </w:pP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Дозво</w:t>
      </w:r>
      <w:r w:rsidRPr="000A72B0">
        <w:rPr>
          <w:rFonts w:ascii="Arial" w:eastAsia="Calibri" w:hAnsi="Arial" w:cs="Arial"/>
        </w:rPr>
        <w:t>љ</w:t>
      </w:r>
      <w:r w:rsidRPr="000A72B0">
        <w:rPr>
          <w:rFonts w:ascii="Arial" w:eastAsia="Calibri" w:hAnsi="Arial" w:cs="Arial"/>
          <w:lang w:val="it-IT"/>
        </w:rPr>
        <w:t>ени су радови на побо</w:t>
      </w:r>
      <w:r w:rsidRPr="000A72B0">
        <w:rPr>
          <w:rFonts w:ascii="Arial" w:eastAsia="Calibri" w:hAnsi="Arial" w:cs="Arial"/>
        </w:rPr>
        <w:t>љш</w:t>
      </w:r>
      <w:r w:rsidRPr="000A72B0">
        <w:rPr>
          <w:rFonts w:ascii="Arial" w:eastAsia="Calibri" w:hAnsi="Arial" w:cs="Arial"/>
          <w:lang w:val="it-IT"/>
        </w:rPr>
        <w:t>а</w:t>
      </w:r>
      <w:r w:rsidRPr="000A72B0">
        <w:rPr>
          <w:rFonts w:ascii="Arial" w:eastAsia="Calibri" w:hAnsi="Arial" w:cs="Arial"/>
        </w:rPr>
        <w:t>њ</w:t>
      </w:r>
      <w:r w:rsidRPr="000A72B0">
        <w:rPr>
          <w:rFonts w:ascii="Arial" w:eastAsia="Calibri" w:hAnsi="Arial" w:cs="Arial"/>
          <w:lang w:val="it-IT"/>
        </w:rPr>
        <w:t>у енергетске санације фасада или крова (накнадно постав</w:t>
      </w:r>
      <w:r w:rsidRPr="000A72B0">
        <w:rPr>
          <w:rFonts w:ascii="Arial" w:eastAsia="Calibri" w:hAnsi="Arial" w:cs="Arial"/>
        </w:rPr>
        <w:t>љ</w:t>
      </w:r>
      <w:r w:rsidRPr="000A72B0">
        <w:rPr>
          <w:rFonts w:ascii="Arial" w:eastAsia="Calibri" w:hAnsi="Arial" w:cs="Arial"/>
          <w:lang w:val="it-IT"/>
        </w:rPr>
        <w:t>а</w:t>
      </w:r>
      <w:r w:rsidRPr="000A72B0">
        <w:rPr>
          <w:rFonts w:ascii="Arial" w:eastAsia="Calibri" w:hAnsi="Arial" w:cs="Arial"/>
        </w:rPr>
        <w:t>њ</w:t>
      </w:r>
      <w:r w:rsidRPr="000A72B0">
        <w:rPr>
          <w:rFonts w:ascii="Arial" w:eastAsia="Calibri" w:hAnsi="Arial" w:cs="Arial"/>
          <w:lang w:val="it-IT"/>
        </w:rPr>
        <w:t>е спо</w:t>
      </w:r>
      <w:r w:rsidRPr="000A72B0">
        <w:rPr>
          <w:rFonts w:ascii="Arial" w:eastAsia="Calibri" w:hAnsi="Arial" w:cs="Arial"/>
        </w:rPr>
        <w:t>љ</w:t>
      </w:r>
      <w:r w:rsidRPr="000A72B0">
        <w:rPr>
          <w:rFonts w:ascii="Arial" w:eastAsia="Calibri" w:hAnsi="Arial" w:cs="Arial"/>
          <w:lang w:val="it-IT"/>
        </w:rPr>
        <w:t>не, замена и допуна постоје</w:t>
      </w:r>
      <w:r w:rsidRPr="000A72B0">
        <w:rPr>
          <w:rFonts w:ascii="Arial" w:eastAsia="Calibri" w:hAnsi="Arial" w:cs="Arial"/>
        </w:rPr>
        <w:t>ћ</w:t>
      </w:r>
      <w:r w:rsidRPr="000A72B0">
        <w:rPr>
          <w:rFonts w:ascii="Arial" w:eastAsia="Calibri" w:hAnsi="Arial" w:cs="Arial"/>
          <w:lang w:val="it-IT"/>
        </w:rPr>
        <w:t>е топлотне изолације, постав</w:t>
      </w:r>
      <w:r w:rsidRPr="000A72B0">
        <w:rPr>
          <w:rFonts w:ascii="Arial" w:eastAsia="Calibri" w:hAnsi="Arial" w:cs="Arial"/>
        </w:rPr>
        <w:t>љ</w:t>
      </w:r>
      <w:r w:rsidRPr="000A72B0">
        <w:rPr>
          <w:rFonts w:ascii="Arial" w:eastAsia="Calibri" w:hAnsi="Arial" w:cs="Arial"/>
          <w:lang w:val="it-IT"/>
        </w:rPr>
        <w:t>а</w:t>
      </w:r>
      <w:r w:rsidRPr="000A72B0">
        <w:rPr>
          <w:rFonts w:ascii="Arial" w:eastAsia="Calibri" w:hAnsi="Arial" w:cs="Arial"/>
        </w:rPr>
        <w:t>њ</w:t>
      </w:r>
      <w:r w:rsidRPr="000A72B0">
        <w:rPr>
          <w:rFonts w:ascii="Arial" w:eastAsia="Calibri" w:hAnsi="Arial" w:cs="Arial"/>
          <w:lang w:val="it-IT"/>
        </w:rPr>
        <w:t>е соларних колектора и сл.).</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Уколико се накнадно обезбе</w:t>
      </w:r>
      <w:r w:rsidRPr="000A72B0">
        <w:rPr>
          <w:rFonts w:ascii="Arial" w:eastAsia="Calibri" w:hAnsi="Arial" w:cs="Arial"/>
        </w:rPr>
        <w:t>ђ</w:t>
      </w:r>
      <w:r w:rsidRPr="000A72B0">
        <w:rPr>
          <w:rFonts w:ascii="Arial" w:eastAsia="Calibri" w:hAnsi="Arial" w:cs="Arial"/>
          <w:lang w:val="it-IT"/>
        </w:rPr>
        <w:t>ује приступ подруму са спо</w:t>
      </w:r>
      <w:r w:rsidRPr="000A72B0">
        <w:rPr>
          <w:rFonts w:ascii="Arial" w:eastAsia="Calibri" w:hAnsi="Arial" w:cs="Arial"/>
        </w:rPr>
        <w:t>љ</w:t>
      </w:r>
      <w:r w:rsidRPr="000A72B0">
        <w:rPr>
          <w:rFonts w:ascii="Arial" w:eastAsia="Calibri" w:hAnsi="Arial" w:cs="Arial"/>
          <w:lang w:val="it-IT"/>
        </w:rPr>
        <w:t>а</w:t>
      </w:r>
      <w:r w:rsidRPr="000A72B0">
        <w:rPr>
          <w:rFonts w:ascii="Arial" w:eastAsia="Calibri" w:hAnsi="Arial" w:cs="Arial"/>
        </w:rPr>
        <w:t>шњ</w:t>
      </w:r>
      <w:r w:rsidRPr="000A72B0">
        <w:rPr>
          <w:rFonts w:ascii="Arial" w:eastAsia="Calibri" w:hAnsi="Arial" w:cs="Arial"/>
          <w:lang w:val="it-IT"/>
        </w:rPr>
        <w:t>е стране објекта, исти се мо</w:t>
      </w:r>
      <w:r w:rsidRPr="000A72B0">
        <w:rPr>
          <w:rFonts w:ascii="Arial" w:eastAsia="Calibri" w:hAnsi="Arial" w:cs="Arial"/>
        </w:rPr>
        <w:t>ж</w:t>
      </w:r>
      <w:r w:rsidRPr="000A72B0">
        <w:rPr>
          <w:rFonts w:ascii="Arial" w:eastAsia="Calibri" w:hAnsi="Arial" w:cs="Arial"/>
          <w:lang w:val="it-IT"/>
        </w:rPr>
        <w:t>е обезбедити иск</w:t>
      </w:r>
      <w:r w:rsidRPr="000A72B0">
        <w:rPr>
          <w:rFonts w:ascii="Arial" w:eastAsia="Calibri" w:hAnsi="Arial" w:cs="Arial"/>
        </w:rPr>
        <w:t>љ</w:t>
      </w:r>
      <w:r w:rsidRPr="000A72B0">
        <w:rPr>
          <w:rFonts w:ascii="Arial" w:eastAsia="Calibri" w:hAnsi="Arial" w:cs="Arial"/>
          <w:lang w:val="it-IT"/>
        </w:rPr>
        <w:t>у</w:t>
      </w:r>
      <w:r w:rsidRPr="000A72B0">
        <w:rPr>
          <w:rFonts w:ascii="Arial" w:eastAsia="Calibri" w:hAnsi="Arial" w:cs="Arial"/>
        </w:rPr>
        <w:t>ч</w:t>
      </w:r>
      <w:r w:rsidRPr="000A72B0">
        <w:rPr>
          <w:rFonts w:ascii="Arial" w:eastAsia="Calibri" w:hAnsi="Arial" w:cs="Arial"/>
          <w:lang w:val="it-IT"/>
        </w:rPr>
        <w:t>иво из заједни</w:t>
      </w:r>
      <w:r w:rsidRPr="000A72B0">
        <w:rPr>
          <w:rFonts w:ascii="Arial" w:eastAsia="Calibri" w:hAnsi="Arial" w:cs="Arial"/>
        </w:rPr>
        <w:t>ч</w:t>
      </w:r>
      <w:r w:rsidRPr="000A72B0">
        <w:rPr>
          <w:rFonts w:ascii="Arial" w:eastAsia="Calibri" w:hAnsi="Arial" w:cs="Arial"/>
          <w:lang w:val="it-IT"/>
        </w:rPr>
        <w:t>ких просторија и са сопствене парцеле.</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Доград</w:t>
      </w:r>
      <w:r w:rsidRPr="000A72B0">
        <w:rPr>
          <w:rFonts w:ascii="Arial" w:eastAsia="Calibri" w:hAnsi="Arial" w:cs="Arial"/>
        </w:rPr>
        <w:t>њ</w:t>
      </w:r>
      <w:r w:rsidRPr="000A72B0">
        <w:rPr>
          <w:rFonts w:ascii="Arial" w:eastAsia="Calibri" w:hAnsi="Arial" w:cs="Arial"/>
          <w:lang w:val="it-IT"/>
        </w:rPr>
        <w:t>ом новог дела зграде не сме се угрозити стати</w:t>
      </w:r>
      <w:r w:rsidRPr="000A72B0">
        <w:rPr>
          <w:rFonts w:ascii="Arial" w:eastAsia="Calibri" w:hAnsi="Arial" w:cs="Arial"/>
        </w:rPr>
        <w:t>ч</w:t>
      </w:r>
      <w:r w:rsidRPr="000A72B0">
        <w:rPr>
          <w:rFonts w:ascii="Arial" w:eastAsia="Calibri" w:hAnsi="Arial" w:cs="Arial"/>
          <w:lang w:val="it-IT"/>
        </w:rPr>
        <w:t>ка стабилност постоје</w:t>
      </w:r>
      <w:r w:rsidRPr="000A72B0">
        <w:rPr>
          <w:rFonts w:ascii="Arial" w:eastAsia="Calibri" w:hAnsi="Arial" w:cs="Arial"/>
        </w:rPr>
        <w:t>ћ</w:t>
      </w:r>
      <w:r w:rsidRPr="000A72B0">
        <w:rPr>
          <w:rFonts w:ascii="Arial" w:eastAsia="Calibri" w:hAnsi="Arial" w:cs="Arial"/>
          <w:lang w:val="it-IT"/>
        </w:rPr>
        <w:t>ег и објеката на суседним парцелама.</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Доград</w:t>
      </w:r>
      <w:r w:rsidRPr="000A72B0">
        <w:rPr>
          <w:rFonts w:ascii="Arial" w:eastAsia="Calibri" w:hAnsi="Arial" w:cs="Arial"/>
        </w:rPr>
        <w:t>њ</w:t>
      </w:r>
      <w:r w:rsidRPr="000A72B0">
        <w:rPr>
          <w:rFonts w:ascii="Arial" w:eastAsia="Calibri" w:hAnsi="Arial" w:cs="Arial"/>
          <w:lang w:val="it-IT"/>
        </w:rPr>
        <w:t>а елемената комуникација-лифтова и степени</w:t>
      </w:r>
      <w:r w:rsidRPr="000A72B0">
        <w:rPr>
          <w:rFonts w:ascii="Arial" w:eastAsia="Calibri" w:hAnsi="Arial" w:cs="Arial"/>
        </w:rPr>
        <w:t>ш</w:t>
      </w:r>
      <w:r w:rsidRPr="000A72B0">
        <w:rPr>
          <w:rFonts w:ascii="Arial" w:eastAsia="Calibri" w:hAnsi="Arial" w:cs="Arial"/>
          <w:lang w:val="it-IT"/>
        </w:rPr>
        <w:t>та, дозво</w:t>
      </w:r>
      <w:r w:rsidRPr="000A72B0">
        <w:rPr>
          <w:rFonts w:ascii="Arial" w:eastAsia="Calibri" w:hAnsi="Arial" w:cs="Arial"/>
        </w:rPr>
        <w:t>љ</w:t>
      </w:r>
      <w:r w:rsidRPr="000A72B0">
        <w:rPr>
          <w:rFonts w:ascii="Arial" w:eastAsia="Calibri" w:hAnsi="Arial" w:cs="Arial"/>
          <w:lang w:val="it-IT"/>
        </w:rPr>
        <w:t>ава се код свих објеката под условом да предметна интервенција не угро</w:t>
      </w:r>
      <w:r w:rsidRPr="000A72B0">
        <w:rPr>
          <w:rFonts w:ascii="Arial" w:eastAsia="Calibri" w:hAnsi="Arial" w:cs="Arial"/>
        </w:rPr>
        <w:t>ж</w:t>
      </w:r>
      <w:r w:rsidRPr="000A72B0">
        <w:rPr>
          <w:rFonts w:ascii="Arial" w:eastAsia="Calibri" w:hAnsi="Arial" w:cs="Arial"/>
          <w:lang w:val="it-IT"/>
        </w:rPr>
        <w:t>ава функциониса</w:t>
      </w:r>
      <w:r w:rsidRPr="000A72B0">
        <w:rPr>
          <w:rFonts w:ascii="Arial" w:eastAsia="Calibri" w:hAnsi="Arial" w:cs="Arial"/>
        </w:rPr>
        <w:t>њ</w:t>
      </w:r>
      <w:r w:rsidRPr="000A72B0">
        <w:rPr>
          <w:rFonts w:ascii="Arial" w:eastAsia="Calibri" w:hAnsi="Arial" w:cs="Arial"/>
          <w:lang w:val="it-IT"/>
        </w:rPr>
        <w:t>е и стабилност постоје</w:t>
      </w:r>
      <w:r w:rsidRPr="000A72B0">
        <w:rPr>
          <w:rFonts w:ascii="Arial" w:eastAsia="Calibri" w:hAnsi="Arial" w:cs="Arial"/>
        </w:rPr>
        <w:t>ћ</w:t>
      </w:r>
      <w:r w:rsidRPr="000A72B0">
        <w:rPr>
          <w:rFonts w:ascii="Arial" w:eastAsia="Calibri" w:hAnsi="Arial" w:cs="Arial"/>
          <w:lang w:val="it-IT"/>
        </w:rPr>
        <w:t>ег и објеката на суседним парцелама. Сви елементи вертикалних комуникација морају бити за</w:t>
      </w:r>
      <w:r w:rsidRPr="000A72B0">
        <w:rPr>
          <w:rFonts w:ascii="Arial" w:eastAsia="Calibri" w:hAnsi="Arial" w:cs="Arial"/>
        </w:rPr>
        <w:t>ш</w:t>
      </w:r>
      <w:r w:rsidRPr="000A72B0">
        <w:rPr>
          <w:rFonts w:ascii="Arial" w:eastAsia="Calibri" w:hAnsi="Arial" w:cs="Arial"/>
          <w:lang w:val="it-IT"/>
        </w:rPr>
        <w:t>ти</w:t>
      </w:r>
      <w:r w:rsidRPr="000A72B0">
        <w:rPr>
          <w:rFonts w:ascii="Arial" w:eastAsia="Calibri" w:hAnsi="Arial" w:cs="Arial"/>
        </w:rPr>
        <w:t>ћ</w:t>
      </w:r>
      <w:r w:rsidRPr="000A72B0">
        <w:rPr>
          <w:rFonts w:ascii="Arial" w:eastAsia="Calibri" w:hAnsi="Arial" w:cs="Arial"/>
          <w:lang w:val="it-IT"/>
        </w:rPr>
        <w:t>ени од спо</w:t>
      </w:r>
      <w:r w:rsidRPr="000A72B0">
        <w:rPr>
          <w:rFonts w:ascii="Arial" w:eastAsia="Calibri" w:hAnsi="Arial" w:cs="Arial"/>
        </w:rPr>
        <w:t>љ</w:t>
      </w:r>
      <w:r w:rsidRPr="000A72B0">
        <w:rPr>
          <w:rFonts w:ascii="Arial" w:eastAsia="Calibri" w:hAnsi="Arial" w:cs="Arial"/>
          <w:lang w:val="it-IT"/>
        </w:rPr>
        <w:t>них утицаја и изведени на сопственим парцелама. Изузетак од овог правила се мо</w:t>
      </w:r>
      <w:r w:rsidRPr="000A72B0">
        <w:rPr>
          <w:rFonts w:ascii="Arial" w:eastAsia="Calibri" w:hAnsi="Arial" w:cs="Arial"/>
        </w:rPr>
        <w:t>ж</w:t>
      </w:r>
      <w:r w:rsidRPr="000A72B0">
        <w:rPr>
          <w:rFonts w:ascii="Arial" w:eastAsia="Calibri" w:hAnsi="Arial" w:cs="Arial"/>
          <w:lang w:val="it-IT"/>
        </w:rPr>
        <w:t>е одобрити само у слу</w:t>
      </w:r>
      <w:r w:rsidRPr="000A72B0">
        <w:rPr>
          <w:rFonts w:ascii="Arial" w:eastAsia="Calibri" w:hAnsi="Arial" w:cs="Arial"/>
        </w:rPr>
        <w:t>ч</w:t>
      </w:r>
      <w:r w:rsidRPr="000A72B0">
        <w:rPr>
          <w:rFonts w:ascii="Arial" w:eastAsia="Calibri" w:hAnsi="Arial" w:cs="Arial"/>
          <w:lang w:val="it-IT"/>
        </w:rPr>
        <w:t>ају потребе обезбе</w:t>
      </w:r>
      <w:r w:rsidRPr="000A72B0">
        <w:rPr>
          <w:rFonts w:ascii="Arial" w:eastAsia="Calibri" w:hAnsi="Arial" w:cs="Arial"/>
        </w:rPr>
        <w:t>ђ</w:t>
      </w:r>
      <w:r w:rsidRPr="000A72B0">
        <w:rPr>
          <w:rFonts w:ascii="Arial" w:eastAsia="Calibri" w:hAnsi="Arial" w:cs="Arial"/>
          <w:lang w:val="it-IT"/>
        </w:rPr>
        <w:t>е</w:t>
      </w:r>
      <w:r w:rsidRPr="000A72B0">
        <w:rPr>
          <w:rFonts w:ascii="Arial" w:eastAsia="Calibri" w:hAnsi="Arial" w:cs="Arial"/>
        </w:rPr>
        <w:t>њ</w:t>
      </w:r>
      <w:r w:rsidRPr="000A72B0">
        <w:rPr>
          <w:rFonts w:ascii="Arial" w:eastAsia="Calibri" w:hAnsi="Arial" w:cs="Arial"/>
          <w:lang w:val="it-IT"/>
        </w:rPr>
        <w:t xml:space="preserve">а рампе за приступ хендикепираним лицима. </w:t>
      </w:r>
    </w:p>
    <w:p w:rsidR="00121108"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Интервенције на објектима извести у складу са  законима који третирају изград</w:t>
      </w:r>
      <w:r w:rsidRPr="000A72B0">
        <w:rPr>
          <w:rFonts w:ascii="Arial" w:eastAsia="Calibri" w:hAnsi="Arial" w:cs="Arial"/>
        </w:rPr>
        <w:t>њ</w:t>
      </w:r>
      <w:r w:rsidRPr="000A72B0">
        <w:rPr>
          <w:rFonts w:ascii="Arial" w:eastAsia="Calibri" w:hAnsi="Arial" w:cs="Arial"/>
          <w:lang w:val="it-IT"/>
        </w:rPr>
        <w:t>у објеката, одр</w:t>
      </w:r>
      <w:r w:rsidRPr="000A72B0">
        <w:rPr>
          <w:rFonts w:ascii="Arial" w:eastAsia="Calibri" w:hAnsi="Arial" w:cs="Arial"/>
        </w:rPr>
        <w:t>ж</w:t>
      </w:r>
      <w:r w:rsidRPr="000A72B0">
        <w:rPr>
          <w:rFonts w:ascii="Arial" w:eastAsia="Calibri" w:hAnsi="Arial" w:cs="Arial"/>
          <w:lang w:val="it-IT"/>
        </w:rPr>
        <w:t>ава</w:t>
      </w:r>
      <w:r w:rsidRPr="000A72B0">
        <w:rPr>
          <w:rFonts w:ascii="Arial" w:eastAsia="Calibri" w:hAnsi="Arial" w:cs="Arial"/>
        </w:rPr>
        <w:t>њ</w:t>
      </w:r>
      <w:r w:rsidRPr="000A72B0">
        <w:rPr>
          <w:rFonts w:ascii="Arial" w:eastAsia="Calibri" w:hAnsi="Arial" w:cs="Arial"/>
          <w:lang w:val="it-IT"/>
        </w:rPr>
        <w:t>е објеката, за</w:t>
      </w:r>
      <w:r w:rsidRPr="000A72B0">
        <w:rPr>
          <w:rFonts w:ascii="Arial" w:eastAsia="Calibri" w:hAnsi="Arial" w:cs="Arial"/>
        </w:rPr>
        <w:t>ш</w:t>
      </w:r>
      <w:r w:rsidRPr="000A72B0">
        <w:rPr>
          <w:rFonts w:ascii="Arial" w:eastAsia="Calibri" w:hAnsi="Arial" w:cs="Arial"/>
          <w:lang w:val="it-IT"/>
        </w:rPr>
        <w:t>титу споменика културе, за</w:t>
      </w:r>
      <w:r w:rsidRPr="000A72B0">
        <w:rPr>
          <w:rFonts w:ascii="Arial" w:eastAsia="Calibri" w:hAnsi="Arial" w:cs="Arial"/>
        </w:rPr>
        <w:t>ш</w:t>
      </w:r>
      <w:r w:rsidRPr="000A72B0">
        <w:rPr>
          <w:rFonts w:ascii="Arial" w:eastAsia="Calibri" w:hAnsi="Arial" w:cs="Arial"/>
          <w:lang w:val="it-IT"/>
        </w:rPr>
        <w:t>титу објеката и ауторство.</w:t>
      </w:r>
    </w:p>
    <w:p w:rsidR="00121108" w:rsidRPr="00993198" w:rsidRDefault="00121108" w:rsidP="00993198">
      <w:pPr>
        <w:pStyle w:val="a"/>
        <w:jc w:val="both"/>
        <w:rPr>
          <w:rFonts w:ascii="Arial" w:eastAsia="Calibri" w:hAnsi="Arial" w:cs="Arial"/>
          <w:b/>
        </w:rPr>
      </w:pPr>
      <w:r>
        <w:rPr>
          <w:rFonts w:ascii="Arial" w:hAnsi="Arial" w:cs="Arial"/>
          <w:sz w:val="20"/>
          <w:szCs w:val="20"/>
          <w:lang w:val="sr-Cyrl-CS"/>
        </w:rPr>
        <w:t xml:space="preserve">    </w:t>
      </w:r>
    </w:p>
    <w:p w:rsidR="00121108" w:rsidRPr="00F16C03" w:rsidRDefault="00121108" w:rsidP="00262BE5">
      <w:pPr>
        <w:pStyle w:val="ListParagraph"/>
        <w:ind w:left="0"/>
        <w:jc w:val="both"/>
        <w:rPr>
          <w:rFonts w:ascii="Arial" w:hAnsi="Arial" w:cs="Arial"/>
          <w:b/>
        </w:rPr>
      </w:pPr>
    </w:p>
    <w:p w:rsidR="00641658" w:rsidRPr="006F1E2C" w:rsidRDefault="004041D8" w:rsidP="00262BE5">
      <w:pPr>
        <w:pStyle w:val="ListParagraph"/>
        <w:ind w:left="0"/>
        <w:jc w:val="both"/>
        <w:rPr>
          <w:rFonts w:ascii="Arial" w:hAnsi="Arial" w:cs="Arial"/>
          <w:b/>
          <w:lang w:val="sr-Cyrl-CS"/>
        </w:rPr>
      </w:pPr>
      <w:r>
        <w:rPr>
          <w:rFonts w:ascii="Arial" w:hAnsi="Arial" w:cs="Arial"/>
          <w:b/>
          <w:lang w:val="sr-Cyrl-CS"/>
        </w:rPr>
        <w:t>7.0</w:t>
      </w:r>
      <w:r w:rsidR="00D35E64">
        <w:rPr>
          <w:rFonts w:ascii="Arial" w:hAnsi="Arial" w:cs="Arial"/>
          <w:b/>
          <w:lang w:val="sr-Cyrl-CS"/>
        </w:rPr>
        <w:t xml:space="preserve">. </w:t>
      </w:r>
      <w:r w:rsidR="00641658" w:rsidRPr="006F1E2C">
        <w:rPr>
          <w:rFonts w:ascii="Arial" w:hAnsi="Arial" w:cs="Arial"/>
          <w:b/>
          <w:lang w:val="sr-Cyrl-CS"/>
        </w:rPr>
        <w:t>ИМПЛЕМЕНТАЦИЈА ПЛАНА</w:t>
      </w:r>
    </w:p>
    <w:p w:rsidR="00121108" w:rsidRDefault="00121108" w:rsidP="00262BE5">
      <w:pPr>
        <w:jc w:val="both"/>
        <w:rPr>
          <w:rFonts w:ascii="Arial" w:hAnsi="Arial" w:cs="Arial"/>
        </w:rPr>
      </w:pPr>
    </w:p>
    <w:p w:rsidR="00121108" w:rsidRPr="006F1E2C" w:rsidRDefault="006D773D" w:rsidP="00121108">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7</w:t>
      </w:r>
      <w:r w:rsidR="00121108">
        <w:rPr>
          <w:rFonts w:ascii="Arial" w:hAnsi="Arial" w:cs="Arial"/>
          <w:b/>
          <w:lang w:val="sr-Cyrl-CS"/>
        </w:rPr>
        <w:t>.</w:t>
      </w:r>
      <w:r w:rsidR="00121108" w:rsidRPr="006F1E2C">
        <w:rPr>
          <w:rFonts w:ascii="Arial" w:hAnsi="Arial" w:cs="Arial"/>
          <w:b/>
          <w:lang w:val="sr-Cyrl-CS"/>
        </w:rPr>
        <w:t>1. Смернице за спровођење плана</w:t>
      </w:r>
    </w:p>
    <w:p w:rsidR="00121108" w:rsidRPr="006F1E2C" w:rsidRDefault="00121108" w:rsidP="00121108">
      <w:pPr>
        <w:jc w:val="both"/>
        <w:rPr>
          <w:rStyle w:val="StrongEmphasis"/>
          <w:rFonts w:ascii="Arial" w:hAnsi="Arial" w:cs="Arial"/>
          <w:b w:val="0"/>
          <w:bCs w:val="0"/>
        </w:rPr>
      </w:pPr>
      <w:r>
        <w:rPr>
          <w:rStyle w:val="StrongEmphasis"/>
          <w:rFonts w:ascii="Arial" w:hAnsi="Arial" w:cs="Arial"/>
          <w:b w:val="0"/>
          <w:bCs w:val="0"/>
        </w:rPr>
        <w:t xml:space="preserve">Измене и допуне </w:t>
      </w:r>
      <w:r w:rsidRPr="006F1E2C">
        <w:rPr>
          <w:rStyle w:val="StrongEmphasis"/>
          <w:rFonts w:ascii="Arial" w:hAnsi="Arial" w:cs="Arial"/>
          <w:b w:val="0"/>
          <w:bCs w:val="0"/>
        </w:rPr>
        <w:t>План</w:t>
      </w:r>
      <w:r>
        <w:rPr>
          <w:rStyle w:val="StrongEmphasis"/>
          <w:rFonts w:ascii="Arial" w:hAnsi="Arial" w:cs="Arial"/>
          <w:b w:val="0"/>
          <w:bCs w:val="0"/>
        </w:rPr>
        <w:t>а детаљне регулације између у</w:t>
      </w:r>
      <w:r w:rsidRPr="006F1E2C">
        <w:rPr>
          <w:rStyle w:val="StrongEmphasis"/>
          <w:rFonts w:ascii="Arial" w:hAnsi="Arial" w:cs="Arial"/>
          <w:b w:val="0"/>
          <w:bCs w:val="0"/>
        </w:rPr>
        <w:t xml:space="preserve">лица </w:t>
      </w:r>
      <w:r w:rsidR="00B40EB2">
        <w:rPr>
          <w:rStyle w:val="StrongEmphasis"/>
          <w:rFonts w:ascii="Arial" w:hAnsi="Arial" w:cs="Arial"/>
          <w:b w:val="0"/>
          <w:bCs w:val="0"/>
        </w:rPr>
        <w:t xml:space="preserve">Војводе Мишића,Ђуре Јакшића,Светог Саве,Јована Цвијића и Трга Анте Богићевића </w:t>
      </w:r>
      <w:r w:rsidRPr="006F1E2C">
        <w:rPr>
          <w:rStyle w:val="StrongEmphasis"/>
          <w:rFonts w:ascii="Arial" w:hAnsi="Arial" w:cs="Arial"/>
          <w:b w:val="0"/>
          <w:bCs w:val="0"/>
        </w:rPr>
        <w:t xml:space="preserve"> у Лозници је дугорочни урбанистичко-плански документ који у складу са постављеним циљевима, одредницама и програмом мера за унапређење стања у простору, утврђује: основну организацију простора,  начин и услове коришћења, уређења заштите простора на подручју обухвата</w:t>
      </w:r>
      <w:r>
        <w:rPr>
          <w:rStyle w:val="StrongEmphasis"/>
          <w:rFonts w:ascii="Arial" w:hAnsi="Arial" w:cs="Arial"/>
          <w:b w:val="0"/>
          <w:bCs w:val="0"/>
        </w:rPr>
        <w:t xml:space="preserve"> измена и допуна плана, инфраструктурн</w:t>
      </w:r>
      <w:r w:rsidR="00554FF4">
        <w:rPr>
          <w:rStyle w:val="StrongEmphasis"/>
          <w:rFonts w:ascii="Arial" w:hAnsi="Arial" w:cs="Arial"/>
          <w:b w:val="0"/>
          <w:bCs w:val="0"/>
        </w:rPr>
        <w:t>е</w:t>
      </w:r>
      <w:r w:rsidRPr="006F1E2C">
        <w:rPr>
          <w:rStyle w:val="StrongEmphasis"/>
          <w:rFonts w:ascii="Arial" w:hAnsi="Arial" w:cs="Arial"/>
          <w:b w:val="0"/>
          <w:bCs w:val="0"/>
        </w:rPr>
        <w:t xml:space="preserve"> </w:t>
      </w:r>
      <w:r>
        <w:rPr>
          <w:rStyle w:val="StrongEmphasis"/>
          <w:rFonts w:ascii="Arial" w:hAnsi="Arial" w:cs="Arial"/>
          <w:b w:val="0"/>
          <w:bCs w:val="0"/>
        </w:rPr>
        <w:t>капацитет</w:t>
      </w:r>
      <w:r w:rsidR="00554FF4">
        <w:rPr>
          <w:rStyle w:val="StrongEmphasis"/>
          <w:rFonts w:ascii="Arial" w:hAnsi="Arial" w:cs="Arial"/>
          <w:b w:val="0"/>
          <w:bCs w:val="0"/>
        </w:rPr>
        <w:t>е</w:t>
      </w:r>
      <w:r w:rsidRPr="006F1E2C">
        <w:rPr>
          <w:rStyle w:val="StrongEmphasis"/>
          <w:rFonts w:ascii="Arial" w:hAnsi="Arial" w:cs="Arial"/>
          <w:b w:val="0"/>
          <w:bCs w:val="0"/>
        </w:rPr>
        <w:t xml:space="preserve"> и њихово повезивање са мрежама суседног и ширег подручја, мере чувања и заштите простора, мере заштите и унапређење животне средине, мере за спровођење </w:t>
      </w:r>
      <w:r>
        <w:rPr>
          <w:rStyle w:val="StrongEmphasis"/>
          <w:rFonts w:ascii="Arial" w:hAnsi="Arial" w:cs="Arial"/>
          <w:b w:val="0"/>
          <w:bCs w:val="0"/>
        </w:rPr>
        <w:t xml:space="preserve">Измена и допуна </w:t>
      </w:r>
      <w:r w:rsidRPr="006F1E2C">
        <w:rPr>
          <w:rStyle w:val="StrongEmphasis"/>
          <w:rFonts w:ascii="Arial" w:hAnsi="Arial" w:cs="Arial"/>
          <w:b w:val="0"/>
          <w:bCs w:val="0"/>
        </w:rPr>
        <w:t>Плана и сл.</w:t>
      </w:r>
    </w:p>
    <w:p w:rsidR="00121108" w:rsidRPr="006F1E2C" w:rsidRDefault="00121108" w:rsidP="00121108">
      <w:pPr>
        <w:jc w:val="both"/>
        <w:rPr>
          <w:rStyle w:val="StrongEmphasis"/>
          <w:rFonts w:ascii="Arial" w:hAnsi="Arial" w:cs="Arial"/>
          <w:b w:val="0"/>
          <w:bCs w:val="0"/>
        </w:rPr>
      </w:pPr>
      <w:r w:rsidRPr="006F1E2C">
        <w:rPr>
          <w:rStyle w:val="StrongEmphasis"/>
          <w:rFonts w:ascii="Arial" w:hAnsi="Arial" w:cs="Arial"/>
          <w:b w:val="0"/>
          <w:bCs w:val="0"/>
        </w:rPr>
        <w:tab/>
      </w:r>
      <w:r>
        <w:rPr>
          <w:rStyle w:val="StrongEmphasis"/>
          <w:rFonts w:ascii="Arial" w:hAnsi="Arial" w:cs="Arial"/>
          <w:b w:val="0"/>
          <w:bCs w:val="0"/>
        </w:rPr>
        <w:t>Измене и допуне су</w:t>
      </w:r>
      <w:r w:rsidRPr="006F1E2C">
        <w:rPr>
          <w:rStyle w:val="StrongEmphasis"/>
          <w:rFonts w:ascii="Arial" w:hAnsi="Arial" w:cs="Arial"/>
          <w:b w:val="0"/>
          <w:bCs w:val="0"/>
        </w:rPr>
        <w:t xml:space="preserve"> израђен</w:t>
      </w:r>
      <w:r>
        <w:rPr>
          <w:rStyle w:val="StrongEmphasis"/>
          <w:rFonts w:ascii="Arial" w:hAnsi="Arial" w:cs="Arial"/>
          <w:b w:val="0"/>
          <w:bCs w:val="0"/>
        </w:rPr>
        <w:t>е</w:t>
      </w:r>
      <w:r w:rsidRPr="006F1E2C">
        <w:rPr>
          <w:rStyle w:val="StrongEmphasis"/>
          <w:rFonts w:ascii="Arial" w:hAnsi="Arial" w:cs="Arial"/>
          <w:b w:val="0"/>
          <w:bCs w:val="0"/>
        </w:rPr>
        <w:t xml:space="preserve"> у складу са одредбама Закона о планирању и изградњи  ( Сл. гласник РС, бр. 72/2009; 81/2009 - испр; 64/2010 - одлука УС и 24/2011,   121/2012, </w:t>
      </w:r>
      <w:r>
        <w:rPr>
          <w:rFonts w:ascii="Arial" w:hAnsi="Arial" w:cs="Arial"/>
        </w:rPr>
        <w:t>42/13-одлука УС,50/13-одлука УС,98/13-одлука УС,132/14,145/14, 83/18</w:t>
      </w:r>
      <w:r w:rsidRPr="00240F44">
        <w:rPr>
          <w:rFonts w:ascii="Arial" w:hAnsi="Arial" w:cs="Arial"/>
          <w:color w:val="FF0000"/>
        </w:rPr>
        <w:t xml:space="preserve">, </w:t>
      </w:r>
      <w:r w:rsidRPr="001E45B9">
        <w:rPr>
          <w:rFonts w:ascii="Arial" w:hAnsi="Arial" w:cs="Arial"/>
          <w:color w:val="000000" w:themeColor="text1"/>
        </w:rPr>
        <w:t>31/19 и 37/19-др.закон</w:t>
      </w:r>
      <w:r w:rsidR="001C40CF">
        <w:rPr>
          <w:rFonts w:ascii="Arial" w:hAnsi="Arial" w:cs="Arial"/>
          <w:color w:val="000000" w:themeColor="text1"/>
        </w:rPr>
        <w:t xml:space="preserve"> </w:t>
      </w:r>
      <w:r w:rsidR="001C40CF" w:rsidRPr="00FF5018">
        <w:rPr>
          <w:rFonts w:ascii="Arial" w:hAnsi="Arial" w:cs="Arial"/>
        </w:rPr>
        <w:t>,9/2020</w:t>
      </w:r>
      <w:r w:rsidRPr="001E45B9">
        <w:rPr>
          <w:rStyle w:val="StrongEmphasis"/>
          <w:rFonts w:ascii="Arial" w:hAnsi="Arial" w:cs="Arial"/>
          <w:b w:val="0"/>
          <w:bCs w:val="0"/>
          <w:color w:val="000000" w:themeColor="text1"/>
        </w:rPr>
        <w:t>);</w:t>
      </w:r>
      <w:r w:rsidRPr="00240F44">
        <w:rPr>
          <w:rStyle w:val="StrongEmphasis"/>
          <w:rFonts w:ascii="Arial" w:hAnsi="Arial" w:cs="Arial"/>
          <w:b w:val="0"/>
          <w:bCs w:val="0"/>
          <w:color w:val="FF0000"/>
        </w:rPr>
        <w:t xml:space="preserve"> </w:t>
      </w:r>
      <w:r w:rsidRPr="006F1E2C">
        <w:rPr>
          <w:rStyle w:val="StrongEmphasis"/>
          <w:rFonts w:ascii="Arial" w:hAnsi="Arial" w:cs="Arial"/>
          <w:b w:val="0"/>
          <w:bCs w:val="0"/>
        </w:rPr>
        <w:t xml:space="preserve">као и у складу са Законом о стратешкој процени утицаја на животну средину ( </w:t>
      </w:r>
      <w:r>
        <w:rPr>
          <w:rStyle w:val="StrongEmphasis"/>
          <w:rFonts w:ascii="Arial" w:hAnsi="Arial" w:cs="Arial"/>
          <w:b w:val="0"/>
          <w:bCs w:val="0"/>
        </w:rPr>
        <w:t>Сл. гласник РС, бр. 135/2004 и 88/2010)</w:t>
      </w:r>
      <w:r w:rsidRPr="006F1E2C">
        <w:rPr>
          <w:rStyle w:val="StrongEmphasis"/>
          <w:rFonts w:ascii="Arial" w:hAnsi="Arial" w:cs="Arial"/>
          <w:b w:val="0"/>
          <w:bCs w:val="0"/>
        </w:rPr>
        <w:t xml:space="preserve"> и важећим подзаконским актима.</w:t>
      </w:r>
    </w:p>
    <w:p w:rsidR="00121108" w:rsidRDefault="00121108" w:rsidP="00121108">
      <w:pPr>
        <w:jc w:val="both"/>
        <w:rPr>
          <w:rStyle w:val="StrongEmphasis"/>
          <w:rFonts w:ascii="Arial" w:hAnsi="Arial" w:cs="Arial"/>
          <w:b w:val="0"/>
          <w:bCs w:val="0"/>
        </w:rPr>
      </w:pPr>
      <w:r w:rsidRPr="006F1E2C">
        <w:rPr>
          <w:rStyle w:val="StrongEmphasis"/>
          <w:rFonts w:ascii="Arial" w:hAnsi="Arial" w:cs="Arial"/>
          <w:b w:val="0"/>
          <w:bCs w:val="0"/>
        </w:rPr>
        <w:tab/>
      </w:r>
      <w:r>
        <w:rPr>
          <w:rStyle w:val="StrongEmphasis"/>
          <w:rFonts w:ascii="Arial" w:hAnsi="Arial" w:cs="Arial"/>
          <w:b w:val="0"/>
          <w:bCs w:val="0"/>
        </w:rPr>
        <w:t xml:space="preserve">Измене и допуне </w:t>
      </w:r>
      <w:r w:rsidRPr="006F1E2C">
        <w:rPr>
          <w:rStyle w:val="StrongEmphasis"/>
          <w:rFonts w:ascii="Arial" w:hAnsi="Arial" w:cs="Arial"/>
          <w:b w:val="0"/>
          <w:bCs w:val="0"/>
        </w:rPr>
        <w:t>План</w:t>
      </w:r>
      <w:r>
        <w:rPr>
          <w:rStyle w:val="StrongEmphasis"/>
          <w:rFonts w:ascii="Arial" w:hAnsi="Arial" w:cs="Arial"/>
          <w:b w:val="0"/>
          <w:bCs w:val="0"/>
        </w:rPr>
        <w:t>а се доносе</w:t>
      </w:r>
      <w:r w:rsidRPr="006F1E2C">
        <w:rPr>
          <w:rStyle w:val="StrongEmphasis"/>
          <w:rFonts w:ascii="Arial" w:hAnsi="Arial" w:cs="Arial"/>
          <w:b w:val="0"/>
          <w:bCs w:val="0"/>
        </w:rPr>
        <w:t xml:space="preserve"> за подручје обухвата приказано у графичком делу.</w:t>
      </w:r>
      <w:r w:rsidRPr="00BD00D9">
        <w:rPr>
          <w:rStyle w:val="StrongEmphasis"/>
          <w:rFonts w:ascii="Arial" w:hAnsi="Arial" w:cs="Arial"/>
          <w:b w:val="0"/>
          <w:bCs w:val="0"/>
        </w:rPr>
        <w:t xml:space="preserve"> </w:t>
      </w:r>
    </w:p>
    <w:p w:rsidR="00B40EB2" w:rsidRDefault="00121108" w:rsidP="00121108">
      <w:pPr>
        <w:jc w:val="both"/>
        <w:rPr>
          <w:rStyle w:val="StrongEmphasis"/>
          <w:rFonts w:ascii="Arial" w:hAnsi="Arial" w:cs="Arial"/>
          <w:b w:val="0"/>
          <w:bCs w:val="0"/>
          <w:color w:val="000000" w:themeColor="text1"/>
        </w:rPr>
      </w:pPr>
      <w:r w:rsidRPr="001E45B9">
        <w:rPr>
          <w:rStyle w:val="StrongEmphasis"/>
          <w:rFonts w:ascii="Arial" w:hAnsi="Arial" w:cs="Arial"/>
          <w:b w:val="0"/>
          <w:bCs w:val="0"/>
          <w:color w:val="000000" w:themeColor="text1"/>
        </w:rPr>
        <w:t xml:space="preserve">            </w:t>
      </w:r>
      <w:r w:rsidR="00CA37C3">
        <w:rPr>
          <w:rStyle w:val="StrongEmphasis"/>
          <w:rFonts w:ascii="Arial" w:hAnsi="Arial" w:cs="Arial"/>
          <w:b w:val="0"/>
          <w:bCs w:val="0"/>
          <w:color w:val="000000" w:themeColor="text1"/>
          <w:lang/>
        </w:rPr>
        <w:t>Т</w:t>
      </w:r>
      <w:r>
        <w:rPr>
          <w:rStyle w:val="StrongEmphasis"/>
          <w:rFonts w:ascii="Arial" w:hAnsi="Arial" w:cs="Arial"/>
          <w:b w:val="0"/>
          <w:bCs w:val="0"/>
          <w:color w:val="000000" w:themeColor="text1"/>
        </w:rPr>
        <w:t>ренутно важећи</w:t>
      </w:r>
      <w:r w:rsidRPr="001E45B9">
        <w:rPr>
          <w:rStyle w:val="StrongEmphasis"/>
          <w:rFonts w:ascii="Arial" w:hAnsi="Arial" w:cs="Arial"/>
          <w:b w:val="0"/>
          <w:bCs w:val="0"/>
          <w:color w:val="000000" w:themeColor="text1"/>
        </w:rPr>
        <w:t xml:space="preserve"> ПДР блока између Улица </w:t>
      </w:r>
      <w:r w:rsidR="00B40EB2">
        <w:rPr>
          <w:rStyle w:val="StrongEmphasis"/>
          <w:rFonts w:ascii="Arial" w:hAnsi="Arial" w:cs="Arial"/>
          <w:b w:val="0"/>
          <w:bCs w:val="0"/>
          <w:color w:val="000000" w:themeColor="text1"/>
        </w:rPr>
        <w:t>Војводе Мишића,Ђуре Јакшића,Светог Саве,Јована Цвијића и Трга Анте Богићевића</w:t>
      </w:r>
      <w:r w:rsidRPr="001E45B9">
        <w:rPr>
          <w:rStyle w:val="StrongEmphasis"/>
          <w:rFonts w:ascii="Arial" w:hAnsi="Arial" w:cs="Arial"/>
          <w:b w:val="0"/>
          <w:bCs w:val="0"/>
          <w:color w:val="000000" w:themeColor="text1"/>
        </w:rPr>
        <w:t xml:space="preserve"> у Лозници (основни план)</w:t>
      </w:r>
      <w:r>
        <w:rPr>
          <w:rStyle w:val="StrongEmphasis"/>
          <w:rFonts w:ascii="Arial" w:hAnsi="Arial" w:cs="Arial"/>
          <w:b w:val="0"/>
          <w:bCs w:val="0"/>
          <w:color w:val="000000" w:themeColor="text1"/>
        </w:rPr>
        <w:t xml:space="preserve"> ставља се ван снаге</w:t>
      </w:r>
      <w:r w:rsidRPr="001E45B9">
        <w:rPr>
          <w:rStyle w:val="StrongEmphasis"/>
          <w:rFonts w:ascii="Arial" w:hAnsi="Arial" w:cs="Arial"/>
          <w:b w:val="0"/>
          <w:bCs w:val="0"/>
          <w:color w:val="000000" w:themeColor="text1"/>
        </w:rPr>
        <w:t xml:space="preserve"> у делу обухвата Измена и допуна плана  (кп. бр.</w:t>
      </w:r>
      <w:r w:rsidR="00553933">
        <w:rPr>
          <w:rStyle w:val="StrongEmphasis"/>
          <w:rFonts w:ascii="Arial" w:hAnsi="Arial" w:cs="Arial"/>
          <w:b w:val="0"/>
          <w:bCs w:val="0"/>
          <w:color w:val="000000" w:themeColor="text1"/>
        </w:rPr>
        <w:t>5146,</w:t>
      </w:r>
      <w:r w:rsidRPr="001E45B9">
        <w:rPr>
          <w:rStyle w:val="StrongEmphasis"/>
          <w:rFonts w:ascii="Arial" w:hAnsi="Arial" w:cs="Arial"/>
          <w:b w:val="0"/>
          <w:bCs w:val="0"/>
          <w:color w:val="000000" w:themeColor="text1"/>
        </w:rPr>
        <w:t xml:space="preserve"> </w:t>
      </w:r>
      <w:r w:rsidR="00B40EB2">
        <w:rPr>
          <w:rStyle w:val="StrongEmphasis"/>
          <w:rFonts w:ascii="Arial" w:hAnsi="Arial" w:cs="Arial"/>
          <w:b w:val="0"/>
          <w:bCs w:val="0"/>
          <w:color w:val="000000" w:themeColor="text1"/>
        </w:rPr>
        <w:t>5149,</w:t>
      </w:r>
      <w:r w:rsidR="006C094B">
        <w:rPr>
          <w:rStyle w:val="StrongEmphasis"/>
          <w:rFonts w:ascii="Arial" w:hAnsi="Arial" w:cs="Arial"/>
          <w:b w:val="0"/>
          <w:bCs w:val="0"/>
          <w:color w:val="000000" w:themeColor="text1"/>
        </w:rPr>
        <w:t xml:space="preserve"> 5150,</w:t>
      </w:r>
      <w:r w:rsidR="00553933">
        <w:rPr>
          <w:rStyle w:val="StrongEmphasis"/>
          <w:rFonts w:ascii="Arial" w:hAnsi="Arial" w:cs="Arial"/>
          <w:b w:val="0"/>
          <w:bCs w:val="0"/>
          <w:color w:val="000000" w:themeColor="text1"/>
        </w:rPr>
        <w:t>5161,</w:t>
      </w:r>
      <w:r w:rsidR="00B40EB2">
        <w:rPr>
          <w:rStyle w:val="StrongEmphasis"/>
          <w:rFonts w:ascii="Arial" w:hAnsi="Arial" w:cs="Arial"/>
          <w:b w:val="0"/>
          <w:bCs w:val="0"/>
          <w:color w:val="000000" w:themeColor="text1"/>
        </w:rPr>
        <w:t>5162 и 5125</w:t>
      </w:r>
      <w:r w:rsidRPr="001E45B9">
        <w:rPr>
          <w:rFonts w:ascii="Arial" w:hAnsi="Arial" w:cs="Arial"/>
          <w:color w:val="000000" w:themeColor="text1"/>
        </w:rPr>
        <w:t xml:space="preserve"> КО Лозница</w:t>
      </w:r>
      <w:r w:rsidRPr="001E45B9">
        <w:rPr>
          <w:rStyle w:val="StrongEmphasis"/>
          <w:rFonts w:ascii="Arial" w:hAnsi="Arial" w:cs="Arial"/>
          <w:b w:val="0"/>
          <w:bCs w:val="0"/>
          <w:color w:val="000000" w:themeColor="text1"/>
        </w:rPr>
        <w:t>) и примењиваће се Измене и допуне ПДР-а блока између Улица</w:t>
      </w:r>
      <w:r w:rsidR="00B40EB2">
        <w:rPr>
          <w:rStyle w:val="StrongEmphasis"/>
          <w:rFonts w:ascii="Arial" w:hAnsi="Arial" w:cs="Arial"/>
          <w:b w:val="0"/>
          <w:bCs w:val="0"/>
        </w:rPr>
        <w:t xml:space="preserve"> </w:t>
      </w:r>
      <w:r w:rsidR="00B40EB2">
        <w:rPr>
          <w:rStyle w:val="StrongEmphasis"/>
          <w:rFonts w:ascii="Arial" w:hAnsi="Arial" w:cs="Arial"/>
          <w:b w:val="0"/>
          <w:bCs w:val="0"/>
          <w:color w:val="000000" w:themeColor="text1"/>
        </w:rPr>
        <w:t xml:space="preserve">Војводе Мишића,Ђуре Јакшића,Светог Саве,Јована </w:t>
      </w:r>
      <w:r w:rsidR="00B40EB2">
        <w:rPr>
          <w:rStyle w:val="StrongEmphasis"/>
          <w:rFonts w:ascii="Arial" w:hAnsi="Arial" w:cs="Arial"/>
          <w:b w:val="0"/>
          <w:bCs w:val="0"/>
          <w:color w:val="000000" w:themeColor="text1"/>
        </w:rPr>
        <w:lastRenderedPageBreak/>
        <w:t>Цвијића и Трга Анте Богићевића</w:t>
      </w:r>
      <w:r w:rsidR="00B40EB2" w:rsidRPr="001E45B9">
        <w:rPr>
          <w:rStyle w:val="StrongEmphasis"/>
          <w:rFonts w:ascii="Arial" w:hAnsi="Arial" w:cs="Arial"/>
          <w:b w:val="0"/>
          <w:bCs w:val="0"/>
          <w:color w:val="000000" w:themeColor="text1"/>
        </w:rPr>
        <w:t xml:space="preserve"> у Лозници</w:t>
      </w:r>
      <w:r w:rsidR="00B40EB2">
        <w:rPr>
          <w:rStyle w:val="StrongEmphasis"/>
          <w:rFonts w:ascii="Arial" w:hAnsi="Arial" w:cs="Arial"/>
          <w:b w:val="0"/>
          <w:bCs w:val="0"/>
          <w:color w:val="000000" w:themeColor="text1"/>
        </w:rPr>
        <w:t>.</w:t>
      </w:r>
    </w:p>
    <w:p w:rsidR="00121108" w:rsidRDefault="00B40EB2" w:rsidP="00121108">
      <w:pPr>
        <w:jc w:val="both"/>
        <w:rPr>
          <w:rStyle w:val="StrongEmphasis"/>
          <w:rFonts w:ascii="Arial" w:hAnsi="Arial" w:cs="Arial"/>
          <w:b w:val="0"/>
          <w:bCs w:val="0"/>
        </w:rPr>
      </w:pPr>
      <w:r>
        <w:rPr>
          <w:rStyle w:val="StrongEmphasis"/>
          <w:rFonts w:ascii="Arial" w:hAnsi="Arial" w:cs="Arial"/>
          <w:b w:val="0"/>
          <w:bCs w:val="0"/>
          <w:color w:val="000000" w:themeColor="text1"/>
        </w:rPr>
        <w:t xml:space="preserve">           </w:t>
      </w:r>
      <w:r w:rsidRPr="001E45B9">
        <w:rPr>
          <w:rStyle w:val="StrongEmphasis"/>
          <w:rFonts w:ascii="Arial" w:hAnsi="Arial" w:cs="Arial"/>
          <w:b w:val="0"/>
          <w:bCs w:val="0"/>
          <w:color w:val="000000" w:themeColor="text1"/>
        </w:rPr>
        <w:t xml:space="preserve"> </w:t>
      </w:r>
      <w:r w:rsidR="00121108" w:rsidRPr="006F1E2C">
        <w:rPr>
          <w:rStyle w:val="StrongEmphasis"/>
          <w:rFonts w:ascii="Arial" w:hAnsi="Arial" w:cs="Arial"/>
          <w:b w:val="0"/>
          <w:bCs w:val="0"/>
        </w:rPr>
        <w:t xml:space="preserve">Правила уређења и правила грађења која су дефинисинана у </w:t>
      </w:r>
      <w:r w:rsidR="00121108">
        <w:rPr>
          <w:rStyle w:val="StrongEmphasis"/>
          <w:rFonts w:ascii="Arial" w:hAnsi="Arial" w:cs="Arial"/>
          <w:b w:val="0"/>
          <w:bCs w:val="0"/>
        </w:rPr>
        <w:t>Изменама и допунама Плана</w:t>
      </w:r>
      <w:r w:rsidR="00121108" w:rsidRPr="006F1E2C">
        <w:rPr>
          <w:rStyle w:val="StrongEmphasis"/>
          <w:rFonts w:ascii="Arial" w:hAnsi="Arial" w:cs="Arial"/>
          <w:b w:val="0"/>
          <w:bCs w:val="0"/>
        </w:rPr>
        <w:t xml:space="preserve"> представљају оквир за утврђивање услова изградње односно представљају оквир за издавање докумената (Локацијски услови и Грађевинска дозвола) за захтеве у простору који су дефинисани </w:t>
      </w:r>
      <w:r w:rsidR="00121108">
        <w:rPr>
          <w:rStyle w:val="StrongEmphasis"/>
          <w:rFonts w:ascii="Arial" w:hAnsi="Arial" w:cs="Arial"/>
          <w:b w:val="0"/>
          <w:bCs w:val="0"/>
        </w:rPr>
        <w:t>Изменама и допунама плана</w:t>
      </w:r>
      <w:r w:rsidR="00121108" w:rsidRPr="006F1E2C">
        <w:rPr>
          <w:rStyle w:val="StrongEmphasis"/>
          <w:rFonts w:ascii="Arial" w:hAnsi="Arial" w:cs="Arial"/>
          <w:b w:val="0"/>
          <w:bCs w:val="0"/>
        </w:rPr>
        <w:t>.</w:t>
      </w:r>
    </w:p>
    <w:p w:rsidR="005450D3" w:rsidRPr="005D5F02" w:rsidRDefault="00121108" w:rsidP="00121108">
      <w:pPr>
        <w:jc w:val="both"/>
        <w:rPr>
          <w:rStyle w:val="StrongEmphasis"/>
          <w:rFonts w:ascii="Arial" w:hAnsi="Arial" w:cs="Arial"/>
          <w:b w:val="0"/>
          <w:bCs w:val="0"/>
        </w:rPr>
      </w:pPr>
      <w:r>
        <w:rPr>
          <w:rStyle w:val="StrongEmphasis"/>
          <w:rFonts w:ascii="Arial" w:hAnsi="Arial" w:cs="Arial"/>
          <w:b w:val="0"/>
          <w:bCs w:val="0"/>
        </w:rPr>
        <w:t xml:space="preserve">        </w:t>
      </w:r>
    </w:p>
    <w:p w:rsidR="00121108" w:rsidRDefault="00B40EB2" w:rsidP="00121108">
      <w:pPr>
        <w:jc w:val="both"/>
        <w:rPr>
          <w:rStyle w:val="StrongEmphasis"/>
          <w:rFonts w:ascii="Arial" w:hAnsi="Arial" w:cs="Arial"/>
          <w:bCs w:val="0"/>
        </w:rPr>
      </w:pPr>
      <w:r w:rsidRPr="00CA724B">
        <w:rPr>
          <w:rStyle w:val="StrongEmphasis"/>
          <w:rFonts w:ascii="Arial" w:hAnsi="Arial" w:cs="Arial"/>
          <w:bCs w:val="0"/>
        </w:rPr>
        <w:t>7</w:t>
      </w:r>
      <w:r w:rsidR="00121108" w:rsidRPr="00CA724B">
        <w:rPr>
          <w:rStyle w:val="StrongEmphasis"/>
          <w:rFonts w:ascii="Arial" w:hAnsi="Arial" w:cs="Arial"/>
          <w:bCs w:val="0"/>
        </w:rPr>
        <w:t>.2. Локације за које је обавезна израда урбанистичког пројекта</w:t>
      </w:r>
    </w:p>
    <w:p w:rsidR="00121108" w:rsidRPr="005D5F02" w:rsidRDefault="00121108" w:rsidP="00121108">
      <w:pPr>
        <w:jc w:val="both"/>
        <w:rPr>
          <w:rStyle w:val="StrongEmphasis"/>
          <w:rFonts w:ascii="Arial" w:hAnsi="Arial" w:cs="Arial"/>
          <w:bCs w:val="0"/>
        </w:rPr>
      </w:pPr>
    </w:p>
    <w:p w:rsidR="000018F1" w:rsidRPr="005D5F02" w:rsidRDefault="00121108" w:rsidP="00121108">
      <w:pPr>
        <w:jc w:val="both"/>
        <w:rPr>
          <w:rFonts w:ascii="Arial" w:hAnsi="Arial" w:cs="Arial"/>
        </w:rPr>
      </w:pPr>
      <w:r w:rsidRPr="005D5F02">
        <w:rPr>
          <w:rFonts w:ascii="Arial" w:hAnsi="Arial" w:cs="Arial"/>
        </w:rPr>
        <w:t>У оквиру обухвата Измена и допуна Плана обавезна је израда Урбанистичког пројекта за</w:t>
      </w:r>
      <w:r w:rsidR="008835ED" w:rsidRPr="005D5F02">
        <w:rPr>
          <w:rFonts w:ascii="Arial" w:hAnsi="Arial" w:cs="Arial"/>
        </w:rPr>
        <w:t xml:space="preserve"> </w:t>
      </w:r>
      <w:r w:rsidR="00D01B64" w:rsidRPr="005D5F02">
        <w:rPr>
          <w:rFonts w:ascii="Arial" w:hAnsi="Arial" w:cs="Arial"/>
        </w:rPr>
        <w:t>све парцеле у обухвату односно за све  локације : ,,Европа"</w:t>
      </w:r>
      <w:r w:rsidR="00DA41A2" w:rsidRPr="005D5F02">
        <w:rPr>
          <w:rFonts w:ascii="Arial" w:hAnsi="Arial" w:cs="Arial"/>
        </w:rPr>
        <w:t xml:space="preserve"> ( к.п.  5150)</w:t>
      </w:r>
      <w:r w:rsidR="00D01B64" w:rsidRPr="005D5F02">
        <w:rPr>
          <w:rFonts w:ascii="Arial" w:hAnsi="Arial" w:cs="Arial"/>
        </w:rPr>
        <w:t>, ,,Централ"</w:t>
      </w:r>
      <w:r w:rsidR="00DA41A2" w:rsidRPr="005D5F02">
        <w:rPr>
          <w:rFonts w:ascii="Arial" w:hAnsi="Arial" w:cs="Arial"/>
        </w:rPr>
        <w:t xml:space="preserve"> (5162) </w:t>
      </w:r>
      <w:r w:rsidR="00D01B64" w:rsidRPr="005D5F02">
        <w:rPr>
          <w:rFonts w:ascii="Arial" w:hAnsi="Arial" w:cs="Arial"/>
        </w:rPr>
        <w:t xml:space="preserve"> </w:t>
      </w:r>
      <w:r w:rsidR="00553933">
        <w:rPr>
          <w:rFonts w:ascii="Arial" w:hAnsi="Arial" w:cs="Arial"/>
        </w:rPr>
        <w:t>,</w:t>
      </w:r>
      <w:r w:rsidR="00D01B64" w:rsidRPr="005D5F02">
        <w:rPr>
          <w:rFonts w:ascii="Arial" w:hAnsi="Arial" w:cs="Arial"/>
        </w:rPr>
        <w:t xml:space="preserve"> ,,Јела"</w:t>
      </w:r>
      <w:r w:rsidR="00DA41A2" w:rsidRPr="005D5F02">
        <w:rPr>
          <w:rFonts w:ascii="Arial" w:hAnsi="Arial" w:cs="Arial"/>
        </w:rPr>
        <w:t xml:space="preserve"> ( 5125)</w:t>
      </w:r>
      <w:r w:rsidR="00553933">
        <w:rPr>
          <w:rFonts w:ascii="Arial" w:hAnsi="Arial" w:cs="Arial"/>
        </w:rPr>
        <w:t>,</w:t>
      </w:r>
      <w:r w:rsidR="004C75F8">
        <w:rPr>
          <w:rFonts w:ascii="Arial" w:hAnsi="Arial" w:cs="Arial"/>
        </w:rPr>
        <w:t>к.п. 5161 као и за к.п.5146 и 5150.</w:t>
      </w:r>
    </w:p>
    <w:p w:rsidR="000018F1" w:rsidRPr="00DA41A2" w:rsidRDefault="000018F1" w:rsidP="000018F1">
      <w:pPr>
        <w:pStyle w:val="a"/>
        <w:jc w:val="both"/>
        <w:rPr>
          <w:rFonts w:ascii="Arial" w:eastAsia="Calibri" w:hAnsi="Arial" w:cs="Arial"/>
          <w:lang w:eastAsia="en-US"/>
        </w:rPr>
      </w:pPr>
      <w:r w:rsidRPr="00DA41A2">
        <w:rPr>
          <w:rFonts w:ascii="Arial" w:eastAsia="Calibri" w:hAnsi="Arial" w:cs="Arial"/>
          <w:lang w:eastAsia="en-US"/>
        </w:rPr>
        <w:t>За парцеле за које се утврди да имају површину мању од дозвољене толеранције од 5% у односу на минимално прописану површину парцеле као и ширину фронта мању од прописане дозвољена је изградња уз израду Урбанистичког пројекта којим би се доказала могућност изградње на парцели уз поштовање свих стандарда, а према правилима грађења дефинисаним овим планом .</w:t>
      </w:r>
    </w:p>
    <w:p w:rsidR="000018F1" w:rsidRPr="008835ED" w:rsidRDefault="000018F1" w:rsidP="00121108">
      <w:pPr>
        <w:jc w:val="both"/>
        <w:rPr>
          <w:rFonts w:ascii="Arial" w:hAnsi="Arial" w:cs="Arial"/>
        </w:rPr>
      </w:pPr>
    </w:p>
    <w:p w:rsidR="00121108" w:rsidRDefault="00121108" w:rsidP="00CA37C3">
      <w:pPr>
        <w:jc w:val="both"/>
        <w:rPr>
          <w:rFonts w:ascii="Arial" w:hAnsi="Arial" w:cs="Arial"/>
          <w:lang/>
        </w:rPr>
      </w:pPr>
      <w:r w:rsidRPr="00CA724B">
        <w:rPr>
          <w:rFonts w:ascii="Arial" w:hAnsi="Arial" w:cs="Arial"/>
        </w:rPr>
        <w:t xml:space="preserve">Урбанистички пројекат ће дефинисати све урбанистичке параметре за изградњу. </w:t>
      </w:r>
    </w:p>
    <w:p w:rsidR="00CA37C3" w:rsidRDefault="00CA37C3" w:rsidP="00CA37C3">
      <w:pPr>
        <w:jc w:val="both"/>
        <w:rPr>
          <w:rFonts w:ascii="Arial" w:hAnsi="Arial" w:cs="Arial"/>
          <w:lang/>
        </w:rPr>
      </w:pPr>
      <w:r>
        <w:rPr>
          <w:rFonts w:ascii="Arial" w:hAnsi="Arial" w:cs="Arial"/>
          <w:lang/>
        </w:rPr>
        <w:t>Изузетно су могућа одступања при изради Урбанистичког пројекта (због неажурности КТП-а) ради усклађивања планских решења са постојећим стањем на терену и то:- одступања од дефинисаних унутрашњих грађевинских линија (растојања од међа),под условом да се испоштују прописана растојања између суседних објеката и обезбеди колски прилаз.Дефинисана спратност , висина објекта и делова објекта не сме се повећавати урбанистичким пројектом.</w:t>
      </w:r>
    </w:p>
    <w:p w:rsidR="00CA37C3" w:rsidRPr="00CA37C3" w:rsidRDefault="00CA37C3" w:rsidP="00CA37C3">
      <w:pPr>
        <w:jc w:val="both"/>
        <w:rPr>
          <w:rFonts w:ascii="Arial" w:hAnsi="Arial" w:cs="Arial"/>
          <w:lang/>
        </w:rPr>
      </w:pPr>
    </w:p>
    <w:p w:rsidR="00121108" w:rsidRPr="006F1E2C" w:rsidRDefault="00B40EB2" w:rsidP="00121108">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7</w:t>
      </w:r>
      <w:r w:rsidR="00121108">
        <w:rPr>
          <w:rFonts w:ascii="Arial" w:hAnsi="Arial" w:cs="Arial"/>
          <w:b/>
          <w:lang w:val="sr-Cyrl-CS"/>
        </w:rPr>
        <w:t>.3</w:t>
      </w:r>
      <w:r w:rsidR="00121108" w:rsidRPr="006F1E2C">
        <w:rPr>
          <w:rFonts w:ascii="Arial" w:hAnsi="Arial" w:cs="Arial"/>
          <w:b/>
          <w:lang w:val="sr-Cyrl-CS"/>
        </w:rPr>
        <w:t>. Објекти и мрежа инфраструктуре</w:t>
      </w:r>
    </w:p>
    <w:p w:rsidR="00121108" w:rsidRPr="006F1E2C" w:rsidRDefault="00121108" w:rsidP="00121108">
      <w:pPr>
        <w:jc w:val="both"/>
        <w:rPr>
          <w:rFonts w:ascii="Arial" w:hAnsi="Arial" w:cs="Arial"/>
          <w:lang w:val="sr-Cyrl-CS"/>
        </w:rPr>
      </w:pPr>
      <w:r w:rsidRPr="006F1E2C">
        <w:rPr>
          <w:rFonts w:ascii="Arial" w:hAnsi="Arial" w:cs="Arial"/>
          <w:lang w:val="sr-Cyrl-CS"/>
        </w:rPr>
        <w:t>Планирана решења саобраћајница и инфраструктуре су предвиђена тако да побољшају постојеће стање и у многоме задовоље делимично или поступно будуће потребе обухваћеног подручја и на нивоу донетих стандарда.</w:t>
      </w:r>
    </w:p>
    <w:p w:rsidR="00121108" w:rsidRPr="006F1E2C" w:rsidRDefault="00121108" w:rsidP="00121108">
      <w:pPr>
        <w:jc w:val="both"/>
        <w:rPr>
          <w:rFonts w:ascii="Arial" w:hAnsi="Arial" w:cs="Arial"/>
          <w:lang w:val="sr-Cyrl-CS"/>
        </w:rPr>
      </w:pPr>
      <w:r w:rsidRPr="006F1E2C">
        <w:rPr>
          <w:rFonts w:ascii="Arial" w:hAnsi="Arial" w:cs="Arial"/>
          <w:lang w:val="sr-Cyrl-CS"/>
        </w:rPr>
        <w:t xml:space="preserve">Микролокације саобраћајне, комуналне и друге инфраструктурне мреже одређене овим </w:t>
      </w:r>
      <w:r>
        <w:rPr>
          <w:rFonts w:ascii="Arial" w:hAnsi="Arial" w:cs="Arial"/>
          <w:lang w:val="sr-Cyrl-CS"/>
        </w:rPr>
        <w:t>Изменама и допунама Плана</w:t>
      </w:r>
      <w:r w:rsidRPr="006F1E2C">
        <w:rPr>
          <w:rFonts w:ascii="Arial" w:hAnsi="Arial" w:cs="Arial"/>
          <w:lang w:val="sr-Cyrl-CS"/>
        </w:rPr>
        <w:t>, утврђују се кроз поступак израде Локацијских услова, а у циљу утврђивања просторних и других елемената у складу са Законом и другим прописима.</w:t>
      </w:r>
    </w:p>
    <w:p w:rsidR="00121108" w:rsidRDefault="00121108" w:rsidP="00121108">
      <w:pPr>
        <w:jc w:val="both"/>
        <w:rPr>
          <w:rFonts w:ascii="Arial" w:hAnsi="Arial" w:cs="Arial"/>
          <w:lang w:val="sr-Cyrl-CS"/>
        </w:rPr>
      </w:pPr>
      <w:r w:rsidRPr="006F1E2C">
        <w:rPr>
          <w:rFonts w:ascii="Arial" w:hAnsi="Arial" w:cs="Arial"/>
          <w:lang w:val="sr-Cyrl-CS"/>
        </w:rPr>
        <w:t xml:space="preserve">Приликом израде техничке документације за израду саобраћајне, остале комуналне и друге инфраструктурне мреже која је дефинисана </w:t>
      </w:r>
      <w:r>
        <w:rPr>
          <w:rFonts w:ascii="Arial" w:hAnsi="Arial" w:cs="Arial"/>
          <w:lang w:val="sr-Cyrl-CS"/>
        </w:rPr>
        <w:t>Изменама и допунама Плана</w:t>
      </w:r>
      <w:r w:rsidRPr="006F1E2C">
        <w:rPr>
          <w:rFonts w:ascii="Arial" w:hAnsi="Arial" w:cs="Arial"/>
          <w:lang w:val="sr-Cyrl-CS"/>
        </w:rPr>
        <w:t>, могућа су мања одступања због усклађивања елемената техничких решења постојећих и планираних објеката и инфраструктуре, конфигурације терена, носивости тла и имовинско - правних односа.</w:t>
      </w:r>
    </w:p>
    <w:p w:rsidR="000018F1" w:rsidRPr="006F1E2C" w:rsidRDefault="000018F1" w:rsidP="00121108">
      <w:pPr>
        <w:jc w:val="both"/>
        <w:rPr>
          <w:rFonts w:ascii="Arial" w:hAnsi="Arial" w:cs="Arial"/>
          <w:lang w:val="sr-Cyrl-CS"/>
        </w:rPr>
      </w:pPr>
    </w:p>
    <w:p w:rsidR="00121108" w:rsidRDefault="00B40EB2" w:rsidP="00121108">
      <w:pPr>
        <w:jc w:val="both"/>
        <w:rPr>
          <w:rFonts w:ascii="Arial" w:hAnsi="Arial" w:cs="Arial"/>
          <w:lang w:val="sr-Cyrl-CS"/>
        </w:rPr>
      </w:pPr>
      <w:r>
        <w:rPr>
          <w:rFonts w:ascii="Arial" w:hAnsi="Arial" w:cs="Arial"/>
          <w:b/>
          <w:lang w:val="sr-Cyrl-CS"/>
        </w:rPr>
        <w:t>7</w:t>
      </w:r>
      <w:r w:rsidR="00121108">
        <w:rPr>
          <w:rFonts w:ascii="Arial" w:hAnsi="Arial" w:cs="Arial"/>
          <w:b/>
          <w:lang w:val="sr-Cyrl-CS"/>
        </w:rPr>
        <w:t>.4</w:t>
      </w:r>
      <w:r w:rsidR="00121108" w:rsidRPr="006F1E2C">
        <w:rPr>
          <w:rFonts w:ascii="Arial" w:hAnsi="Arial" w:cs="Arial"/>
          <w:b/>
          <w:lang w:val="sr-Cyrl-CS"/>
        </w:rPr>
        <w:t>. Степен комуналне опремљености грађевинског земљишта</w:t>
      </w:r>
      <w:r w:rsidR="00121108" w:rsidRPr="006F1E2C">
        <w:rPr>
          <w:rFonts w:ascii="Arial" w:hAnsi="Arial" w:cs="Arial"/>
          <w:lang w:val="sr-Cyrl-CS"/>
        </w:rPr>
        <w:tab/>
      </w:r>
    </w:p>
    <w:p w:rsidR="00121108" w:rsidRDefault="00121108" w:rsidP="00121108">
      <w:pPr>
        <w:jc w:val="both"/>
        <w:rPr>
          <w:rFonts w:ascii="Arial" w:hAnsi="Arial" w:cs="Arial"/>
          <w:lang w:val="sr-Cyrl-CS"/>
        </w:rPr>
      </w:pPr>
    </w:p>
    <w:p w:rsidR="00121108" w:rsidRPr="006F1E2C" w:rsidRDefault="00121108" w:rsidP="00121108">
      <w:pPr>
        <w:jc w:val="both"/>
        <w:rPr>
          <w:rFonts w:ascii="Arial" w:hAnsi="Arial" w:cs="Arial"/>
          <w:lang w:val="sr-Cyrl-CS"/>
        </w:rPr>
      </w:pPr>
      <w:r w:rsidRPr="006F1E2C">
        <w:rPr>
          <w:rFonts w:ascii="Arial" w:hAnsi="Arial" w:cs="Arial"/>
          <w:lang w:val="sr-Cyrl-CS"/>
        </w:rPr>
        <w:t xml:space="preserve">У складу са Законом дефинише се минимални степен комуналне опремљености грађевинског земљишта потребан за издавање Локацијских услова и Грађевинске дозволе.     </w:t>
      </w: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t xml:space="preserve">         </w:t>
      </w:r>
    </w:p>
    <w:p w:rsidR="00121108" w:rsidRPr="006F1E2C" w:rsidRDefault="00121108" w:rsidP="00121108">
      <w:pPr>
        <w:jc w:val="both"/>
        <w:rPr>
          <w:rFonts w:ascii="Arial" w:hAnsi="Arial" w:cs="Arial"/>
          <w:lang w:val="sr-Cyrl-CS"/>
        </w:rPr>
      </w:pPr>
      <w:r>
        <w:rPr>
          <w:rFonts w:ascii="Arial" w:hAnsi="Arial" w:cs="Arial"/>
          <w:lang w:val="sr-Cyrl-CS"/>
        </w:rPr>
        <w:t xml:space="preserve">У циљу </w:t>
      </w:r>
      <w:r w:rsidRPr="006F1E2C">
        <w:rPr>
          <w:rFonts w:ascii="Arial" w:hAnsi="Arial" w:cs="Arial"/>
          <w:lang w:val="sr-Cyrl-CS"/>
        </w:rPr>
        <w:t>реализаци</w:t>
      </w:r>
      <w:r>
        <w:rPr>
          <w:rFonts w:ascii="Arial" w:hAnsi="Arial" w:cs="Arial"/>
          <w:lang w:val="sr-Cyrl-CS"/>
        </w:rPr>
        <w:t>је</w:t>
      </w:r>
      <w:r w:rsidRPr="006F1E2C">
        <w:rPr>
          <w:rFonts w:ascii="Arial" w:hAnsi="Arial" w:cs="Arial"/>
          <w:lang w:val="sr-Cyrl-CS"/>
        </w:rPr>
        <w:t xml:space="preserve"> планираних садржаја потребно је </w:t>
      </w:r>
      <w:r>
        <w:rPr>
          <w:rFonts w:ascii="Arial" w:hAnsi="Arial" w:cs="Arial"/>
          <w:lang w:val="sr-Cyrl-CS"/>
        </w:rPr>
        <w:t>да парцела има</w:t>
      </w:r>
      <w:r w:rsidRPr="006F1E2C">
        <w:rPr>
          <w:rFonts w:ascii="Arial" w:hAnsi="Arial" w:cs="Arial"/>
          <w:lang w:val="sr-Cyrl-CS"/>
        </w:rPr>
        <w:t xml:space="preserve"> приступ јавној саобраћајној површини </w:t>
      </w: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t xml:space="preserve">   </w:t>
      </w:r>
    </w:p>
    <w:p w:rsidR="00121108" w:rsidRDefault="00121108" w:rsidP="00121108">
      <w:pPr>
        <w:jc w:val="both"/>
        <w:rPr>
          <w:rFonts w:ascii="Arial" w:hAnsi="Arial" w:cs="Arial"/>
          <w:lang w:val="sr-Cyrl-CS"/>
        </w:rPr>
      </w:pPr>
      <w:r w:rsidRPr="006F1E2C">
        <w:rPr>
          <w:rFonts w:ascii="Arial" w:hAnsi="Arial" w:cs="Arial"/>
          <w:lang w:val="sr-Cyrl-CS"/>
        </w:rPr>
        <w:t xml:space="preserve">Потребан степен комуналне опремљемености подразумева решење у снабдевању водом, одвођење отпадних вода и снабдевању електричном енергијом. Комунално опремање ће се обезбедити прикључењем на изграђену </w:t>
      </w:r>
      <w:r w:rsidRPr="006F1E2C">
        <w:rPr>
          <w:rFonts w:ascii="Arial" w:hAnsi="Arial" w:cs="Arial"/>
          <w:lang w:val="sr-Cyrl-CS"/>
        </w:rPr>
        <w:lastRenderedPageBreak/>
        <w:t>или планирану водов</w:t>
      </w:r>
      <w:r>
        <w:rPr>
          <w:rFonts w:ascii="Arial" w:hAnsi="Arial" w:cs="Arial"/>
          <w:lang w:val="sr-Cyrl-CS"/>
        </w:rPr>
        <w:t>о</w:t>
      </w:r>
      <w:r w:rsidRPr="006F1E2C">
        <w:rPr>
          <w:rFonts w:ascii="Arial" w:hAnsi="Arial" w:cs="Arial"/>
          <w:lang w:val="sr-Cyrl-CS"/>
        </w:rPr>
        <w:t>дну, електроенергетску и ТТ</w:t>
      </w:r>
      <w:r w:rsidR="00C315CA">
        <w:rPr>
          <w:rFonts w:ascii="Arial" w:hAnsi="Arial" w:cs="Arial"/>
        </w:rPr>
        <w:t xml:space="preserve">,топлпводну </w:t>
      </w:r>
      <w:r w:rsidR="003605A0">
        <w:rPr>
          <w:rFonts w:ascii="Arial" w:hAnsi="Arial" w:cs="Arial"/>
          <w:lang w:val="sr-Cyrl-CS"/>
        </w:rPr>
        <w:t>или гасну</w:t>
      </w:r>
      <w:r w:rsidRPr="006F1E2C">
        <w:rPr>
          <w:rFonts w:ascii="Arial" w:hAnsi="Arial" w:cs="Arial"/>
          <w:lang w:val="sr-Cyrl-CS"/>
        </w:rPr>
        <w:t xml:space="preserve"> мрежу.</w:t>
      </w:r>
    </w:p>
    <w:p w:rsidR="00B40EB2" w:rsidRPr="006F1E2C" w:rsidRDefault="00B40EB2" w:rsidP="00121108">
      <w:pPr>
        <w:jc w:val="both"/>
        <w:rPr>
          <w:rFonts w:ascii="Arial" w:hAnsi="Arial" w:cs="Arial"/>
          <w:lang w:val="sr-Cyrl-CS"/>
        </w:rPr>
      </w:pPr>
    </w:p>
    <w:p w:rsidR="00121108" w:rsidRPr="006F1E2C" w:rsidRDefault="00B40EB2" w:rsidP="00121108">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7</w:t>
      </w:r>
      <w:r w:rsidR="00121108">
        <w:rPr>
          <w:rFonts w:ascii="Arial" w:hAnsi="Arial" w:cs="Arial"/>
          <w:b/>
          <w:lang w:val="sr-Cyrl-CS"/>
        </w:rPr>
        <w:t>.5</w:t>
      </w:r>
      <w:r w:rsidR="00121108" w:rsidRPr="006F1E2C">
        <w:rPr>
          <w:rFonts w:ascii="Arial" w:hAnsi="Arial" w:cs="Arial"/>
          <w:b/>
          <w:lang w:val="sr-Cyrl-CS"/>
        </w:rPr>
        <w:t>. Смернице за заштиту животне средине</w:t>
      </w:r>
    </w:p>
    <w:p w:rsidR="00121108" w:rsidRPr="006F1E2C" w:rsidRDefault="00121108" w:rsidP="00121108">
      <w:pPr>
        <w:jc w:val="both"/>
        <w:rPr>
          <w:rStyle w:val="StrongEmphasis"/>
          <w:rFonts w:ascii="Arial" w:hAnsi="Arial" w:cs="Arial"/>
          <w:b w:val="0"/>
          <w:bCs w:val="0"/>
        </w:rPr>
      </w:pPr>
      <w:r w:rsidRPr="006F1E2C">
        <w:rPr>
          <w:rStyle w:val="StrongEmphasis"/>
          <w:rFonts w:ascii="Arial" w:hAnsi="Arial" w:cs="Arial"/>
          <w:b w:val="0"/>
          <w:bCs w:val="0"/>
        </w:rPr>
        <w:t>Приликом издавања грађевинске дозволе,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121108" w:rsidRPr="006F1E2C" w:rsidRDefault="00121108" w:rsidP="00121108">
      <w:pPr>
        <w:jc w:val="both"/>
        <w:rPr>
          <w:rStyle w:val="StrongEmphasis"/>
          <w:rFonts w:ascii="Arial" w:hAnsi="Arial" w:cs="Arial"/>
          <w:b w:val="0"/>
          <w:bCs w:val="0"/>
        </w:rPr>
      </w:pPr>
      <w:r w:rsidRPr="006F1E2C">
        <w:rPr>
          <w:rStyle w:val="StrongEmphasis"/>
          <w:rFonts w:ascii="Arial" w:hAnsi="Arial" w:cs="Arial"/>
          <w:b w:val="0"/>
          <w:bCs w:val="0"/>
        </w:rPr>
        <w:tab/>
        <w:t>У случају да већ затечено стање животне средине не одговара минималним допуштеним условима треба га довести у границе прихватљивости дефинисане важећим прописима и стандардима.</w:t>
      </w:r>
    </w:p>
    <w:p w:rsidR="00121108" w:rsidRPr="006F1E2C" w:rsidRDefault="00121108" w:rsidP="00121108">
      <w:pPr>
        <w:pStyle w:val="ListParagraph"/>
        <w:ind w:left="0"/>
        <w:jc w:val="both"/>
        <w:rPr>
          <w:rFonts w:ascii="Arial" w:hAnsi="Arial" w:cs="Arial"/>
          <w:b/>
          <w:lang w:val="sr-Cyrl-CS"/>
        </w:rPr>
      </w:pPr>
    </w:p>
    <w:p w:rsidR="00121108" w:rsidRPr="006F1E2C" w:rsidRDefault="00B40EB2" w:rsidP="00121108">
      <w:pPr>
        <w:jc w:val="both"/>
        <w:rPr>
          <w:rFonts w:ascii="Arial" w:hAnsi="Arial" w:cs="Arial"/>
          <w:b/>
          <w:lang w:val="sr-Cyrl-CS"/>
        </w:rPr>
      </w:pPr>
      <w:r>
        <w:rPr>
          <w:rFonts w:ascii="Arial" w:hAnsi="Arial" w:cs="Arial"/>
          <w:b/>
          <w:lang w:val="sr-Cyrl-CS"/>
        </w:rPr>
        <w:t>7</w:t>
      </w:r>
      <w:r w:rsidR="00121108">
        <w:rPr>
          <w:rFonts w:ascii="Arial" w:hAnsi="Arial" w:cs="Arial"/>
          <w:b/>
          <w:lang w:val="sr-Cyrl-CS"/>
        </w:rPr>
        <w:t>.6</w:t>
      </w:r>
      <w:r w:rsidR="00121108" w:rsidRPr="006F1E2C">
        <w:rPr>
          <w:rFonts w:ascii="Arial" w:hAnsi="Arial" w:cs="Arial"/>
          <w:b/>
          <w:lang w:val="sr-Cyrl-CS"/>
        </w:rPr>
        <w:t>. Прелазне и завршне одредбе</w:t>
      </w:r>
    </w:p>
    <w:p w:rsidR="00121108" w:rsidRPr="006F1E2C" w:rsidRDefault="00121108" w:rsidP="00121108">
      <w:pPr>
        <w:jc w:val="both"/>
        <w:rPr>
          <w:rFonts w:ascii="Arial" w:hAnsi="Arial" w:cs="Arial"/>
          <w:lang w:val="sr-Cyrl-CS"/>
        </w:rPr>
      </w:pPr>
    </w:p>
    <w:p w:rsidR="009A692C" w:rsidRDefault="00121108" w:rsidP="00262BE5">
      <w:pPr>
        <w:jc w:val="both"/>
        <w:rPr>
          <w:rFonts w:ascii="Arial" w:hAnsi="Arial" w:cs="Arial"/>
          <w:lang w:val="sr-Cyrl-CS"/>
        </w:rPr>
      </w:pPr>
      <w:r w:rsidRPr="006F1E2C">
        <w:rPr>
          <w:rFonts w:ascii="Arial" w:hAnsi="Arial" w:cs="Arial"/>
          <w:lang w:val="sr-Cyrl-CS"/>
        </w:rPr>
        <w:t>Овај план ступа на снагу осмог дана од објављивања у „Службеном листу града Лознице“</w:t>
      </w:r>
    </w:p>
    <w:p w:rsidR="005D5F02" w:rsidRDefault="005D5F02" w:rsidP="00262BE5">
      <w:pPr>
        <w:jc w:val="both"/>
        <w:rPr>
          <w:rStyle w:val="StrongEmphasis"/>
          <w:rFonts w:ascii="Arial" w:hAnsi="Arial" w:cs="Arial"/>
          <w:b w:val="0"/>
          <w:bCs w:val="0"/>
          <w:lang w:val="sr-Cyrl-CS"/>
        </w:rPr>
      </w:pPr>
    </w:p>
    <w:p w:rsidR="00D35E64" w:rsidRPr="009A692C" w:rsidRDefault="00641658" w:rsidP="00262BE5">
      <w:pPr>
        <w:jc w:val="both"/>
        <w:rPr>
          <w:rStyle w:val="StrongEmphasis"/>
          <w:rFonts w:ascii="Arial" w:hAnsi="Arial" w:cs="Arial"/>
          <w:b w:val="0"/>
          <w:bCs w:val="0"/>
          <w:lang w:val="sr-Cyrl-CS"/>
        </w:rPr>
      </w:pPr>
      <w:r w:rsidRPr="006F1E2C">
        <w:rPr>
          <w:rStyle w:val="StrongEmphasis"/>
          <w:rFonts w:ascii="Arial" w:hAnsi="Arial" w:cs="Arial"/>
          <w:bCs w:val="0"/>
        </w:rPr>
        <w:t>ГРАФИЧКИ ДЕО</w:t>
      </w:r>
    </w:p>
    <w:p w:rsidR="001C60FC" w:rsidRPr="001C60FC" w:rsidRDefault="001C60FC" w:rsidP="00262BE5">
      <w:pPr>
        <w:jc w:val="both"/>
        <w:rPr>
          <w:rStyle w:val="StrongEmphasis"/>
          <w:rFonts w:ascii="Arial" w:hAnsi="Arial" w:cs="Arial"/>
          <w:bCs w:val="0"/>
        </w:rPr>
      </w:pPr>
    </w:p>
    <w:p w:rsidR="00641658" w:rsidRDefault="00AD0562" w:rsidP="00262BE5">
      <w:pPr>
        <w:jc w:val="both"/>
        <w:rPr>
          <w:rStyle w:val="StrongEmphasis"/>
          <w:rFonts w:ascii="Arial" w:hAnsi="Arial" w:cs="Arial"/>
          <w:b w:val="0"/>
          <w:bCs w:val="0"/>
        </w:rPr>
      </w:pPr>
      <w:r w:rsidRPr="006F1E2C">
        <w:rPr>
          <w:rStyle w:val="StrongEmphasis"/>
          <w:rFonts w:ascii="Arial" w:hAnsi="Arial" w:cs="Arial"/>
          <w:b w:val="0"/>
          <w:bCs w:val="0"/>
        </w:rPr>
        <w:t>Постојеће стање:</w:t>
      </w:r>
    </w:p>
    <w:p w:rsidR="00853C30" w:rsidRPr="00853C30" w:rsidRDefault="00853C30" w:rsidP="00262BE5">
      <w:pPr>
        <w:jc w:val="both"/>
        <w:rPr>
          <w:rStyle w:val="StrongEmphasis"/>
          <w:rFonts w:ascii="Arial" w:hAnsi="Arial" w:cs="Arial"/>
          <w:b w:val="0"/>
          <w:bCs w:val="0"/>
        </w:rPr>
      </w:pPr>
    </w:p>
    <w:p w:rsidR="00331C86" w:rsidRPr="00853C30" w:rsidRDefault="00853C30" w:rsidP="00262BE5">
      <w:pPr>
        <w:jc w:val="both"/>
        <w:rPr>
          <w:rStyle w:val="StrongEmphasis"/>
          <w:rFonts w:ascii="Arial" w:hAnsi="Arial" w:cs="Arial"/>
          <w:b w:val="0"/>
          <w:bCs w:val="0"/>
        </w:rPr>
      </w:pPr>
      <w:r>
        <w:rPr>
          <w:rFonts w:ascii="Arial" w:hAnsi="Arial" w:cs="Arial"/>
        </w:rPr>
        <w:t>Лист 1.а     -  Извод</w:t>
      </w:r>
      <w:r w:rsidR="00331C86" w:rsidRPr="006F1E2C">
        <w:rPr>
          <w:rFonts w:ascii="Arial" w:hAnsi="Arial" w:cs="Arial"/>
        </w:rPr>
        <w:tab/>
      </w:r>
      <w:r>
        <w:rPr>
          <w:rFonts w:ascii="Arial" w:hAnsi="Arial" w:cs="Arial"/>
        </w:rPr>
        <w:t xml:space="preserve"> из Измена и допуна  ПГР-а Лознице</w:t>
      </w:r>
    </w:p>
    <w:p w:rsidR="00853C30" w:rsidRDefault="00331C86" w:rsidP="00262BE5">
      <w:pPr>
        <w:jc w:val="both"/>
        <w:rPr>
          <w:rFonts w:ascii="Arial" w:hAnsi="Arial" w:cs="Arial"/>
          <w:lang w:val="sr-Cyrl-CS"/>
        </w:rPr>
      </w:pPr>
      <w:r>
        <w:rPr>
          <w:rFonts w:ascii="Arial" w:hAnsi="Arial" w:cs="Arial"/>
          <w:lang w:val="sr-Cyrl-CS"/>
        </w:rPr>
        <w:t>Лист 2</w:t>
      </w:r>
      <w:r w:rsidR="00AD0562" w:rsidRPr="006F1E2C">
        <w:rPr>
          <w:rFonts w:ascii="Arial" w:hAnsi="Arial" w:cs="Arial"/>
          <w:lang w:val="sr-Cyrl-CS"/>
        </w:rPr>
        <w:t>.</w:t>
      </w:r>
      <w:r w:rsidR="009E51E8">
        <w:rPr>
          <w:rFonts w:ascii="Arial" w:hAnsi="Arial" w:cs="Arial"/>
          <w:lang w:val="sr-Cyrl-CS"/>
        </w:rPr>
        <w:t>а</w:t>
      </w:r>
      <w:r w:rsidR="00AD0562" w:rsidRPr="006F1E2C">
        <w:rPr>
          <w:rFonts w:ascii="Arial" w:hAnsi="Arial" w:cs="Arial"/>
          <w:lang w:val="sr-Cyrl-CS"/>
        </w:rPr>
        <w:t xml:space="preserve"> </w:t>
      </w:r>
      <w:r w:rsidR="00760D16">
        <w:rPr>
          <w:rFonts w:ascii="Arial" w:hAnsi="Arial" w:cs="Arial"/>
          <w:lang w:val="sr-Cyrl-CS"/>
        </w:rPr>
        <w:t xml:space="preserve">  </w:t>
      </w:r>
      <w:r w:rsidR="00AD0562" w:rsidRPr="006F1E2C">
        <w:rPr>
          <w:rFonts w:ascii="Arial" w:hAnsi="Arial" w:cs="Arial"/>
        </w:rPr>
        <w:t xml:space="preserve">  </w:t>
      </w:r>
      <w:r w:rsidR="00AD0562" w:rsidRPr="006F1E2C">
        <w:rPr>
          <w:rFonts w:ascii="Arial" w:hAnsi="Arial" w:cs="Arial"/>
          <w:lang w:val="sr-Cyrl-CS"/>
        </w:rPr>
        <w:t>– Обухват плана</w:t>
      </w:r>
    </w:p>
    <w:p w:rsidR="00AD0562" w:rsidRDefault="00760D16" w:rsidP="00262BE5">
      <w:pPr>
        <w:jc w:val="both"/>
        <w:rPr>
          <w:rFonts w:ascii="Arial" w:hAnsi="Arial" w:cs="Arial"/>
        </w:rPr>
      </w:pPr>
      <w:r>
        <w:rPr>
          <w:rFonts w:ascii="Arial" w:hAnsi="Arial" w:cs="Arial"/>
          <w:lang w:val="sr-Cyrl-CS"/>
        </w:rPr>
        <w:t xml:space="preserve">Лист 3.а    </w:t>
      </w:r>
      <w:r w:rsidR="00853C30">
        <w:rPr>
          <w:rFonts w:ascii="Arial" w:hAnsi="Arial" w:cs="Arial"/>
          <w:lang w:val="sr-Cyrl-CS"/>
        </w:rPr>
        <w:t xml:space="preserve"> -  Постојећ</w:t>
      </w:r>
      <w:r w:rsidR="00B53B41">
        <w:rPr>
          <w:rFonts w:ascii="Arial" w:hAnsi="Arial" w:cs="Arial"/>
          <w:lang w:val="sr-Cyrl-CS"/>
        </w:rPr>
        <w:t>а намена земљишта</w:t>
      </w:r>
      <w:r w:rsidR="00AD0562" w:rsidRPr="006F1E2C">
        <w:rPr>
          <w:rFonts w:ascii="Arial" w:hAnsi="Arial" w:cs="Arial"/>
        </w:rPr>
        <w:t xml:space="preserve">                </w:t>
      </w:r>
    </w:p>
    <w:p w:rsidR="00F16C03" w:rsidRPr="00F16C03" w:rsidRDefault="00F16C03" w:rsidP="00262BE5">
      <w:pPr>
        <w:jc w:val="both"/>
        <w:rPr>
          <w:rFonts w:ascii="Arial" w:hAnsi="Arial" w:cs="Arial"/>
        </w:rPr>
      </w:pPr>
    </w:p>
    <w:p w:rsidR="00F16C03" w:rsidRDefault="00AD0562" w:rsidP="00262BE5">
      <w:pPr>
        <w:jc w:val="both"/>
        <w:rPr>
          <w:rFonts w:ascii="Arial" w:hAnsi="Arial" w:cs="Arial"/>
          <w:lang w:val="sr-Cyrl-CS"/>
        </w:rPr>
      </w:pPr>
      <w:r w:rsidRPr="006F1E2C">
        <w:rPr>
          <w:rFonts w:ascii="Arial" w:hAnsi="Arial" w:cs="Arial"/>
          <w:lang w:val="sr-Cyrl-CS"/>
        </w:rPr>
        <w:t>Планско решење:</w:t>
      </w:r>
    </w:p>
    <w:p w:rsidR="00AB4DCF" w:rsidRPr="006F1E2C" w:rsidRDefault="00641658" w:rsidP="00262BE5">
      <w:pPr>
        <w:jc w:val="both"/>
        <w:rPr>
          <w:rFonts w:ascii="Arial" w:hAnsi="Arial" w:cs="Arial"/>
        </w:rPr>
      </w:pPr>
      <w:r w:rsidRPr="006F1E2C">
        <w:rPr>
          <w:rFonts w:ascii="Arial" w:hAnsi="Arial" w:cs="Arial"/>
        </w:rPr>
        <w:tab/>
      </w:r>
      <w:r w:rsidRPr="006F1E2C">
        <w:rPr>
          <w:rFonts w:ascii="Arial" w:hAnsi="Arial" w:cs="Arial"/>
        </w:rPr>
        <w:tab/>
        <w:t xml:space="preserve">    </w:t>
      </w:r>
      <w:r w:rsidR="00AD0562" w:rsidRPr="006F1E2C">
        <w:rPr>
          <w:rFonts w:ascii="Arial" w:hAnsi="Arial" w:cs="Arial"/>
        </w:rPr>
        <w:t xml:space="preserve">                           </w:t>
      </w:r>
    </w:p>
    <w:p w:rsidR="00331C86" w:rsidRPr="003605A0" w:rsidRDefault="00F16C03" w:rsidP="00262BE5">
      <w:pPr>
        <w:ind w:left="1170" w:hanging="1170"/>
        <w:jc w:val="both"/>
        <w:rPr>
          <w:rFonts w:ascii="Arial" w:hAnsi="Arial" w:cs="Arial"/>
        </w:rPr>
      </w:pPr>
      <w:r>
        <w:rPr>
          <w:rFonts w:ascii="Arial" w:hAnsi="Arial" w:cs="Arial"/>
          <w:lang w:val="sr-Cyrl-CS"/>
        </w:rPr>
        <w:t xml:space="preserve">Лист </w:t>
      </w:r>
      <w:r w:rsidR="00331C86">
        <w:rPr>
          <w:rFonts w:ascii="Arial" w:hAnsi="Arial" w:cs="Arial"/>
          <w:lang w:val="sr-Cyrl-CS"/>
        </w:rPr>
        <w:t>1.</w:t>
      </w:r>
      <w:r w:rsidR="009E51E8">
        <w:rPr>
          <w:rFonts w:ascii="Arial" w:hAnsi="Arial" w:cs="Arial"/>
          <w:lang w:val="sr-Cyrl-CS"/>
        </w:rPr>
        <w:t>б</w:t>
      </w:r>
      <w:r w:rsidR="00641658" w:rsidRPr="006F1E2C">
        <w:rPr>
          <w:rFonts w:ascii="Arial" w:hAnsi="Arial" w:cs="Arial"/>
          <w:lang w:val="sr-Cyrl-CS"/>
        </w:rPr>
        <w:t>.</w:t>
      </w:r>
      <w:r w:rsidR="00331C86">
        <w:rPr>
          <w:rFonts w:ascii="Arial" w:hAnsi="Arial" w:cs="Arial"/>
        </w:rPr>
        <w:t xml:space="preserve"> </w:t>
      </w:r>
      <w:r w:rsidR="00331C86">
        <w:rPr>
          <w:rFonts w:ascii="Arial" w:hAnsi="Arial" w:cs="Arial"/>
          <w:lang w:val="sr-Cyrl-CS"/>
        </w:rPr>
        <w:t>–</w:t>
      </w:r>
      <w:r w:rsidR="00760D16">
        <w:rPr>
          <w:rFonts w:ascii="Arial" w:hAnsi="Arial" w:cs="Arial"/>
          <w:lang w:val="sr-Cyrl-CS"/>
        </w:rPr>
        <w:t xml:space="preserve">    </w:t>
      </w:r>
      <w:r w:rsidR="00641658" w:rsidRPr="006F1E2C">
        <w:rPr>
          <w:rFonts w:ascii="Arial" w:hAnsi="Arial" w:cs="Arial"/>
          <w:lang w:val="sr-Cyrl-CS"/>
        </w:rPr>
        <w:t>План намене површина</w:t>
      </w:r>
    </w:p>
    <w:p w:rsidR="00AB4DCF" w:rsidRPr="006F1E2C" w:rsidRDefault="00331C86" w:rsidP="00262BE5">
      <w:pPr>
        <w:ind w:left="1170" w:hanging="1170"/>
        <w:jc w:val="both"/>
        <w:rPr>
          <w:rFonts w:ascii="Arial" w:hAnsi="Arial" w:cs="Arial"/>
        </w:rPr>
      </w:pPr>
      <w:r>
        <w:rPr>
          <w:rFonts w:ascii="Arial" w:hAnsi="Arial" w:cs="Arial"/>
        </w:rPr>
        <w:t>Лист 2.</w:t>
      </w:r>
      <w:r w:rsidR="009E51E8">
        <w:rPr>
          <w:rFonts w:ascii="Arial" w:hAnsi="Arial" w:cs="Arial"/>
        </w:rPr>
        <w:t>б</w:t>
      </w:r>
      <w:r>
        <w:rPr>
          <w:rFonts w:ascii="Arial" w:hAnsi="Arial" w:cs="Arial"/>
        </w:rPr>
        <w:t xml:space="preserve">  -</w:t>
      </w:r>
      <w:r w:rsidR="00760D16">
        <w:rPr>
          <w:rFonts w:ascii="Arial" w:hAnsi="Arial" w:cs="Arial"/>
        </w:rPr>
        <w:t xml:space="preserve">    </w:t>
      </w:r>
      <w:r w:rsidR="003C578F">
        <w:rPr>
          <w:rFonts w:ascii="Arial" w:hAnsi="Arial" w:cs="Arial"/>
        </w:rPr>
        <w:t xml:space="preserve"> </w:t>
      </w:r>
      <w:r w:rsidR="00853C30">
        <w:rPr>
          <w:rFonts w:ascii="Arial" w:hAnsi="Arial" w:cs="Arial"/>
        </w:rPr>
        <w:t>Карактеристичне зоне и целине</w:t>
      </w:r>
      <w:r w:rsidR="00AB4DCF" w:rsidRPr="006F1E2C">
        <w:rPr>
          <w:rFonts w:ascii="Arial" w:hAnsi="Arial" w:cs="Arial"/>
        </w:rPr>
        <w:tab/>
      </w:r>
      <w:r w:rsidR="00AB4DCF" w:rsidRPr="006F1E2C">
        <w:rPr>
          <w:rFonts w:ascii="Arial" w:hAnsi="Arial" w:cs="Arial"/>
        </w:rPr>
        <w:tab/>
      </w:r>
    </w:p>
    <w:p w:rsidR="00B53B41" w:rsidRDefault="00331C86" w:rsidP="00262BE5">
      <w:pPr>
        <w:jc w:val="both"/>
        <w:rPr>
          <w:rFonts w:ascii="Arial" w:hAnsi="Arial" w:cs="Arial"/>
          <w:lang w:val="sr-Cyrl-CS"/>
        </w:rPr>
      </w:pPr>
      <w:r>
        <w:rPr>
          <w:rFonts w:ascii="Arial" w:hAnsi="Arial" w:cs="Arial"/>
          <w:lang w:val="sr-Cyrl-CS"/>
        </w:rPr>
        <w:t xml:space="preserve">Лист </w:t>
      </w:r>
      <w:r w:rsidR="00853C30">
        <w:rPr>
          <w:rFonts w:ascii="Arial" w:hAnsi="Arial" w:cs="Arial"/>
          <w:lang w:val="sr-Cyrl-CS"/>
        </w:rPr>
        <w:t>3.</w:t>
      </w:r>
      <w:r w:rsidR="009E51E8">
        <w:rPr>
          <w:rFonts w:ascii="Arial" w:hAnsi="Arial" w:cs="Arial"/>
          <w:lang w:val="sr-Cyrl-CS"/>
        </w:rPr>
        <w:t>б</w:t>
      </w:r>
      <w:r w:rsidR="003C578F">
        <w:rPr>
          <w:rFonts w:ascii="Arial" w:hAnsi="Arial" w:cs="Arial"/>
        </w:rPr>
        <w:t xml:space="preserve"> </w:t>
      </w:r>
      <w:r w:rsidR="00641658" w:rsidRPr="006F1E2C">
        <w:rPr>
          <w:rFonts w:ascii="Arial" w:hAnsi="Arial" w:cs="Arial"/>
          <w:lang w:val="sr-Cyrl-CS"/>
        </w:rPr>
        <w:t>–</w:t>
      </w:r>
      <w:r w:rsidR="00B53B41">
        <w:rPr>
          <w:rFonts w:ascii="Arial" w:hAnsi="Arial" w:cs="Arial"/>
          <w:lang w:val="sr-Cyrl-CS"/>
        </w:rPr>
        <w:t xml:space="preserve"> </w:t>
      </w:r>
      <w:r w:rsidR="00760D16">
        <w:rPr>
          <w:rFonts w:ascii="Arial" w:hAnsi="Arial" w:cs="Arial"/>
          <w:lang w:val="sr-Cyrl-CS"/>
        </w:rPr>
        <w:t xml:space="preserve">    </w:t>
      </w:r>
      <w:r w:rsidR="00B53B41">
        <w:rPr>
          <w:rFonts w:ascii="Arial" w:hAnsi="Arial" w:cs="Arial"/>
          <w:lang w:val="sr-Cyrl-CS"/>
        </w:rPr>
        <w:t>План заштите градитељскопг наслеђа</w:t>
      </w:r>
    </w:p>
    <w:p w:rsidR="00AB4DCF" w:rsidRPr="006F1E2C" w:rsidRDefault="00760D16" w:rsidP="00262BE5">
      <w:pPr>
        <w:jc w:val="both"/>
        <w:rPr>
          <w:rFonts w:ascii="Arial" w:hAnsi="Arial" w:cs="Arial"/>
        </w:rPr>
      </w:pPr>
      <w:r>
        <w:rPr>
          <w:rFonts w:ascii="Arial" w:hAnsi="Arial" w:cs="Arial"/>
          <w:lang w:val="sr-Cyrl-CS"/>
        </w:rPr>
        <w:t>Лист 4.б.</w:t>
      </w:r>
      <w:r w:rsidR="00B53B41">
        <w:rPr>
          <w:rFonts w:ascii="Arial" w:hAnsi="Arial" w:cs="Arial"/>
          <w:lang w:val="sr-Cyrl-CS"/>
        </w:rPr>
        <w:t>-</w:t>
      </w:r>
      <w:r>
        <w:rPr>
          <w:rFonts w:ascii="Arial" w:hAnsi="Arial" w:cs="Arial"/>
          <w:lang w:val="sr-Cyrl-CS"/>
        </w:rPr>
        <w:t xml:space="preserve">      </w:t>
      </w:r>
      <w:r w:rsidR="00B53B41">
        <w:rPr>
          <w:rFonts w:ascii="Arial" w:hAnsi="Arial" w:cs="Arial"/>
          <w:lang w:val="sr-Cyrl-CS"/>
        </w:rPr>
        <w:t>План саобраћаја,регулације и нивелације</w:t>
      </w:r>
      <w:r w:rsidR="00B53B41">
        <w:rPr>
          <w:rFonts w:ascii="Arial" w:hAnsi="Arial" w:cs="Arial"/>
        </w:rPr>
        <w:tab/>
      </w:r>
      <w:r w:rsidR="00B53B41">
        <w:rPr>
          <w:rFonts w:ascii="Arial" w:hAnsi="Arial" w:cs="Arial"/>
        </w:rPr>
        <w:tab/>
      </w:r>
      <w:r w:rsidR="00B53B41">
        <w:rPr>
          <w:rFonts w:ascii="Arial" w:hAnsi="Arial" w:cs="Arial"/>
        </w:rPr>
        <w:tab/>
      </w:r>
      <w:r w:rsidR="00AB4DCF" w:rsidRPr="006F1E2C">
        <w:rPr>
          <w:rFonts w:ascii="Arial" w:hAnsi="Arial" w:cs="Arial"/>
        </w:rPr>
        <w:tab/>
      </w:r>
    </w:p>
    <w:p w:rsidR="00331C86" w:rsidRDefault="00331C86" w:rsidP="00262BE5">
      <w:pPr>
        <w:jc w:val="both"/>
        <w:rPr>
          <w:rFonts w:ascii="Arial" w:hAnsi="Arial" w:cs="Arial"/>
          <w:lang w:val="sr-Cyrl-CS"/>
        </w:rPr>
      </w:pPr>
      <w:r w:rsidRPr="006F1E2C">
        <w:rPr>
          <w:rFonts w:ascii="Arial" w:hAnsi="Arial" w:cs="Arial"/>
          <w:lang w:val="sr-Cyrl-CS"/>
        </w:rPr>
        <w:t xml:space="preserve">Лист </w:t>
      </w:r>
      <w:r w:rsidR="00B53B41">
        <w:rPr>
          <w:rFonts w:ascii="Arial" w:hAnsi="Arial" w:cs="Arial"/>
          <w:lang w:val="sr-Cyrl-CS"/>
        </w:rPr>
        <w:t>5</w:t>
      </w:r>
      <w:r>
        <w:rPr>
          <w:rFonts w:ascii="Arial" w:hAnsi="Arial" w:cs="Arial"/>
          <w:lang w:val="sr-Cyrl-CS"/>
        </w:rPr>
        <w:t>.1.</w:t>
      </w:r>
      <w:r w:rsidR="009E51E8">
        <w:rPr>
          <w:rFonts w:ascii="Arial" w:hAnsi="Arial" w:cs="Arial"/>
          <w:lang w:val="sr-Cyrl-CS"/>
        </w:rPr>
        <w:t>б</w:t>
      </w:r>
      <w:r w:rsidRPr="006F1E2C">
        <w:rPr>
          <w:rFonts w:ascii="Arial" w:hAnsi="Arial" w:cs="Arial"/>
        </w:rPr>
        <w:t xml:space="preserve">  </w:t>
      </w:r>
      <w:r w:rsidRPr="006F1E2C">
        <w:rPr>
          <w:rFonts w:ascii="Arial" w:hAnsi="Arial" w:cs="Arial"/>
          <w:lang w:val="sr-Cyrl-CS"/>
        </w:rPr>
        <w:t xml:space="preserve">– План хидротехничке инфраструктуре </w:t>
      </w:r>
      <w:r w:rsidRPr="006F1E2C">
        <w:rPr>
          <w:rFonts w:ascii="Arial" w:hAnsi="Arial" w:cs="Arial"/>
          <w:lang w:val="sr-Cyrl-CS"/>
        </w:rPr>
        <w:tab/>
      </w:r>
    </w:p>
    <w:p w:rsidR="00641658" w:rsidRPr="006F1E2C" w:rsidRDefault="00AD0562" w:rsidP="00262BE5">
      <w:pPr>
        <w:jc w:val="both"/>
        <w:rPr>
          <w:rFonts w:ascii="Arial" w:hAnsi="Arial" w:cs="Arial"/>
          <w:lang w:val="sr-Cyrl-CS"/>
        </w:rPr>
      </w:pPr>
      <w:r w:rsidRPr="006F1E2C">
        <w:rPr>
          <w:rFonts w:ascii="Arial" w:hAnsi="Arial" w:cs="Arial"/>
          <w:lang w:val="sr-Cyrl-CS"/>
        </w:rPr>
        <w:t xml:space="preserve">Лист </w:t>
      </w:r>
      <w:r w:rsidR="00B53B41">
        <w:rPr>
          <w:rFonts w:ascii="Arial" w:hAnsi="Arial" w:cs="Arial"/>
          <w:lang w:val="sr-Cyrl-CS"/>
        </w:rPr>
        <w:t>5</w:t>
      </w:r>
      <w:r w:rsidR="00331C86">
        <w:rPr>
          <w:rFonts w:ascii="Arial" w:hAnsi="Arial" w:cs="Arial"/>
          <w:lang w:val="sr-Cyrl-CS"/>
        </w:rPr>
        <w:t>.2.</w:t>
      </w:r>
      <w:r w:rsidR="009E51E8">
        <w:rPr>
          <w:rFonts w:ascii="Arial" w:hAnsi="Arial" w:cs="Arial"/>
          <w:lang w:val="sr-Cyrl-CS"/>
        </w:rPr>
        <w:t>б</w:t>
      </w:r>
      <w:r w:rsidR="00641658" w:rsidRPr="006F1E2C">
        <w:rPr>
          <w:rFonts w:ascii="Arial" w:hAnsi="Arial" w:cs="Arial"/>
          <w:lang w:val="sr-Cyrl-CS"/>
        </w:rPr>
        <w:t xml:space="preserve"> </w:t>
      </w:r>
      <w:r w:rsidR="003C578F">
        <w:rPr>
          <w:rFonts w:ascii="Arial" w:hAnsi="Arial" w:cs="Arial"/>
        </w:rPr>
        <w:t xml:space="preserve"> </w:t>
      </w:r>
      <w:r w:rsidR="00641658" w:rsidRPr="006F1E2C">
        <w:rPr>
          <w:rFonts w:ascii="Arial" w:hAnsi="Arial" w:cs="Arial"/>
          <w:lang w:val="sr-Cyrl-CS"/>
        </w:rPr>
        <w:t>– План ЕЕ и ТТ инфраструктуре</w:t>
      </w:r>
      <w:r w:rsidR="00641658" w:rsidRPr="006F1E2C">
        <w:rPr>
          <w:rFonts w:ascii="Arial" w:hAnsi="Arial" w:cs="Arial"/>
        </w:rPr>
        <w:tab/>
      </w:r>
      <w:r w:rsidR="00641658" w:rsidRPr="006F1E2C">
        <w:rPr>
          <w:rFonts w:ascii="Arial" w:hAnsi="Arial" w:cs="Arial"/>
        </w:rPr>
        <w:tab/>
      </w:r>
      <w:r w:rsidR="00641658" w:rsidRPr="006F1E2C">
        <w:rPr>
          <w:rFonts w:ascii="Arial" w:hAnsi="Arial" w:cs="Arial"/>
        </w:rPr>
        <w:tab/>
      </w:r>
      <w:r w:rsidR="00641658" w:rsidRPr="006F1E2C">
        <w:rPr>
          <w:rFonts w:ascii="Arial" w:hAnsi="Arial" w:cs="Arial"/>
        </w:rPr>
        <w:tab/>
      </w:r>
      <w:r w:rsidR="00641658" w:rsidRPr="006F1E2C">
        <w:rPr>
          <w:rFonts w:ascii="Arial" w:hAnsi="Arial" w:cs="Arial"/>
        </w:rPr>
        <w:tab/>
      </w:r>
      <w:r w:rsidR="00641658" w:rsidRPr="006F1E2C">
        <w:rPr>
          <w:rFonts w:ascii="Arial" w:hAnsi="Arial" w:cs="Arial"/>
        </w:rPr>
        <w:tab/>
        <w:t xml:space="preserve">                                 </w:t>
      </w:r>
      <w:r w:rsidRPr="006F1E2C">
        <w:rPr>
          <w:rFonts w:ascii="Arial" w:hAnsi="Arial" w:cs="Arial"/>
          <w:lang w:val="sr-Cyrl-CS"/>
        </w:rPr>
        <w:t xml:space="preserve">Лист </w:t>
      </w:r>
      <w:r w:rsidR="00B53B41">
        <w:rPr>
          <w:rFonts w:ascii="Arial" w:hAnsi="Arial" w:cs="Arial"/>
          <w:lang w:val="sr-Cyrl-CS"/>
        </w:rPr>
        <w:t>5</w:t>
      </w:r>
      <w:r w:rsidR="00331C86">
        <w:rPr>
          <w:rFonts w:ascii="Arial" w:hAnsi="Arial" w:cs="Arial"/>
          <w:lang w:val="sr-Cyrl-CS"/>
        </w:rPr>
        <w:t>.3.</w:t>
      </w:r>
      <w:r w:rsidR="009E51E8">
        <w:rPr>
          <w:rFonts w:ascii="Arial" w:hAnsi="Arial" w:cs="Arial"/>
          <w:lang w:val="sr-Cyrl-CS"/>
        </w:rPr>
        <w:t xml:space="preserve">б </w:t>
      </w:r>
      <w:r w:rsidR="00641658" w:rsidRPr="006F1E2C">
        <w:rPr>
          <w:rFonts w:ascii="Arial" w:hAnsi="Arial" w:cs="Arial"/>
          <w:lang w:val="sr-Cyrl-CS"/>
        </w:rPr>
        <w:t xml:space="preserve"> – План гасификације и топлификације</w:t>
      </w:r>
      <w:r w:rsidR="00853C30">
        <w:rPr>
          <w:rFonts w:ascii="Arial" w:hAnsi="Arial" w:cs="Arial"/>
        </w:rPr>
        <w:tab/>
      </w:r>
      <w:r w:rsidR="00853C30">
        <w:rPr>
          <w:rFonts w:ascii="Arial" w:hAnsi="Arial" w:cs="Arial"/>
        </w:rPr>
        <w:tab/>
      </w:r>
      <w:r w:rsidR="00853C30">
        <w:rPr>
          <w:rFonts w:ascii="Arial" w:hAnsi="Arial" w:cs="Arial"/>
        </w:rPr>
        <w:tab/>
      </w:r>
      <w:r w:rsidR="00853C30">
        <w:rPr>
          <w:rFonts w:ascii="Arial" w:hAnsi="Arial" w:cs="Arial"/>
        </w:rPr>
        <w:tab/>
      </w:r>
      <w:r w:rsidR="00853C30">
        <w:rPr>
          <w:rFonts w:ascii="Arial" w:hAnsi="Arial" w:cs="Arial"/>
        </w:rPr>
        <w:tab/>
      </w:r>
      <w:r w:rsidR="00641658" w:rsidRPr="006F1E2C">
        <w:rPr>
          <w:rFonts w:ascii="Arial" w:hAnsi="Arial" w:cs="Arial"/>
        </w:rPr>
        <w:t xml:space="preserve">                  </w:t>
      </w:r>
    </w:p>
    <w:p w:rsidR="00AD0562" w:rsidRPr="006F1E2C" w:rsidRDefault="00AD0562" w:rsidP="00262BE5">
      <w:pPr>
        <w:jc w:val="both"/>
        <w:rPr>
          <w:rFonts w:ascii="Arial" w:hAnsi="Arial" w:cs="Arial"/>
          <w:b/>
        </w:rPr>
      </w:pPr>
      <w:r w:rsidRPr="006F1E2C">
        <w:rPr>
          <w:rFonts w:ascii="Arial" w:hAnsi="Arial" w:cs="Arial"/>
        </w:rPr>
        <w:t xml:space="preserve">Лист </w:t>
      </w:r>
      <w:r w:rsidR="00B53B41">
        <w:rPr>
          <w:rFonts w:ascii="Arial" w:hAnsi="Arial" w:cs="Arial"/>
        </w:rPr>
        <w:t>6</w:t>
      </w:r>
      <w:r w:rsidR="009E51E8">
        <w:rPr>
          <w:rFonts w:ascii="Arial" w:hAnsi="Arial" w:cs="Arial"/>
        </w:rPr>
        <w:t>.б</w:t>
      </w:r>
      <w:r w:rsidR="00331C86">
        <w:rPr>
          <w:rFonts w:ascii="Arial" w:hAnsi="Arial" w:cs="Arial"/>
        </w:rPr>
        <w:t xml:space="preserve">     </w:t>
      </w:r>
      <w:r w:rsidRPr="006F1E2C">
        <w:rPr>
          <w:rFonts w:ascii="Arial" w:hAnsi="Arial" w:cs="Arial"/>
        </w:rPr>
        <w:t xml:space="preserve">- </w:t>
      </w:r>
      <w:r w:rsidR="00760D16">
        <w:rPr>
          <w:rFonts w:ascii="Arial" w:hAnsi="Arial" w:cs="Arial"/>
        </w:rPr>
        <w:t xml:space="preserve"> </w:t>
      </w:r>
      <w:r w:rsidRPr="006F1E2C">
        <w:rPr>
          <w:rFonts w:ascii="Arial" w:hAnsi="Arial" w:cs="Arial"/>
        </w:rPr>
        <w:t xml:space="preserve">План грађевинских парцела </w:t>
      </w:r>
    </w:p>
    <w:p w:rsidR="00853C30" w:rsidRDefault="00853C30" w:rsidP="00262BE5">
      <w:pPr>
        <w:jc w:val="both"/>
        <w:rPr>
          <w:rFonts w:ascii="Arial" w:hAnsi="Arial" w:cs="Arial"/>
          <w:b/>
        </w:rPr>
      </w:pPr>
    </w:p>
    <w:p w:rsidR="004C75F8" w:rsidRDefault="004C75F8"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Default="00D46D9D" w:rsidP="00262BE5">
      <w:pPr>
        <w:jc w:val="both"/>
        <w:rPr>
          <w:rFonts w:ascii="Arial" w:hAnsi="Arial" w:cs="Arial"/>
          <w:b/>
        </w:rPr>
      </w:pPr>
    </w:p>
    <w:p w:rsidR="00D46D9D" w:rsidRPr="00D46D9D" w:rsidRDefault="00D46D9D" w:rsidP="00262BE5">
      <w:pPr>
        <w:jc w:val="both"/>
        <w:rPr>
          <w:rFonts w:ascii="Arial" w:hAnsi="Arial" w:cs="Arial"/>
          <w:b/>
        </w:rPr>
      </w:pPr>
    </w:p>
    <w:p w:rsidR="00DB64DE" w:rsidRPr="00DB64DE" w:rsidRDefault="00DB64DE" w:rsidP="00262BE5">
      <w:pPr>
        <w:jc w:val="both"/>
        <w:rPr>
          <w:rFonts w:ascii="Arial" w:hAnsi="Arial" w:cs="Arial"/>
          <w:b/>
        </w:rPr>
      </w:pPr>
    </w:p>
    <w:p w:rsidR="00D35E64" w:rsidRDefault="00641658" w:rsidP="00262BE5">
      <w:pPr>
        <w:jc w:val="both"/>
        <w:rPr>
          <w:rStyle w:val="StrongEmphasis"/>
          <w:rFonts w:ascii="Arial" w:hAnsi="Arial" w:cs="Arial"/>
          <w:bCs w:val="0"/>
        </w:rPr>
      </w:pPr>
      <w:r w:rsidRPr="006F1E2C">
        <w:rPr>
          <w:rStyle w:val="StrongEmphasis"/>
          <w:rFonts w:ascii="Arial" w:hAnsi="Arial" w:cs="Arial"/>
          <w:bCs w:val="0"/>
        </w:rPr>
        <w:lastRenderedPageBreak/>
        <w:t>ДОКУМЕНТАЦИЈА</w:t>
      </w:r>
    </w:p>
    <w:p w:rsidR="001C60FC" w:rsidRPr="001C60FC" w:rsidRDefault="001C60FC" w:rsidP="00262BE5">
      <w:pPr>
        <w:jc w:val="both"/>
        <w:rPr>
          <w:rStyle w:val="StrongEmphasis"/>
          <w:rFonts w:ascii="Arial" w:hAnsi="Arial" w:cs="Arial"/>
          <w:bCs w:val="0"/>
        </w:rPr>
      </w:pPr>
    </w:p>
    <w:p w:rsidR="001014DA" w:rsidRDefault="00AF138C" w:rsidP="00262BE5">
      <w:pPr>
        <w:jc w:val="both"/>
        <w:rPr>
          <w:rFonts w:ascii="Arial" w:hAnsi="Arial" w:cs="Arial"/>
        </w:rPr>
      </w:pPr>
      <w:r w:rsidRPr="006F1E2C">
        <w:rPr>
          <w:rFonts w:ascii="Arial" w:hAnsi="Arial" w:cs="Arial"/>
        </w:rPr>
        <w:t>-Копија плана</w:t>
      </w:r>
    </w:p>
    <w:p w:rsidR="00056B5B" w:rsidRPr="00056B5B" w:rsidRDefault="00056B5B" w:rsidP="00262BE5">
      <w:pPr>
        <w:jc w:val="both"/>
        <w:rPr>
          <w:rFonts w:ascii="Arial" w:hAnsi="Arial" w:cs="Arial"/>
        </w:rPr>
      </w:pPr>
      <w:r>
        <w:rPr>
          <w:rFonts w:ascii="Arial" w:hAnsi="Arial" w:cs="Arial"/>
        </w:rPr>
        <w:t>-Ситуациони план</w:t>
      </w:r>
    </w:p>
    <w:p w:rsidR="002056E9" w:rsidRPr="006F1E2C" w:rsidRDefault="002056E9" w:rsidP="00262BE5">
      <w:pPr>
        <w:jc w:val="both"/>
        <w:rPr>
          <w:rStyle w:val="StrongEmphasis"/>
          <w:rFonts w:ascii="Arial" w:hAnsi="Arial" w:cs="Arial"/>
          <w:b w:val="0"/>
          <w:bCs w:val="0"/>
        </w:rPr>
      </w:pPr>
      <w:r w:rsidRPr="006F1E2C">
        <w:rPr>
          <w:rStyle w:val="StrongEmphasis"/>
          <w:rFonts w:ascii="Arial" w:hAnsi="Arial" w:cs="Arial"/>
          <w:b w:val="0"/>
          <w:bCs w:val="0"/>
        </w:rPr>
        <w:t>-Одлука о приступању изради</w:t>
      </w:r>
      <w:r w:rsidR="00056B5B">
        <w:rPr>
          <w:rStyle w:val="StrongEmphasis"/>
          <w:rFonts w:ascii="Arial" w:hAnsi="Arial" w:cs="Arial"/>
          <w:b w:val="0"/>
          <w:bCs w:val="0"/>
        </w:rPr>
        <w:t xml:space="preserve"> Измена и допуна </w:t>
      </w:r>
      <w:r w:rsidRPr="006F1E2C">
        <w:rPr>
          <w:rStyle w:val="StrongEmphasis"/>
          <w:rFonts w:ascii="Arial" w:hAnsi="Arial" w:cs="Arial"/>
          <w:b w:val="0"/>
          <w:bCs w:val="0"/>
        </w:rPr>
        <w:t xml:space="preserve"> Плана детаљне регулације између Улица </w:t>
      </w:r>
      <w:r w:rsidR="00456981">
        <w:rPr>
          <w:rStyle w:val="StrongEmphasis"/>
          <w:rFonts w:ascii="Arial" w:hAnsi="Arial" w:cs="Arial"/>
          <w:b w:val="0"/>
          <w:bCs w:val="0"/>
        </w:rPr>
        <w:t>Војводе Мишића,Ђуре Јакшића,Светог Саве,Јована Цвијића и Трга Анте Богићевића</w:t>
      </w:r>
      <w:r w:rsidRPr="006F1E2C">
        <w:rPr>
          <w:rStyle w:val="StrongEmphasis"/>
          <w:rFonts w:ascii="Arial" w:hAnsi="Arial" w:cs="Arial"/>
          <w:b w:val="0"/>
          <w:bCs w:val="0"/>
        </w:rPr>
        <w:t xml:space="preserve"> у Лозници (бр. 06-</w:t>
      </w:r>
      <w:r w:rsidR="00456981">
        <w:rPr>
          <w:rStyle w:val="StrongEmphasis"/>
          <w:rFonts w:ascii="Arial" w:hAnsi="Arial" w:cs="Arial"/>
          <w:b w:val="0"/>
          <w:bCs w:val="0"/>
        </w:rPr>
        <w:t>2</w:t>
      </w:r>
      <w:r w:rsidR="00056B5B">
        <w:rPr>
          <w:rStyle w:val="StrongEmphasis"/>
          <w:rFonts w:ascii="Arial" w:hAnsi="Arial" w:cs="Arial"/>
          <w:b w:val="0"/>
          <w:bCs w:val="0"/>
        </w:rPr>
        <w:t>9</w:t>
      </w:r>
      <w:r w:rsidRPr="006F1E2C">
        <w:rPr>
          <w:rStyle w:val="StrongEmphasis"/>
          <w:rFonts w:ascii="Arial" w:hAnsi="Arial" w:cs="Arial"/>
          <w:b w:val="0"/>
          <w:bCs w:val="0"/>
        </w:rPr>
        <w:t>/</w:t>
      </w:r>
      <w:r w:rsidR="00056B5B">
        <w:rPr>
          <w:rStyle w:val="StrongEmphasis"/>
          <w:rFonts w:ascii="Arial" w:hAnsi="Arial" w:cs="Arial"/>
          <w:b w:val="0"/>
          <w:bCs w:val="0"/>
        </w:rPr>
        <w:t>19</w:t>
      </w:r>
      <w:r w:rsidRPr="006F1E2C">
        <w:rPr>
          <w:rStyle w:val="StrongEmphasis"/>
          <w:rFonts w:ascii="Arial" w:hAnsi="Arial" w:cs="Arial"/>
          <w:b w:val="0"/>
          <w:bCs w:val="0"/>
        </w:rPr>
        <w:t>-</w:t>
      </w:r>
      <w:r w:rsidR="00056B5B">
        <w:rPr>
          <w:rStyle w:val="StrongEmphasis"/>
          <w:rFonts w:ascii="Arial" w:hAnsi="Arial" w:cs="Arial"/>
          <w:b w:val="0"/>
          <w:bCs w:val="0"/>
        </w:rPr>
        <w:t>3</w:t>
      </w:r>
      <w:r w:rsidR="00456981">
        <w:rPr>
          <w:rStyle w:val="StrongEmphasis"/>
          <w:rFonts w:ascii="Arial" w:hAnsi="Arial" w:cs="Arial"/>
          <w:b w:val="0"/>
          <w:bCs w:val="0"/>
        </w:rPr>
        <w:t>4</w:t>
      </w:r>
      <w:r w:rsidRPr="006F1E2C">
        <w:rPr>
          <w:rStyle w:val="StrongEmphasis"/>
          <w:rFonts w:ascii="Arial" w:hAnsi="Arial" w:cs="Arial"/>
          <w:b w:val="0"/>
          <w:bCs w:val="0"/>
        </w:rPr>
        <w:t>-</w:t>
      </w:r>
      <w:r w:rsidR="00456981">
        <w:rPr>
          <w:rStyle w:val="StrongEmphasis"/>
          <w:rFonts w:ascii="Arial" w:hAnsi="Arial" w:cs="Arial"/>
          <w:b w:val="0"/>
          <w:bCs w:val="0"/>
        </w:rPr>
        <w:t>5</w:t>
      </w:r>
      <w:r w:rsidRPr="006F1E2C">
        <w:rPr>
          <w:rStyle w:val="StrongEmphasis"/>
          <w:rFonts w:ascii="Arial" w:hAnsi="Arial" w:cs="Arial"/>
          <w:b w:val="0"/>
          <w:bCs w:val="0"/>
        </w:rPr>
        <w:t xml:space="preserve"> од </w:t>
      </w:r>
      <w:r w:rsidR="00456981">
        <w:rPr>
          <w:rStyle w:val="StrongEmphasis"/>
          <w:rFonts w:ascii="Arial" w:hAnsi="Arial" w:cs="Arial"/>
          <w:b w:val="0"/>
          <w:bCs w:val="0"/>
        </w:rPr>
        <w:t>04.10</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2056E9" w:rsidRPr="006F1E2C" w:rsidRDefault="002056E9" w:rsidP="00262BE5">
      <w:pPr>
        <w:jc w:val="both"/>
        <w:rPr>
          <w:rStyle w:val="StrongEmphasis"/>
          <w:rFonts w:ascii="Arial" w:hAnsi="Arial" w:cs="Arial"/>
          <w:b w:val="0"/>
          <w:bCs w:val="0"/>
        </w:rPr>
      </w:pPr>
      <w:r w:rsidRPr="006F1E2C">
        <w:rPr>
          <w:rStyle w:val="StrongEmphasis"/>
          <w:rFonts w:ascii="Arial" w:hAnsi="Arial" w:cs="Arial"/>
          <w:b w:val="0"/>
          <w:bCs w:val="0"/>
        </w:rPr>
        <w:t xml:space="preserve">-Одлука о </w:t>
      </w:r>
      <w:r w:rsidR="00056B5B">
        <w:rPr>
          <w:rStyle w:val="StrongEmphasis"/>
          <w:rFonts w:ascii="Arial" w:hAnsi="Arial" w:cs="Arial"/>
          <w:b w:val="0"/>
          <w:bCs w:val="0"/>
        </w:rPr>
        <w:t>не</w:t>
      </w:r>
      <w:r w:rsidRPr="006F1E2C">
        <w:rPr>
          <w:rStyle w:val="StrongEmphasis"/>
          <w:rFonts w:ascii="Arial" w:hAnsi="Arial" w:cs="Arial"/>
          <w:b w:val="0"/>
          <w:bCs w:val="0"/>
        </w:rPr>
        <w:t xml:space="preserve">приступању изради Стратешке процене утицаја на животну средину </w:t>
      </w:r>
      <w:r w:rsidR="00056B5B">
        <w:rPr>
          <w:rStyle w:val="StrongEmphasis"/>
          <w:rFonts w:ascii="Arial" w:hAnsi="Arial" w:cs="Arial"/>
          <w:b w:val="0"/>
          <w:bCs w:val="0"/>
        </w:rPr>
        <w:t xml:space="preserve">Измена и допуна </w:t>
      </w:r>
      <w:r w:rsidRPr="006F1E2C">
        <w:rPr>
          <w:rStyle w:val="StrongEmphasis"/>
          <w:rFonts w:ascii="Arial" w:hAnsi="Arial" w:cs="Arial"/>
          <w:b w:val="0"/>
          <w:bCs w:val="0"/>
        </w:rPr>
        <w:t xml:space="preserve">Плана детаљне регулације између Улица </w:t>
      </w:r>
      <w:r w:rsidR="00456981">
        <w:rPr>
          <w:rStyle w:val="StrongEmphasis"/>
          <w:rFonts w:ascii="Arial" w:hAnsi="Arial" w:cs="Arial"/>
          <w:b w:val="0"/>
          <w:bCs w:val="0"/>
        </w:rPr>
        <w:t>Војводе Мишића,Ђуре Јакшића,Светог Саве,Јована Цвијића и Трга Анте Богићевића</w:t>
      </w:r>
      <w:r w:rsidRPr="006F1E2C">
        <w:rPr>
          <w:rStyle w:val="StrongEmphasis"/>
          <w:rFonts w:ascii="Arial" w:hAnsi="Arial" w:cs="Arial"/>
          <w:b w:val="0"/>
          <w:bCs w:val="0"/>
        </w:rPr>
        <w:t xml:space="preserve"> у Лозници  (бр. </w:t>
      </w:r>
      <w:r w:rsidR="00056B5B">
        <w:rPr>
          <w:rStyle w:val="StrongEmphasis"/>
          <w:rFonts w:ascii="Arial" w:hAnsi="Arial" w:cs="Arial"/>
          <w:b w:val="0"/>
          <w:bCs w:val="0"/>
        </w:rPr>
        <w:t>Сл</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 xml:space="preserve"> од </w:t>
      </w:r>
      <w:r w:rsidR="00456981">
        <w:rPr>
          <w:rStyle w:val="StrongEmphasis"/>
          <w:rFonts w:ascii="Arial" w:hAnsi="Arial" w:cs="Arial"/>
          <w:b w:val="0"/>
          <w:bCs w:val="0"/>
        </w:rPr>
        <w:t>22.08</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056B5B" w:rsidRDefault="002056E9" w:rsidP="00262BE5">
      <w:pPr>
        <w:jc w:val="both"/>
        <w:rPr>
          <w:rStyle w:val="StrongEmphasis"/>
          <w:rFonts w:ascii="Arial" w:hAnsi="Arial" w:cs="Arial"/>
          <w:b w:val="0"/>
          <w:bCs w:val="0"/>
        </w:rPr>
      </w:pPr>
      <w:r w:rsidRPr="006F1E2C">
        <w:rPr>
          <w:rStyle w:val="StrongEmphasis"/>
          <w:rFonts w:ascii="Arial" w:hAnsi="Arial" w:cs="Arial"/>
          <w:b w:val="0"/>
          <w:bCs w:val="0"/>
        </w:rPr>
        <w:t xml:space="preserve">- Услови за израду плана издати од стране </w:t>
      </w:r>
      <w:r w:rsidR="00056B5B">
        <w:rPr>
          <w:rStyle w:val="StrongEmphasis"/>
          <w:rFonts w:ascii="Arial" w:hAnsi="Arial" w:cs="Arial"/>
          <w:b w:val="0"/>
          <w:bCs w:val="0"/>
        </w:rPr>
        <w:t xml:space="preserve">ЕПС ,,Дистрибуција " д.о.о Београд,огранак </w:t>
      </w:r>
      <w:r w:rsidR="00E84C9B">
        <w:rPr>
          <w:rStyle w:val="StrongEmphasis"/>
          <w:rFonts w:ascii="Arial" w:hAnsi="Arial" w:cs="Arial"/>
          <w:b w:val="0"/>
          <w:bCs w:val="0"/>
        </w:rPr>
        <w:t xml:space="preserve"> Лозница, бр.</w:t>
      </w:r>
      <w:r w:rsidR="00056B5B">
        <w:rPr>
          <w:rStyle w:val="StrongEmphasis"/>
          <w:rFonts w:ascii="Arial" w:hAnsi="Arial" w:cs="Arial"/>
          <w:b w:val="0"/>
          <w:bCs w:val="0"/>
        </w:rPr>
        <w:t>8Ј.1.1.0.Д.09.14-</w:t>
      </w:r>
      <w:r w:rsidR="00456981">
        <w:rPr>
          <w:rStyle w:val="StrongEmphasis"/>
          <w:rFonts w:ascii="Arial" w:hAnsi="Arial" w:cs="Arial"/>
          <w:b w:val="0"/>
          <w:bCs w:val="0"/>
        </w:rPr>
        <w:t>334746</w:t>
      </w:r>
      <w:r w:rsidR="00056B5B">
        <w:rPr>
          <w:rStyle w:val="StrongEmphasis"/>
          <w:rFonts w:ascii="Arial" w:hAnsi="Arial" w:cs="Arial"/>
          <w:b w:val="0"/>
          <w:bCs w:val="0"/>
        </w:rPr>
        <w:t>/1 од</w:t>
      </w:r>
      <w:r w:rsidR="00456981">
        <w:rPr>
          <w:rStyle w:val="StrongEmphasis"/>
          <w:rFonts w:ascii="Arial" w:hAnsi="Arial" w:cs="Arial"/>
          <w:b w:val="0"/>
          <w:bCs w:val="0"/>
        </w:rPr>
        <w:t xml:space="preserve"> 12.11</w:t>
      </w:r>
      <w:r w:rsidR="00056B5B">
        <w:rPr>
          <w:rStyle w:val="StrongEmphasis"/>
          <w:rFonts w:ascii="Arial" w:hAnsi="Arial" w:cs="Arial"/>
          <w:b w:val="0"/>
          <w:bCs w:val="0"/>
        </w:rPr>
        <w:t>.2019.год.</w:t>
      </w:r>
      <w:r w:rsidRPr="006F1E2C">
        <w:rPr>
          <w:rStyle w:val="StrongEmphasis"/>
          <w:rFonts w:ascii="Arial" w:hAnsi="Arial" w:cs="Arial"/>
          <w:b w:val="0"/>
          <w:bCs w:val="0"/>
        </w:rPr>
        <w:t xml:space="preserve"> </w:t>
      </w:r>
    </w:p>
    <w:p w:rsidR="00AF138C" w:rsidRPr="006F1E2C" w:rsidRDefault="00AF138C" w:rsidP="00262BE5">
      <w:pPr>
        <w:jc w:val="both"/>
        <w:rPr>
          <w:rStyle w:val="StrongEmphasis"/>
          <w:rFonts w:ascii="Arial" w:hAnsi="Arial" w:cs="Arial"/>
          <w:b w:val="0"/>
          <w:bCs w:val="0"/>
        </w:rPr>
      </w:pPr>
      <w:r w:rsidRPr="006F1E2C">
        <w:rPr>
          <w:rStyle w:val="StrongEmphasis"/>
          <w:rFonts w:ascii="Arial" w:hAnsi="Arial" w:cs="Arial"/>
          <w:b w:val="0"/>
          <w:bCs w:val="0"/>
        </w:rPr>
        <w:t xml:space="preserve">- Услови за израду плана издати од стране ЈКП Топлана-Лозница бр. </w:t>
      </w:r>
      <w:r w:rsidR="008F5735">
        <w:rPr>
          <w:rStyle w:val="StrongEmphasis"/>
          <w:rFonts w:ascii="Arial" w:hAnsi="Arial" w:cs="Arial"/>
          <w:b w:val="0"/>
          <w:bCs w:val="0"/>
        </w:rPr>
        <w:t>613</w:t>
      </w:r>
      <w:r w:rsidRPr="006F1E2C">
        <w:rPr>
          <w:rStyle w:val="StrongEmphasis"/>
          <w:rFonts w:ascii="Arial" w:hAnsi="Arial" w:cs="Arial"/>
          <w:b w:val="0"/>
          <w:bCs w:val="0"/>
        </w:rPr>
        <w:t xml:space="preserve">-1 од </w:t>
      </w:r>
      <w:r w:rsidR="008F5735">
        <w:rPr>
          <w:rStyle w:val="StrongEmphasis"/>
          <w:rFonts w:ascii="Arial" w:hAnsi="Arial" w:cs="Arial"/>
          <w:b w:val="0"/>
          <w:bCs w:val="0"/>
        </w:rPr>
        <w:t xml:space="preserve">01.11 </w:t>
      </w:r>
      <w:r w:rsidR="006E1F35">
        <w:rPr>
          <w:rStyle w:val="StrongEmphasis"/>
          <w:rFonts w:ascii="Arial" w:hAnsi="Arial" w:cs="Arial"/>
          <w:b w:val="0"/>
          <w:bCs w:val="0"/>
        </w:rPr>
        <w:t>.2019</w:t>
      </w:r>
      <w:r w:rsidRPr="006F1E2C">
        <w:rPr>
          <w:rStyle w:val="StrongEmphasis"/>
          <w:rFonts w:ascii="Arial" w:hAnsi="Arial" w:cs="Arial"/>
          <w:b w:val="0"/>
          <w:bCs w:val="0"/>
        </w:rPr>
        <w:t>. год.</w:t>
      </w:r>
    </w:p>
    <w:p w:rsidR="00475A79" w:rsidRDefault="002056E9" w:rsidP="00262BE5">
      <w:pPr>
        <w:jc w:val="both"/>
        <w:rPr>
          <w:rFonts w:ascii="Arial" w:hAnsi="Arial" w:cs="Arial"/>
          <w:lang w:bidi="ar-SA"/>
        </w:rPr>
      </w:pPr>
      <w:r w:rsidRPr="006F1E2C">
        <w:rPr>
          <w:rStyle w:val="StrongEmphasis"/>
          <w:rFonts w:ascii="Arial" w:hAnsi="Arial" w:cs="Arial"/>
          <w:b w:val="0"/>
          <w:bCs w:val="0"/>
        </w:rPr>
        <w:t>- Услови за израду плана издати од стране ЈП Водовод и канализац</w:t>
      </w:r>
      <w:r w:rsidR="003264FE">
        <w:rPr>
          <w:rStyle w:val="StrongEmphasis"/>
          <w:rFonts w:ascii="Arial" w:hAnsi="Arial" w:cs="Arial"/>
          <w:b w:val="0"/>
          <w:bCs w:val="0"/>
        </w:rPr>
        <w:t>ија</w:t>
      </w:r>
      <w:r w:rsidR="00456981">
        <w:rPr>
          <w:rStyle w:val="StrongEmphasis"/>
          <w:rFonts w:ascii="Arial" w:hAnsi="Arial" w:cs="Arial"/>
          <w:b w:val="0"/>
          <w:bCs w:val="0"/>
        </w:rPr>
        <w:t>"</w:t>
      </w:r>
      <w:r w:rsidR="003264FE">
        <w:rPr>
          <w:rStyle w:val="StrongEmphasis"/>
          <w:rFonts w:ascii="Arial" w:hAnsi="Arial" w:cs="Arial"/>
          <w:b w:val="0"/>
          <w:bCs w:val="0"/>
        </w:rPr>
        <w:t xml:space="preserve"> Лозница, бр. </w:t>
      </w:r>
      <w:r w:rsidR="00456981">
        <w:rPr>
          <w:rStyle w:val="StrongEmphasis"/>
          <w:rFonts w:ascii="Arial" w:hAnsi="Arial" w:cs="Arial"/>
          <w:b w:val="0"/>
          <w:bCs w:val="0"/>
        </w:rPr>
        <w:t>161/1369</w:t>
      </w:r>
      <w:r w:rsidRPr="006F1E2C">
        <w:rPr>
          <w:rStyle w:val="StrongEmphasis"/>
          <w:rFonts w:ascii="Arial" w:hAnsi="Arial" w:cs="Arial"/>
          <w:b w:val="0"/>
          <w:bCs w:val="0"/>
        </w:rPr>
        <w:t xml:space="preserve">. </w:t>
      </w:r>
      <w:r w:rsidR="00456981">
        <w:rPr>
          <w:rStyle w:val="StrongEmphasis"/>
          <w:rFonts w:ascii="Arial" w:hAnsi="Arial" w:cs="Arial"/>
          <w:b w:val="0"/>
          <w:bCs w:val="0"/>
        </w:rPr>
        <w:t xml:space="preserve"> од 12.11.2019 </w:t>
      </w:r>
      <w:r w:rsidRPr="006F1E2C">
        <w:rPr>
          <w:rStyle w:val="StrongEmphasis"/>
          <w:rFonts w:ascii="Arial" w:hAnsi="Arial" w:cs="Arial"/>
          <w:b w:val="0"/>
          <w:bCs w:val="0"/>
        </w:rPr>
        <w:t>год.</w:t>
      </w:r>
    </w:p>
    <w:p w:rsidR="00456981" w:rsidRDefault="00456981" w:rsidP="00262BE5">
      <w:pPr>
        <w:jc w:val="both"/>
        <w:rPr>
          <w:rFonts w:ascii="Arial" w:hAnsi="Arial" w:cs="Arial"/>
          <w:lang w:bidi="ar-SA"/>
        </w:rPr>
      </w:pPr>
      <w:r>
        <w:rPr>
          <w:rFonts w:ascii="Arial" w:hAnsi="Arial" w:cs="Arial"/>
          <w:lang w:bidi="ar-SA"/>
        </w:rPr>
        <w:t>-Услови КЈП</w:t>
      </w:r>
      <w:r w:rsidR="008F5735">
        <w:rPr>
          <w:rFonts w:ascii="Arial" w:hAnsi="Arial" w:cs="Arial"/>
          <w:lang w:bidi="ar-SA"/>
        </w:rPr>
        <w:t xml:space="preserve"> ,,Наш дом" Лозница број 1758 од 25.10,2019.год.</w:t>
      </w:r>
    </w:p>
    <w:p w:rsidR="008F5735" w:rsidRDefault="008F5735" w:rsidP="00262BE5">
      <w:pPr>
        <w:jc w:val="both"/>
        <w:rPr>
          <w:rFonts w:ascii="Arial" w:hAnsi="Arial" w:cs="Arial"/>
          <w:lang w:bidi="ar-SA"/>
        </w:rPr>
      </w:pPr>
      <w:r>
        <w:rPr>
          <w:rFonts w:ascii="Arial" w:hAnsi="Arial" w:cs="Arial"/>
          <w:lang w:bidi="ar-SA"/>
        </w:rPr>
        <w:t>-Услови ,,Лозница-гас" ДОО Лозница број LG-237/19 од 04.11.2019.год.</w:t>
      </w:r>
    </w:p>
    <w:p w:rsidR="008F5735" w:rsidRDefault="008F5735" w:rsidP="00262BE5">
      <w:pPr>
        <w:jc w:val="both"/>
        <w:rPr>
          <w:rFonts w:ascii="Arial" w:hAnsi="Arial" w:cs="Arial"/>
          <w:lang w:bidi="ar-SA"/>
        </w:rPr>
      </w:pPr>
      <w:r>
        <w:rPr>
          <w:rFonts w:ascii="Arial" w:hAnsi="Arial" w:cs="Arial"/>
          <w:lang w:bidi="ar-SA"/>
        </w:rPr>
        <w:t>-План заштите и ревитализације градитељског наслеђа за потребе израде Измена и допуна ПДР блока између улица Војводе Мишића,Ђуре Јакшића,Светог Саве;Јована Цвијића и Трга Анте Богићевића у Лозници ,број 858/1 од 20.11.2019.год.</w:t>
      </w:r>
    </w:p>
    <w:p w:rsidR="00A532CB" w:rsidRDefault="00A532CB" w:rsidP="00262BE5">
      <w:pPr>
        <w:jc w:val="both"/>
        <w:rPr>
          <w:rFonts w:ascii="Arial" w:hAnsi="Arial" w:cs="Arial"/>
          <w:lang w:bidi="ar-SA"/>
        </w:rPr>
      </w:pPr>
      <w:r>
        <w:rPr>
          <w:rFonts w:ascii="Arial" w:hAnsi="Arial" w:cs="Arial"/>
          <w:lang w:bidi="ar-SA"/>
        </w:rPr>
        <w:t>-Услови Министарства унутрашњих послова,Сектора за ванредне ситуације,Одељења у Шапцу  09.33 број 217-15957/19-1 од 28.11.2019.године</w:t>
      </w:r>
    </w:p>
    <w:p w:rsidR="00976F01" w:rsidRPr="00A532CB" w:rsidRDefault="00976F01" w:rsidP="00262BE5">
      <w:pPr>
        <w:jc w:val="both"/>
        <w:rPr>
          <w:rFonts w:ascii="Arial" w:hAnsi="Arial" w:cs="Arial"/>
          <w:lang w:bidi="ar-SA"/>
        </w:rPr>
      </w:pPr>
      <w:r>
        <w:rPr>
          <w:rFonts w:ascii="Arial" w:hAnsi="Arial" w:cs="Arial"/>
          <w:lang w:bidi="ar-SA"/>
        </w:rPr>
        <w:t>-Услови Телеком Србија бр. А332-471854/1 од 09.12.2019.год.</w:t>
      </w:r>
    </w:p>
    <w:p w:rsidR="008F5735" w:rsidRDefault="001C40CF" w:rsidP="00262BE5">
      <w:pPr>
        <w:jc w:val="both"/>
        <w:rPr>
          <w:rFonts w:ascii="Arial" w:hAnsi="Arial" w:cs="Arial"/>
          <w:lang w:bidi="ar-SA"/>
        </w:rPr>
      </w:pPr>
      <w:r w:rsidRPr="00FF5018">
        <w:rPr>
          <w:rFonts w:ascii="Arial" w:hAnsi="Arial" w:cs="Arial"/>
          <w:lang w:bidi="ar-SA"/>
        </w:rPr>
        <w:t>-Извештај о извршеној стручној контроли нацрта Измена и допуна Плана детаљне регулације блока између улица Војводе Мишића,Ђуре јакшића,Светог саве,Јована Цвијића и Трга Анте Богићевића у Лозници</w:t>
      </w:r>
    </w:p>
    <w:p w:rsidR="004C75F8" w:rsidRPr="004C75F8" w:rsidRDefault="004C75F8" w:rsidP="00262BE5">
      <w:pPr>
        <w:jc w:val="both"/>
        <w:rPr>
          <w:rFonts w:ascii="Arial" w:hAnsi="Arial" w:cs="Arial"/>
          <w:lang w:bidi="ar-SA"/>
        </w:rPr>
      </w:pPr>
      <w:r>
        <w:rPr>
          <w:rFonts w:ascii="Arial" w:hAnsi="Arial" w:cs="Arial"/>
          <w:lang w:bidi="ar-SA"/>
        </w:rPr>
        <w:t>-Извештај о обављеном јавном увиду у нацрт Измена и допуна Плана детаљне регулације блока између улица Војводе Мишића,Ђуре Јакшића,Светог Саве,Јована Цвијића и Трга Анте Богићевића у Лозници од 20.08.2020.године</w:t>
      </w:r>
    </w:p>
    <w:sectPr w:rsidR="004C75F8" w:rsidRPr="004C75F8" w:rsidSect="00AA499E">
      <w:footerReference w:type="default" r:id="rId10"/>
      <w:type w:val="continuous"/>
      <w:pgSz w:w="11906" w:h="16838" w:code="9"/>
      <w:pgMar w:top="1440" w:right="1230" w:bottom="1440" w:left="1440" w:header="720" w:footer="111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A39" w:rsidRDefault="00F96A39" w:rsidP="004F1382">
      <w:r>
        <w:separator/>
      </w:r>
    </w:p>
  </w:endnote>
  <w:endnote w:type="continuationSeparator" w:id="0">
    <w:p w:rsidR="00F96A39" w:rsidRDefault="00F96A39" w:rsidP="004F1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Roman SC">
    <w:panose1 w:val="02027200000000000000"/>
    <w:charset w:val="00"/>
    <w:family w:val="roman"/>
    <w:pitch w:val="variable"/>
    <w:sig w:usb0="00000083" w:usb1="00000000" w:usb2="00000000" w:usb3="00000000" w:csb0="00000009" w:csb1="00000000"/>
  </w:font>
  <w:font w:name="YU C Times">
    <w:panose1 w:val="02027200000000000000"/>
    <w:charset w:val="00"/>
    <w:family w:val="roman"/>
    <w:pitch w:val="variable"/>
    <w:sig w:usb0="00000083" w:usb1="00000000" w:usb2="00000000" w:usb3="00000000" w:csb0="00000009" w:csb1="00000000"/>
  </w:font>
  <w:font w:name="Cir Times">
    <w:panose1 w:val="02020500000000000000"/>
    <w:charset w:val="00"/>
    <w:family w:val="roman"/>
    <w:pitch w:val="variable"/>
    <w:sig w:usb0="00000083" w:usb1="00000000" w:usb2="00000000" w:usb3="00000000" w:csb0="00000009" w:csb1="00000000"/>
  </w:font>
  <w:font w:name="Arial Cirilica">
    <w:panose1 w:val="020B7200000000000000"/>
    <w:charset w:val="00"/>
    <w:family w:val="swiss"/>
    <w:pitch w:val="variable"/>
    <w:sig w:usb0="00000003" w:usb1="00000000" w:usb2="00000000" w:usb3="00000000" w:csb0="00000001" w:csb1="00000000"/>
  </w:font>
  <w:font w:name="WeissRunD">
    <w:panose1 w:val="03020602040508030806"/>
    <w:charset w:val="00"/>
    <w:family w:val="script"/>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L Times">
    <w:panose1 w:val="02027200000000000000"/>
    <w:charset w:val="00"/>
    <w:family w:val="roman"/>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7" w:csb1="00000000"/>
  </w:font>
  <w:font w:name="A Cirilica Helvetica">
    <w:panose1 w:val="020B7200000000000000"/>
    <w:charset w:val="00"/>
    <w:family w:val="swiss"/>
    <w:pitch w:val="variable"/>
    <w:sig w:usb0="00000083" w:usb1="00000000" w:usb2="00000000" w:usb3="00000000" w:csb0="00000009" w:csb1="00000000"/>
  </w:font>
  <w:font w:name="C_ Helvetika">
    <w:panose1 w:val="00000000000000000000"/>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87" w:rsidRPr="00A0743D" w:rsidRDefault="00ED4787">
    <w:pPr>
      <w:pStyle w:val="Footer"/>
      <w:jc w:val="right"/>
      <w:rPr>
        <w:rFonts w:ascii="Calibri" w:hAnsi="Calibri"/>
      </w:rPr>
    </w:pPr>
    <w:fldSimple w:instr=" PAGE   \* MERGEFORMAT ">
      <w:r w:rsidR="007662AA">
        <w:rPr>
          <w:noProof/>
        </w:rPr>
        <w:t>42</w:t>
      </w:r>
    </w:fldSimple>
  </w:p>
  <w:p w:rsidR="00ED4787" w:rsidRDefault="00ED47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A39" w:rsidRDefault="00F96A39" w:rsidP="004F1382">
      <w:r>
        <w:separator/>
      </w:r>
    </w:p>
  </w:footnote>
  <w:footnote w:type="continuationSeparator" w:id="0">
    <w:p w:rsidR="00F96A39" w:rsidRDefault="00F96A39" w:rsidP="004F1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ind w:left="405" w:hanging="405"/>
      </w:pPr>
      <w:rPr>
        <w:rFonts w:ascii="Symbol" w:hAnsi="Symbol" w:cs="Times New Roman"/>
      </w:rPr>
    </w:lvl>
    <w:lvl w:ilvl="1">
      <w:start w:val="1"/>
      <w:numFmt w:val="decimal"/>
      <w:lvlText w:val="%1.%2."/>
      <w:lvlJc w:val="left"/>
      <w:pPr>
        <w:ind w:left="405"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nsid w:val="00000003"/>
    <w:multiLevelType w:val="multilevel"/>
    <w:tmpl w:val="00000003"/>
    <w:name w:val="WWNum30"/>
    <w:lvl w:ilvl="0">
      <w:start w:val="1"/>
      <w:numFmt w:val="bullet"/>
      <w:lvlText w:val="-"/>
      <w:lvlJc w:val="left"/>
      <w:pPr>
        <w:tabs>
          <w:tab w:val="num" w:pos="0"/>
        </w:tabs>
        <w:ind w:left="1035" w:hanging="360"/>
      </w:pPr>
      <w:rPr>
        <w:rFonts w:ascii="Arial" w:hAnsi="Arial" w:cs="Calibri"/>
        <w:color w:val="00000A"/>
      </w:rPr>
    </w:lvl>
    <w:lvl w:ilvl="1">
      <w:start w:val="1"/>
      <w:numFmt w:val="bullet"/>
      <w:lvlText w:val="o"/>
      <w:lvlJc w:val="left"/>
      <w:pPr>
        <w:tabs>
          <w:tab w:val="num" w:pos="0"/>
        </w:tabs>
        <w:ind w:left="1755" w:hanging="360"/>
      </w:pPr>
      <w:rPr>
        <w:rFonts w:ascii="Courier New" w:hAnsi="Courier New" w:cs="Courier New"/>
      </w:rPr>
    </w:lvl>
    <w:lvl w:ilvl="2">
      <w:start w:val="1"/>
      <w:numFmt w:val="bullet"/>
      <w:lvlText w:val=""/>
      <w:lvlJc w:val="left"/>
      <w:pPr>
        <w:tabs>
          <w:tab w:val="num" w:pos="0"/>
        </w:tabs>
        <w:ind w:left="2475" w:hanging="360"/>
      </w:pPr>
      <w:rPr>
        <w:rFonts w:ascii="Wingdings" w:hAnsi="Wingdings"/>
      </w:rPr>
    </w:lvl>
    <w:lvl w:ilvl="3">
      <w:start w:val="1"/>
      <w:numFmt w:val="bullet"/>
      <w:lvlText w:val=""/>
      <w:lvlJc w:val="left"/>
      <w:pPr>
        <w:tabs>
          <w:tab w:val="num" w:pos="0"/>
        </w:tabs>
        <w:ind w:left="3195" w:hanging="360"/>
      </w:pPr>
      <w:rPr>
        <w:rFonts w:ascii="Symbol" w:hAnsi="Symbol"/>
      </w:rPr>
    </w:lvl>
    <w:lvl w:ilvl="4">
      <w:start w:val="1"/>
      <w:numFmt w:val="bullet"/>
      <w:lvlText w:val="o"/>
      <w:lvlJc w:val="left"/>
      <w:pPr>
        <w:tabs>
          <w:tab w:val="num" w:pos="0"/>
        </w:tabs>
        <w:ind w:left="3915" w:hanging="360"/>
      </w:pPr>
      <w:rPr>
        <w:rFonts w:ascii="Courier New" w:hAnsi="Courier New" w:cs="Courier New"/>
      </w:rPr>
    </w:lvl>
    <w:lvl w:ilvl="5">
      <w:start w:val="1"/>
      <w:numFmt w:val="bullet"/>
      <w:lvlText w:val=""/>
      <w:lvlJc w:val="left"/>
      <w:pPr>
        <w:tabs>
          <w:tab w:val="num" w:pos="0"/>
        </w:tabs>
        <w:ind w:left="4635" w:hanging="360"/>
      </w:pPr>
      <w:rPr>
        <w:rFonts w:ascii="Wingdings" w:hAnsi="Wingdings"/>
      </w:rPr>
    </w:lvl>
    <w:lvl w:ilvl="6">
      <w:start w:val="1"/>
      <w:numFmt w:val="bullet"/>
      <w:lvlText w:val=""/>
      <w:lvlJc w:val="left"/>
      <w:pPr>
        <w:tabs>
          <w:tab w:val="num" w:pos="0"/>
        </w:tabs>
        <w:ind w:left="5355" w:hanging="360"/>
      </w:pPr>
      <w:rPr>
        <w:rFonts w:ascii="Symbol" w:hAnsi="Symbol"/>
      </w:rPr>
    </w:lvl>
    <w:lvl w:ilvl="7">
      <w:start w:val="1"/>
      <w:numFmt w:val="bullet"/>
      <w:lvlText w:val="o"/>
      <w:lvlJc w:val="left"/>
      <w:pPr>
        <w:tabs>
          <w:tab w:val="num" w:pos="0"/>
        </w:tabs>
        <w:ind w:left="6075" w:hanging="360"/>
      </w:pPr>
      <w:rPr>
        <w:rFonts w:ascii="Courier New" w:hAnsi="Courier New" w:cs="Courier New"/>
      </w:rPr>
    </w:lvl>
    <w:lvl w:ilvl="8">
      <w:start w:val="1"/>
      <w:numFmt w:val="bullet"/>
      <w:lvlText w:val=""/>
      <w:lvlJc w:val="left"/>
      <w:pPr>
        <w:tabs>
          <w:tab w:val="num" w:pos="0"/>
        </w:tabs>
        <w:ind w:left="6795"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17"/>
    <w:multiLevelType w:val="singleLevel"/>
    <w:tmpl w:val="00000017"/>
    <w:name w:val="WW8Num23"/>
    <w:lvl w:ilvl="0">
      <w:numFmt w:val="bullet"/>
      <w:lvlText w:val="-"/>
      <w:lvlJc w:val="left"/>
      <w:pPr>
        <w:tabs>
          <w:tab w:val="num" w:pos="0"/>
        </w:tabs>
        <w:ind w:left="720" w:hanging="360"/>
      </w:pPr>
      <w:rPr>
        <w:rFonts w:ascii="Times Roman SC" w:hAnsi="Times Roman SC" w:cs="YU C Times"/>
        <w:sz w:val="24"/>
      </w:rPr>
    </w:lvl>
  </w:abstractNum>
  <w:abstractNum w:abstractNumId="5">
    <w:nsid w:val="04195B16"/>
    <w:multiLevelType w:val="hybridMultilevel"/>
    <w:tmpl w:val="7780FEA6"/>
    <w:lvl w:ilvl="0" w:tplc="00000017">
      <w:numFmt w:val="bullet"/>
      <w:lvlText w:val="-"/>
      <w:lvlJc w:val="left"/>
      <w:pPr>
        <w:ind w:left="720" w:hanging="360"/>
      </w:pPr>
      <w:rPr>
        <w:rFonts w:ascii="Times Roman SC" w:hAnsi="Times Roman SC" w:cs="YU C Time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6518DC"/>
    <w:multiLevelType w:val="hybridMultilevel"/>
    <w:tmpl w:val="4BEE5E08"/>
    <w:lvl w:ilvl="0" w:tplc="7B306920">
      <w:numFmt w:val="bullet"/>
      <w:lvlText w:val="-"/>
      <w:lvlJc w:val="left"/>
      <w:pPr>
        <w:ind w:left="720" w:hanging="360"/>
      </w:pPr>
      <w:rPr>
        <w:rFonts w:ascii="Arial" w:eastAsia="Times New Roman" w:hAnsi="Arial" w:cs="Arial" w:hint="default"/>
      </w:rPr>
    </w:lvl>
    <w:lvl w:ilvl="1" w:tplc="7B30692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4475DC"/>
    <w:multiLevelType w:val="hybridMultilevel"/>
    <w:tmpl w:val="9D5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0E2E41"/>
    <w:multiLevelType w:val="hybridMultilevel"/>
    <w:tmpl w:val="17E4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64710"/>
    <w:multiLevelType w:val="hybridMultilevel"/>
    <w:tmpl w:val="286E4B60"/>
    <w:lvl w:ilvl="0" w:tplc="0E2C315E">
      <w:numFmt w:val="bullet"/>
      <w:lvlText w:val="-"/>
      <w:lvlJc w:val="left"/>
      <w:pPr>
        <w:tabs>
          <w:tab w:val="num" w:pos="720"/>
        </w:tabs>
        <w:ind w:left="720" w:hanging="360"/>
      </w:pPr>
      <w:rPr>
        <w:rFonts w:ascii="Cir Times" w:eastAsia="Times New Roman" w:hAnsi="Cir Time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6257E2"/>
    <w:multiLevelType w:val="hybridMultilevel"/>
    <w:tmpl w:val="81C4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8681B"/>
    <w:multiLevelType w:val="hybridMultilevel"/>
    <w:tmpl w:val="61E2B740"/>
    <w:lvl w:ilvl="0" w:tplc="00000017">
      <w:numFmt w:val="bullet"/>
      <w:lvlText w:val="-"/>
      <w:lvlJc w:val="left"/>
      <w:pPr>
        <w:ind w:left="720" w:hanging="360"/>
      </w:pPr>
      <w:rPr>
        <w:rFonts w:ascii="Times Roman SC" w:hAnsi="Times Roman SC" w:cs="YU C Time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A04092"/>
    <w:multiLevelType w:val="hybridMultilevel"/>
    <w:tmpl w:val="0930C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945FE"/>
    <w:multiLevelType w:val="hybridMultilevel"/>
    <w:tmpl w:val="4CFA9A10"/>
    <w:lvl w:ilvl="0" w:tplc="7B306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3324A8"/>
    <w:multiLevelType w:val="hybridMultilevel"/>
    <w:tmpl w:val="D9EA6A64"/>
    <w:lvl w:ilvl="0" w:tplc="CD3E5B52">
      <w:start w:val="1"/>
      <w:numFmt w:val="bullet"/>
      <w:lvlText w:val="-"/>
      <w:lvlJc w:val="left"/>
      <w:pPr>
        <w:ind w:left="1860" w:hanging="360"/>
      </w:pPr>
      <w:rPr>
        <w:rFonts w:ascii="Arial" w:eastAsiaTheme="minorHAnsi" w:hAnsi="Arial" w:cs="Arial" w:hint="default"/>
        <w:color w:val="auto"/>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nsid w:val="24254DEB"/>
    <w:multiLevelType w:val="hybridMultilevel"/>
    <w:tmpl w:val="0FB4E718"/>
    <w:lvl w:ilvl="0" w:tplc="00000017">
      <w:numFmt w:val="bullet"/>
      <w:lvlText w:val="-"/>
      <w:lvlJc w:val="left"/>
      <w:pPr>
        <w:ind w:left="720" w:hanging="360"/>
      </w:pPr>
      <w:rPr>
        <w:rFonts w:ascii="Times Roman SC" w:hAnsi="Times Roman SC" w:cs="YU C Time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36381"/>
    <w:multiLevelType w:val="hybridMultilevel"/>
    <w:tmpl w:val="9B94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16465"/>
    <w:multiLevelType w:val="hybridMultilevel"/>
    <w:tmpl w:val="A870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85536C"/>
    <w:multiLevelType w:val="hybridMultilevel"/>
    <w:tmpl w:val="28B6186C"/>
    <w:lvl w:ilvl="0" w:tplc="7B306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CB14C5"/>
    <w:multiLevelType w:val="hybridMultilevel"/>
    <w:tmpl w:val="FCD2B70E"/>
    <w:lvl w:ilvl="0" w:tplc="7B306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1C4559"/>
    <w:multiLevelType w:val="hybridMultilevel"/>
    <w:tmpl w:val="E928502A"/>
    <w:lvl w:ilvl="0" w:tplc="D4B82F02">
      <w:start w:val="12"/>
      <w:numFmt w:val="bullet"/>
      <w:lvlText w:val="-"/>
      <w:lvlJc w:val="left"/>
      <w:pPr>
        <w:ind w:left="720" w:hanging="360"/>
      </w:pPr>
      <w:rPr>
        <w:rFonts w:ascii="Arial Cirilica" w:eastAsia="Times New Roman" w:hAnsi="Arial Ciril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6D2EE9"/>
    <w:multiLevelType w:val="hybridMultilevel"/>
    <w:tmpl w:val="72AE1132"/>
    <w:lvl w:ilvl="0" w:tplc="D182EF0C">
      <w:start w:val="1"/>
      <w:numFmt w:val="bullet"/>
      <w:lvlText w:val="−"/>
      <w:lvlJc w:val="left"/>
      <w:pPr>
        <w:ind w:left="720" w:hanging="360"/>
      </w:pPr>
      <w:rPr>
        <w:rFonts w:ascii="WeissRunD" w:hAnsi="WeissRunD"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nsid w:val="45A17FE4"/>
    <w:multiLevelType w:val="hybridMultilevel"/>
    <w:tmpl w:val="4C04C5EE"/>
    <w:lvl w:ilvl="0" w:tplc="7B306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47FF4"/>
    <w:multiLevelType w:val="hybridMultilevel"/>
    <w:tmpl w:val="E15AF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C1E60"/>
    <w:multiLevelType w:val="hybridMultilevel"/>
    <w:tmpl w:val="207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9F7905"/>
    <w:multiLevelType w:val="hybridMultilevel"/>
    <w:tmpl w:val="009A5D16"/>
    <w:lvl w:ilvl="0" w:tplc="6FB25F9A">
      <w:start w:val="5"/>
      <w:numFmt w:val="bullet"/>
      <w:lvlText w:val="-"/>
      <w:lvlJc w:val="left"/>
      <w:pPr>
        <w:ind w:left="750" w:hanging="360"/>
      </w:pPr>
      <w:rPr>
        <w:rFonts w:ascii="Arial" w:eastAsiaTheme="minorHAns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nsid w:val="51531932"/>
    <w:multiLevelType w:val="hybridMultilevel"/>
    <w:tmpl w:val="D2AA490A"/>
    <w:lvl w:ilvl="0" w:tplc="7B306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D757C"/>
    <w:multiLevelType w:val="hybridMultilevel"/>
    <w:tmpl w:val="9034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504383"/>
    <w:multiLevelType w:val="hybridMultilevel"/>
    <w:tmpl w:val="A958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14677F"/>
    <w:multiLevelType w:val="hybridMultilevel"/>
    <w:tmpl w:val="3B6E6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5C337D"/>
    <w:multiLevelType w:val="hybridMultilevel"/>
    <w:tmpl w:val="F4064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8F2C6A"/>
    <w:multiLevelType w:val="hybridMultilevel"/>
    <w:tmpl w:val="F74CA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B6155"/>
    <w:multiLevelType w:val="hybridMultilevel"/>
    <w:tmpl w:val="9F200220"/>
    <w:lvl w:ilvl="0" w:tplc="7B306920">
      <w:numFmt w:val="bullet"/>
      <w:lvlText w:val="-"/>
      <w:lvlJc w:val="left"/>
      <w:pPr>
        <w:ind w:left="720" w:hanging="360"/>
      </w:pPr>
      <w:rPr>
        <w:rFonts w:ascii="Arial" w:eastAsia="Times New Roman" w:hAnsi="Arial" w:cs="Arial" w:hint="default"/>
      </w:rPr>
    </w:lvl>
    <w:lvl w:ilvl="1" w:tplc="7B30692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E6C41"/>
    <w:multiLevelType w:val="hybridMultilevel"/>
    <w:tmpl w:val="6ECE5E9A"/>
    <w:lvl w:ilvl="0" w:tplc="7B306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520C9F"/>
    <w:multiLevelType w:val="hybridMultilevel"/>
    <w:tmpl w:val="061E067A"/>
    <w:lvl w:ilvl="0" w:tplc="D182EF0C">
      <w:start w:val="1"/>
      <w:numFmt w:val="bullet"/>
      <w:lvlText w:val="−"/>
      <w:lvlJc w:val="left"/>
      <w:pPr>
        <w:ind w:left="1008" w:hanging="360"/>
      </w:pPr>
      <w:rPr>
        <w:rFonts w:ascii="WeissRunD" w:hAnsi="WeissRunD" w:hint="default"/>
      </w:rPr>
    </w:lvl>
    <w:lvl w:ilvl="1" w:tplc="0C1A0003" w:tentative="1">
      <w:start w:val="1"/>
      <w:numFmt w:val="bullet"/>
      <w:lvlText w:val="o"/>
      <w:lvlJc w:val="left"/>
      <w:pPr>
        <w:ind w:left="1728" w:hanging="360"/>
      </w:pPr>
      <w:rPr>
        <w:rFonts w:ascii="Courier New" w:hAnsi="Courier New" w:cs="Courier New" w:hint="default"/>
      </w:rPr>
    </w:lvl>
    <w:lvl w:ilvl="2" w:tplc="0C1A0005" w:tentative="1">
      <w:start w:val="1"/>
      <w:numFmt w:val="bullet"/>
      <w:lvlText w:val=""/>
      <w:lvlJc w:val="left"/>
      <w:pPr>
        <w:ind w:left="2448" w:hanging="360"/>
      </w:pPr>
      <w:rPr>
        <w:rFonts w:ascii="Wingdings" w:hAnsi="Wingdings" w:hint="default"/>
      </w:rPr>
    </w:lvl>
    <w:lvl w:ilvl="3" w:tplc="0C1A0001" w:tentative="1">
      <w:start w:val="1"/>
      <w:numFmt w:val="bullet"/>
      <w:lvlText w:val=""/>
      <w:lvlJc w:val="left"/>
      <w:pPr>
        <w:ind w:left="3168" w:hanging="360"/>
      </w:pPr>
      <w:rPr>
        <w:rFonts w:ascii="Symbol" w:hAnsi="Symbol" w:hint="default"/>
      </w:rPr>
    </w:lvl>
    <w:lvl w:ilvl="4" w:tplc="0C1A0003" w:tentative="1">
      <w:start w:val="1"/>
      <w:numFmt w:val="bullet"/>
      <w:lvlText w:val="o"/>
      <w:lvlJc w:val="left"/>
      <w:pPr>
        <w:ind w:left="3888" w:hanging="360"/>
      </w:pPr>
      <w:rPr>
        <w:rFonts w:ascii="Courier New" w:hAnsi="Courier New" w:cs="Courier New" w:hint="default"/>
      </w:rPr>
    </w:lvl>
    <w:lvl w:ilvl="5" w:tplc="0C1A0005" w:tentative="1">
      <w:start w:val="1"/>
      <w:numFmt w:val="bullet"/>
      <w:lvlText w:val=""/>
      <w:lvlJc w:val="left"/>
      <w:pPr>
        <w:ind w:left="4608" w:hanging="360"/>
      </w:pPr>
      <w:rPr>
        <w:rFonts w:ascii="Wingdings" w:hAnsi="Wingdings" w:hint="default"/>
      </w:rPr>
    </w:lvl>
    <w:lvl w:ilvl="6" w:tplc="0C1A0001" w:tentative="1">
      <w:start w:val="1"/>
      <w:numFmt w:val="bullet"/>
      <w:lvlText w:val=""/>
      <w:lvlJc w:val="left"/>
      <w:pPr>
        <w:ind w:left="5328" w:hanging="360"/>
      </w:pPr>
      <w:rPr>
        <w:rFonts w:ascii="Symbol" w:hAnsi="Symbol" w:hint="default"/>
      </w:rPr>
    </w:lvl>
    <w:lvl w:ilvl="7" w:tplc="0C1A0003" w:tentative="1">
      <w:start w:val="1"/>
      <w:numFmt w:val="bullet"/>
      <w:lvlText w:val="o"/>
      <w:lvlJc w:val="left"/>
      <w:pPr>
        <w:ind w:left="6048" w:hanging="360"/>
      </w:pPr>
      <w:rPr>
        <w:rFonts w:ascii="Courier New" w:hAnsi="Courier New" w:cs="Courier New" w:hint="default"/>
      </w:rPr>
    </w:lvl>
    <w:lvl w:ilvl="8" w:tplc="0C1A0005" w:tentative="1">
      <w:start w:val="1"/>
      <w:numFmt w:val="bullet"/>
      <w:lvlText w:val=""/>
      <w:lvlJc w:val="left"/>
      <w:pPr>
        <w:ind w:left="6768" w:hanging="360"/>
      </w:pPr>
      <w:rPr>
        <w:rFonts w:ascii="Wingdings" w:hAnsi="Wingdings" w:hint="default"/>
      </w:rPr>
    </w:lvl>
  </w:abstractNum>
  <w:abstractNum w:abstractNumId="35">
    <w:nsid w:val="5F5C0BA9"/>
    <w:multiLevelType w:val="hybridMultilevel"/>
    <w:tmpl w:val="FCA612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9A623D"/>
    <w:multiLevelType w:val="hybridMultilevel"/>
    <w:tmpl w:val="1570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321953"/>
    <w:multiLevelType w:val="hybridMultilevel"/>
    <w:tmpl w:val="8A241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6D6EC4"/>
    <w:multiLevelType w:val="hybridMultilevel"/>
    <w:tmpl w:val="5AD2C5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610828B7"/>
    <w:multiLevelType w:val="hybridMultilevel"/>
    <w:tmpl w:val="4C68C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28D79F9"/>
    <w:multiLevelType w:val="hybridMultilevel"/>
    <w:tmpl w:val="9C1C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082218"/>
    <w:multiLevelType w:val="hybridMultilevel"/>
    <w:tmpl w:val="675A6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4A5DBE"/>
    <w:multiLevelType w:val="hybridMultilevel"/>
    <w:tmpl w:val="1FEC0AD6"/>
    <w:lvl w:ilvl="0" w:tplc="0F8A9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1314FD"/>
    <w:multiLevelType w:val="hybridMultilevel"/>
    <w:tmpl w:val="E89C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F64005"/>
    <w:multiLevelType w:val="hybridMultilevel"/>
    <w:tmpl w:val="4D844CF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4C525B"/>
    <w:multiLevelType w:val="hybridMultilevel"/>
    <w:tmpl w:val="A958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9A11B8"/>
    <w:multiLevelType w:val="hybridMultilevel"/>
    <w:tmpl w:val="FAB22850"/>
    <w:lvl w:ilvl="0" w:tplc="CD3E5B52">
      <w:start w:val="1"/>
      <w:numFmt w:val="bullet"/>
      <w:lvlText w:val="-"/>
      <w:lvlJc w:val="left"/>
      <w:pPr>
        <w:ind w:left="1035" w:hanging="360"/>
      </w:pPr>
      <w:rPr>
        <w:rFonts w:ascii="Arial" w:eastAsiaTheme="minorHAnsi" w:hAnsi="Arial" w:cs="Arial" w:hint="default"/>
        <w:color w:val="auto"/>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7">
    <w:nsid w:val="7AD22D66"/>
    <w:multiLevelType w:val="hybridMultilevel"/>
    <w:tmpl w:val="A67A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7586E"/>
    <w:multiLevelType w:val="hybridMultilevel"/>
    <w:tmpl w:val="9A32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9"/>
  </w:num>
  <w:num w:numId="4">
    <w:abstractNumId w:val="23"/>
  </w:num>
  <w:num w:numId="5">
    <w:abstractNumId w:val="45"/>
  </w:num>
  <w:num w:numId="6">
    <w:abstractNumId w:val="29"/>
  </w:num>
  <w:num w:numId="7">
    <w:abstractNumId w:val="31"/>
  </w:num>
  <w:num w:numId="8">
    <w:abstractNumId w:val="42"/>
  </w:num>
  <w:num w:numId="9">
    <w:abstractNumId w:val="20"/>
  </w:num>
  <w:num w:numId="10">
    <w:abstractNumId w:val="28"/>
  </w:num>
  <w:num w:numId="11">
    <w:abstractNumId w:val="30"/>
  </w:num>
  <w:num w:numId="12">
    <w:abstractNumId w:val="36"/>
  </w:num>
  <w:num w:numId="13">
    <w:abstractNumId w:val="38"/>
  </w:num>
  <w:num w:numId="14">
    <w:abstractNumId w:val="18"/>
  </w:num>
  <w:num w:numId="15">
    <w:abstractNumId w:val="6"/>
  </w:num>
  <w:num w:numId="16">
    <w:abstractNumId w:val="13"/>
  </w:num>
  <w:num w:numId="17">
    <w:abstractNumId w:val="32"/>
  </w:num>
  <w:num w:numId="18">
    <w:abstractNumId w:val="19"/>
  </w:num>
  <w:num w:numId="19">
    <w:abstractNumId w:val="26"/>
  </w:num>
  <w:num w:numId="20">
    <w:abstractNumId w:val="22"/>
  </w:num>
  <w:num w:numId="21">
    <w:abstractNumId w:val="33"/>
  </w:num>
  <w:num w:numId="22">
    <w:abstractNumId w:val="48"/>
  </w:num>
  <w:num w:numId="23">
    <w:abstractNumId w:val="37"/>
  </w:num>
  <w:num w:numId="24">
    <w:abstractNumId w:val="24"/>
  </w:num>
  <w:num w:numId="25">
    <w:abstractNumId w:val="12"/>
  </w:num>
  <w:num w:numId="26">
    <w:abstractNumId w:val="41"/>
  </w:num>
  <w:num w:numId="27">
    <w:abstractNumId w:val="39"/>
  </w:num>
  <w:num w:numId="28">
    <w:abstractNumId w:val="44"/>
  </w:num>
  <w:num w:numId="29">
    <w:abstractNumId w:val="21"/>
  </w:num>
  <w:num w:numId="30">
    <w:abstractNumId w:val="46"/>
  </w:num>
  <w:num w:numId="31">
    <w:abstractNumId w:val="14"/>
  </w:num>
  <w:num w:numId="32">
    <w:abstractNumId w:val="25"/>
  </w:num>
  <w:num w:numId="33">
    <w:abstractNumId w:val="5"/>
  </w:num>
  <w:num w:numId="34">
    <w:abstractNumId w:val="15"/>
  </w:num>
  <w:num w:numId="35">
    <w:abstractNumId w:val="11"/>
  </w:num>
  <w:num w:numId="36">
    <w:abstractNumId w:val="10"/>
  </w:num>
  <w:num w:numId="37">
    <w:abstractNumId w:val="7"/>
  </w:num>
  <w:num w:numId="38">
    <w:abstractNumId w:val="17"/>
  </w:num>
  <w:num w:numId="39">
    <w:abstractNumId w:val="40"/>
  </w:num>
  <w:num w:numId="40">
    <w:abstractNumId w:val="16"/>
  </w:num>
  <w:num w:numId="41">
    <w:abstractNumId w:val="47"/>
  </w:num>
  <w:num w:numId="42">
    <w:abstractNumId w:val="27"/>
  </w:num>
  <w:num w:numId="43">
    <w:abstractNumId w:val="8"/>
  </w:num>
  <w:num w:numId="44">
    <w:abstractNumId w:val="43"/>
  </w:num>
  <w:num w:numId="45">
    <w:abstractNumId w:val="4"/>
  </w:num>
  <w:num w:numId="46">
    <w:abstractNumId w:val="2"/>
  </w:num>
  <w:num w:numId="47">
    <w:abstractNumId w:val="34"/>
  </w:num>
  <w:num w:numId="48">
    <w:abstractNumId w:val="1"/>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4DA"/>
    <w:rsid w:val="00000BA6"/>
    <w:rsid w:val="000018F1"/>
    <w:rsid w:val="00002A74"/>
    <w:rsid w:val="00002D73"/>
    <w:rsid w:val="000034FC"/>
    <w:rsid w:val="00003BC0"/>
    <w:rsid w:val="0000449B"/>
    <w:rsid w:val="00005BC7"/>
    <w:rsid w:val="00007817"/>
    <w:rsid w:val="00010644"/>
    <w:rsid w:val="000114E5"/>
    <w:rsid w:val="000126D9"/>
    <w:rsid w:val="0001345E"/>
    <w:rsid w:val="00013ACD"/>
    <w:rsid w:val="000156F4"/>
    <w:rsid w:val="000156FE"/>
    <w:rsid w:val="00016259"/>
    <w:rsid w:val="00016DF8"/>
    <w:rsid w:val="00021351"/>
    <w:rsid w:val="000223CC"/>
    <w:rsid w:val="00025BA2"/>
    <w:rsid w:val="0003292C"/>
    <w:rsid w:val="00034A36"/>
    <w:rsid w:val="00035E50"/>
    <w:rsid w:val="0003690F"/>
    <w:rsid w:val="00037B0F"/>
    <w:rsid w:val="00037D85"/>
    <w:rsid w:val="00040B9B"/>
    <w:rsid w:val="0004204A"/>
    <w:rsid w:val="000422AD"/>
    <w:rsid w:val="00044840"/>
    <w:rsid w:val="00044F73"/>
    <w:rsid w:val="00050558"/>
    <w:rsid w:val="00051B56"/>
    <w:rsid w:val="00052CDD"/>
    <w:rsid w:val="00053C23"/>
    <w:rsid w:val="00054BEA"/>
    <w:rsid w:val="00055D2D"/>
    <w:rsid w:val="00056B5B"/>
    <w:rsid w:val="000570C3"/>
    <w:rsid w:val="000575CC"/>
    <w:rsid w:val="000605AB"/>
    <w:rsid w:val="000622E1"/>
    <w:rsid w:val="00063B71"/>
    <w:rsid w:val="000645F1"/>
    <w:rsid w:val="0006471F"/>
    <w:rsid w:val="00065824"/>
    <w:rsid w:val="00067E29"/>
    <w:rsid w:val="00070160"/>
    <w:rsid w:val="0007267B"/>
    <w:rsid w:val="00072D96"/>
    <w:rsid w:val="0007310C"/>
    <w:rsid w:val="0007515D"/>
    <w:rsid w:val="00077BCB"/>
    <w:rsid w:val="0008168A"/>
    <w:rsid w:val="00082D78"/>
    <w:rsid w:val="000835ED"/>
    <w:rsid w:val="00086936"/>
    <w:rsid w:val="00090D22"/>
    <w:rsid w:val="00090E2F"/>
    <w:rsid w:val="000931B1"/>
    <w:rsid w:val="0009478C"/>
    <w:rsid w:val="000974F5"/>
    <w:rsid w:val="000A0999"/>
    <w:rsid w:val="000A1499"/>
    <w:rsid w:val="000A1FC8"/>
    <w:rsid w:val="000A3514"/>
    <w:rsid w:val="000A51A1"/>
    <w:rsid w:val="000A63F3"/>
    <w:rsid w:val="000B0EE0"/>
    <w:rsid w:val="000B2E90"/>
    <w:rsid w:val="000B2FAC"/>
    <w:rsid w:val="000B3317"/>
    <w:rsid w:val="000B3D5B"/>
    <w:rsid w:val="000C11E7"/>
    <w:rsid w:val="000C208A"/>
    <w:rsid w:val="000C356D"/>
    <w:rsid w:val="000C3A68"/>
    <w:rsid w:val="000C3D3F"/>
    <w:rsid w:val="000C4C1F"/>
    <w:rsid w:val="000C60F3"/>
    <w:rsid w:val="000C6E0D"/>
    <w:rsid w:val="000D0007"/>
    <w:rsid w:val="000D31CA"/>
    <w:rsid w:val="000D3973"/>
    <w:rsid w:val="000D3EDC"/>
    <w:rsid w:val="000D51BF"/>
    <w:rsid w:val="000D65BA"/>
    <w:rsid w:val="000D71A8"/>
    <w:rsid w:val="000D75D4"/>
    <w:rsid w:val="000E03C7"/>
    <w:rsid w:val="000E158A"/>
    <w:rsid w:val="000E2B63"/>
    <w:rsid w:val="000E2F68"/>
    <w:rsid w:val="000E45B6"/>
    <w:rsid w:val="000E55EA"/>
    <w:rsid w:val="000E6E12"/>
    <w:rsid w:val="000E73BB"/>
    <w:rsid w:val="000F0DA2"/>
    <w:rsid w:val="000F2080"/>
    <w:rsid w:val="000F3E23"/>
    <w:rsid w:val="000F4070"/>
    <w:rsid w:val="000F4643"/>
    <w:rsid w:val="000F513D"/>
    <w:rsid w:val="000F565B"/>
    <w:rsid w:val="000F6055"/>
    <w:rsid w:val="001014DA"/>
    <w:rsid w:val="001019FB"/>
    <w:rsid w:val="00105820"/>
    <w:rsid w:val="0010697B"/>
    <w:rsid w:val="001103DB"/>
    <w:rsid w:val="00112326"/>
    <w:rsid w:val="00112C9A"/>
    <w:rsid w:val="0011339A"/>
    <w:rsid w:val="00117193"/>
    <w:rsid w:val="00117447"/>
    <w:rsid w:val="00121108"/>
    <w:rsid w:val="001217BF"/>
    <w:rsid w:val="00122916"/>
    <w:rsid w:val="00122F6C"/>
    <w:rsid w:val="0012388A"/>
    <w:rsid w:val="001268BF"/>
    <w:rsid w:val="00130123"/>
    <w:rsid w:val="001327D4"/>
    <w:rsid w:val="00132AAC"/>
    <w:rsid w:val="001332A5"/>
    <w:rsid w:val="0013440A"/>
    <w:rsid w:val="00134B73"/>
    <w:rsid w:val="00135042"/>
    <w:rsid w:val="001356DE"/>
    <w:rsid w:val="00136CF9"/>
    <w:rsid w:val="001407EA"/>
    <w:rsid w:val="001423E0"/>
    <w:rsid w:val="00142443"/>
    <w:rsid w:val="0014363D"/>
    <w:rsid w:val="0014430D"/>
    <w:rsid w:val="00144D43"/>
    <w:rsid w:val="0014609A"/>
    <w:rsid w:val="001475C6"/>
    <w:rsid w:val="00147E73"/>
    <w:rsid w:val="00150133"/>
    <w:rsid w:val="0015082C"/>
    <w:rsid w:val="00150B89"/>
    <w:rsid w:val="0015259A"/>
    <w:rsid w:val="00152BBC"/>
    <w:rsid w:val="00152FA9"/>
    <w:rsid w:val="00157A93"/>
    <w:rsid w:val="00160BF8"/>
    <w:rsid w:val="00160C7C"/>
    <w:rsid w:val="00162E36"/>
    <w:rsid w:val="00164FB9"/>
    <w:rsid w:val="001653A9"/>
    <w:rsid w:val="00165BB0"/>
    <w:rsid w:val="001667CA"/>
    <w:rsid w:val="00172166"/>
    <w:rsid w:val="00173075"/>
    <w:rsid w:val="0017345F"/>
    <w:rsid w:val="00175851"/>
    <w:rsid w:val="00180288"/>
    <w:rsid w:val="001806E0"/>
    <w:rsid w:val="00181036"/>
    <w:rsid w:val="00183320"/>
    <w:rsid w:val="00183566"/>
    <w:rsid w:val="00183A4B"/>
    <w:rsid w:val="00183CA6"/>
    <w:rsid w:val="001840A4"/>
    <w:rsid w:val="001850B0"/>
    <w:rsid w:val="00185B4E"/>
    <w:rsid w:val="00186ACC"/>
    <w:rsid w:val="00187663"/>
    <w:rsid w:val="00190084"/>
    <w:rsid w:val="00191B20"/>
    <w:rsid w:val="001922F1"/>
    <w:rsid w:val="00197E32"/>
    <w:rsid w:val="001A1D0F"/>
    <w:rsid w:val="001A36BB"/>
    <w:rsid w:val="001A5E49"/>
    <w:rsid w:val="001A6B08"/>
    <w:rsid w:val="001A7988"/>
    <w:rsid w:val="001A7D63"/>
    <w:rsid w:val="001B212D"/>
    <w:rsid w:val="001B2ABF"/>
    <w:rsid w:val="001B3128"/>
    <w:rsid w:val="001B3D1F"/>
    <w:rsid w:val="001B7507"/>
    <w:rsid w:val="001C0F4F"/>
    <w:rsid w:val="001C154B"/>
    <w:rsid w:val="001C40CF"/>
    <w:rsid w:val="001C4EAB"/>
    <w:rsid w:val="001C5F2A"/>
    <w:rsid w:val="001C60FC"/>
    <w:rsid w:val="001C7001"/>
    <w:rsid w:val="001D01ED"/>
    <w:rsid w:val="001D210C"/>
    <w:rsid w:val="001D5876"/>
    <w:rsid w:val="001E0AAA"/>
    <w:rsid w:val="001E1F66"/>
    <w:rsid w:val="001E2435"/>
    <w:rsid w:val="001E45B9"/>
    <w:rsid w:val="001E50B1"/>
    <w:rsid w:val="001E69AA"/>
    <w:rsid w:val="001E7440"/>
    <w:rsid w:val="001F070A"/>
    <w:rsid w:val="001F0BB3"/>
    <w:rsid w:val="001F0EAC"/>
    <w:rsid w:val="001F2DCA"/>
    <w:rsid w:val="001F3101"/>
    <w:rsid w:val="001F33CB"/>
    <w:rsid w:val="001F49EC"/>
    <w:rsid w:val="001F55A7"/>
    <w:rsid w:val="001F79AF"/>
    <w:rsid w:val="001F7DBB"/>
    <w:rsid w:val="00202F4C"/>
    <w:rsid w:val="002034D9"/>
    <w:rsid w:val="002056E9"/>
    <w:rsid w:val="0020676C"/>
    <w:rsid w:val="002078B8"/>
    <w:rsid w:val="00207A7F"/>
    <w:rsid w:val="00207FD8"/>
    <w:rsid w:val="00210FED"/>
    <w:rsid w:val="00211AFA"/>
    <w:rsid w:val="00212B96"/>
    <w:rsid w:val="0021429F"/>
    <w:rsid w:val="00216A40"/>
    <w:rsid w:val="00217C88"/>
    <w:rsid w:val="002212FC"/>
    <w:rsid w:val="00221498"/>
    <w:rsid w:val="00223345"/>
    <w:rsid w:val="0022574D"/>
    <w:rsid w:val="00235077"/>
    <w:rsid w:val="00235865"/>
    <w:rsid w:val="002379BA"/>
    <w:rsid w:val="002404E0"/>
    <w:rsid w:val="00240F44"/>
    <w:rsid w:val="0024180E"/>
    <w:rsid w:val="00241917"/>
    <w:rsid w:val="00241959"/>
    <w:rsid w:val="00243676"/>
    <w:rsid w:val="0024529B"/>
    <w:rsid w:val="0024546C"/>
    <w:rsid w:val="0024581E"/>
    <w:rsid w:val="002458FC"/>
    <w:rsid w:val="00245F99"/>
    <w:rsid w:val="0024663D"/>
    <w:rsid w:val="0024677B"/>
    <w:rsid w:val="00246C43"/>
    <w:rsid w:val="002504A5"/>
    <w:rsid w:val="0025073A"/>
    <w:rsid w:val="002517BD"/>
    <w:rsid w:val="00252A69"/>
    <w:rsid w:val="002536F6"/>
    <w:rsid w:val="002554EC"/>
    <w:rsid w:val="0025750F"/>
    <w:rsid w:val="0026068C"/>
    <w:rsid w:val="002617B4"/>
    <w:rsid w:val="00261870"/>
    <w:rsid w:val="00262BE5"/>
    <w:rsid w:val="002633FF"/>
    <w:rsid w:val="00265543"/>
    <w:rsid w:val="0026619B"/>
    <w:rsid w:val="00266F0D"/>
    <w:rsid w:val="002676D4"/>
    <w:rsid w:val="00274825"/>
    <w:rsid w:val="00277BE3"/>
    <w:rsid w:val="0028006C"/>
    <w:rsid w:val="00284A9F"/>
    <w:rsid w:val="00285BD2"/>
    <w:rsid w:val="002877AF"/>
    <w:rsid w:val="00287BF9"/>
    <w:rsid w:val="00287CE5"/>
    <w:rsid w:val="00294B6F"/>
    <w:rsid w:val="0029545B"/>
    <w:rsid w:val="00296096"/>
    <w:rsid w:val="002A0B66"/>
    <w:rsid w:val="002A1082"/>
    <w:rsid w:val="002A1EB8"/>
    <w:rsid w:val="002A294C"/>
    <w:rsid w:val="002A2BEF"/>
    <w:rsid w:val="002A41B5"/>
    <w:rsid w:val="002A421C"/>
    <w:rsid w:val="002A6D82"/>
    <w:rsid w:val="002A7690"/>
    <w:rsid w:val="002B0BC6"/>
    <w:rsid w:val="002B16F6"/>
    <w:rsid w:val="002B2A0E"/>
    <w:rsid w:val="002B489F"/>
    <w:rsid w:val="002B5206"/>
    <w:rsid w:val="002B5769"/>
    <w:rsid w:val="002C17E0"/>
    <w:rsid w:val="002C19E5"/>
    <w:rsid w:val="002C1E71"/>
    <w:rsid w:val="002C2175"/>
    <w:rsid w:val="002C2BA5"/>
    <w:rsid w:val="002D03BC"/>
    <w:rsid w:val="002D1D7E"/>
    <w:rsid w:val="002D3250"/>
    <w:rsid w:val="002D443D"/>
    <w:rsid w:val="002D6229"/>
    <w:rsid w:val="002D6C0F"/>
    <w:rsid w:val="002D6D8A"/>
    <w:rsid w:val="002D73FB"/>
    <w:rsid w:val="002D7E34"/>
    <w:rsid w:val="002E0712"/>
    <w:rsid w:val="002E2DF1"/>
    <w:rsid w:val="002E600E"/>
    <w:rsid w:val="002E7954"/>
    <w:rsid w:val="002E7D0A"/>
    <w:rsid w:val="002F0B96"/>
    <w:rsid w:val="002F1B3C"/>
    <w:rsid w:val="002F37B5"/>
    <w:rsid w:val="002F4527"/>
    <w:rsid w:val="002F5B05"/>
    <w:rsid w:val="002F6D96"/>
    <w:rsid w:val="002F6E75"/>
    <w:rsid w:val="002F7C61"/>
    <w:rsid w:val="00302270"/>
    <w:rsid w:val="00302C6E"/>
    <w:rsid w:val="00304CCA"/>
    <w:rsid w:val="0030574B"/>
    <w:rsid w:val="00306DFA"/>
    <w:rsid w:val="00307599"/>
    <w:rsid w:val="00307B70"/>
    <w:rsid w:val="003111E9"/>
    <w:rsid w:val="003124B9"/>
    <w:rsid w:val="00312AF2"/>
    <w:rsid w:val="003155A2"/>
    <w:rsid w:val="00316E96"/>
    <w:rsid w:val="00321293"/>
    <w:rsid w:val="00321579"/>
    <w:rsid w:val="00322859"/>
    <w:rsid w:val="00323737"/>
    <w:rsid w:val="003264FE"/>
    <w:rsid w:val="00326807"/>
    <w:rsid w:val="00326FB9"/>
    <w:rsid w:val="00327035"/>
    <w:rsid w:val="003312EA"/>
    <w:rsid w:val="003316FF"/>
    <w:rsid w:val="00331BB5"/>
    <w:rsid w:val="00331C86"/>
    <w:rsid w:val="00332CAD"/>
    <w:rsid w:val="00333E94"/>
    <w:rsid w:val="003345AA"/>
    <w:rsid w:val="00335558"/>
    <w:rsid w:val="00342E1C"/>
    <w:rsid w:val="00344DAE"/>
    <w:rsid w:val="003452EB"/>
    <w:rsid w:val="0034610E"/>
    <w:rsid w:val="003466B4"/>
    <w:rsid w:val="00347B37"/>
    <w:rsid w:val="00350F54"/>
    <w:rsid w:val="00351935"/>
    <w:rsid w:val="0035526C"/>
    <w:rsid w:val="0035564E"/>
    <w:rsid w:val="003563CB"/>
    <w:rsid w:val="003564A6"/>
    <w:rsid w:val="00356A85"/>
    <w:rsid w:val="003605A0"/>
    <w:rsid w:val="00361860"/>
    <w:rsid w:val="00361B01"/>
    <w:rsid w:val="00362F8E"/>
    <w:rsid w:val="00363989"/>
    <w:rsid w:val="00364542"/>
    <w:rsid w:val="003651B5"/>
    <w:rsid w:val="00366BDE"/>
    <w:rsid w:val="00370AC3"/>
    <w:rsid w:val="00372E05"/>
    <w:rsid w:val="00374239"/>
    <w:rsid w:val="00374640"/>
    <w:rsid w:val="0037535F"/>
    <w:rsid w:val="003753B0"/>
    <w:rsid w:val="00376948"/>
    <w:rsid w:val="0038125B"/>
    <w:rsid w:val="0038405C"/>
    <w:rsid w:val="00384CF3"/>
    <w:rsid w:val="00384FF5"/>
    <w:rsid w:val="00386C15"/>
    <w:rsid w:val="0039012E"/>
    <w:rsid w:val="00390319"/>
    <w:rsid w:val="00390549"/>
    <w:rsid w:val="00391721"/>
    <w:rsid w:val="003A05E2"/>
    <w:rsid w:val="003A2AFE"/>
    <w:rsid w:val="003A389B"/>
    <w:rsid w:val="003A4A03"/>
    <w:rsid w:val="003A6035"/>
    <w:rsid w:val="003A6042"/>
    <w:rsid w:val="003A683E"/>
    <w:rsid w:val="003A6E2C"/>
    <w:rsid w:val="003A714F"/>
    <w:rsid w:val="003A7C90"/>
    <w:rsid w:val="003B0F13"/>
    <w:rsid w:val="003B363B"/>
    <w:rsid w:val="003B40B3"/>
    <w:rsid w:val="003B7B8D"/>
    <w:rsid w:val="003B7E57"/>
    <w:rsid w:val="003C3633"/>
    <w:rsid w:val="003C578F"/>
    <w:rsid w:val="003C6375"/>
    <w:rsid w:val="003D12BC"/>
    <w:rsid w:val="003D167E"/>
    <w:rsid w:val="003D2DE1"/>
    <w:rsid w:val="003D2E72"/>
    <w:rsid w:val="003E170F"/>
    <w:rsid w:val="003E1801"/>
    <w:rsid w:val="003E3766"/>
    <w:rsid w:val="003E4143"/>
    <w:rsid w:val="003E4CC5"/>
    <w:rsid w:val="003F0648"/>
    <w:rsid w:val="003F0A8C"/>
    <w:rsid w:val="003F21B7"/>
    <w:rsid w:val="003F278E"/>
    <w:rsid w:val="003F2F6F"/>
    <w:rsid w:val="003F586D"/>
    <w:rsid w:val="003F65D4"/>
    <w:rsid w:val="003F68A8"/>
    <w:rsid w:val="003F728E"/>
    <w:rsid w:val="00401012"/>
    <w:rsid w:val="004015A9"/>
    <w:rsid w:val="004023E2"/>
    <w:rsid w:val="00403AA2"/>
    <w:rsid w:val="004041D8"/>
    <w:rsid w:val="004056AC"/>
    <w:rsid w:val="0040593B"/>
    <w:rsid w:val="0040756B"/>
    <w:rsid w:val="00407949"/>
    <w:rsid w:val="00411476"/>
    <w:rsid w:val="00411816"/>
    <w:rsid w:val="00411C9A"/>
    <w:rsid w:val="00413F88"/>
    <w:rsid w:val="00415BA6"/>
    <w:rsid w:val="00416BDD"/>
    <w:rsid w:val="0042055F"/>
    <w:rsid w:val="0042306B"/>
    <w:rsid w:val="004306D7"/>
    <w:rsid w:val="0043083F"/>
    <w:rsid w:val="00430B2D"/>
    <w:rsid w:val="00430EE4"/>
    <w:rsid w:val="00433E31"/>
    <w:rsid w:val="00434A4E"/>
    <w:rsid w:val="0043611C"/>
    <w:rsid w:val="00436DC2"/>
    <w:rsid w:val="00437304"/>
    <w:rsid w:val="00443958"/>
    <w:rsid w:val="004439A9"/>
    <w:rsid w:val="00444C4A"/>
    <w:rsid w:val="00445328"/>
    <w:rsid w:val="00447D9A"/>
    <w:rsid w:val="004507B4"/>
    <w:rsid w:val="004507EA"/>
    <w:rsid w:val="0045091B"/>
    <w:rsid w:val="00451453"/>
    <w:rsid w:val="00451E33"/>
    <w:rsid w:val="004523BC"/>
    <w:rsid w:val="00452B67"/>
    <w:rsid w:val="0045334B"/>
    <w:rsid w:val="00456981"/>
    <w:rsid w:val="00456A4C"/>
    <w:rsid w:val="00460A2F"/>
    <w:rsid w:val="00461C8D"/>
    <w:rsid w:val="0046333D"/>
    <w:rsid w:val="004653CE"/>
    <w:rsid w:val="00466DBB"/>
    <w:rsid w:val="004710CF"/>
    <w:rsid w:val="00475A79"/>
    <w:rsid w:val="00475F56"/>
    <w:rsid w:val="00480088"/>
    <w:rsid w:val="00480090"/>
    <w:rsid w:val="00480621"/>
    <w:rsid w:val="00480B9D"/>
    <w:rsid w:val="00481226"/>
    <w:rsid w:val="00481FD6"/>
    <w:rsid w:val="004821D5"/>
    <w:rsid w:val="0048306D"/>
    <w:rsid w:val="0048323E"/>
    <w:rsid w:val="004834E9"/>
    <w:rsid w:val="00483C5B"/>
    <w:rsid w:val="00483E15"/>
    <w:rsid w:val="004843C1"/>
    <w:rsid w:val="00486AF3"/>
    <w:rsid w:val="00487D3E"/>
    <w:rsid w:val="00490452"/>
    <w:rsid w:val="004918EA"/>
    <w:rsid w:val="00492C6F"/>
    <w:rsid w:val="00496C16"/>
    <w:rsid w:val="004A0CE2"/>
    <w:rsid w:val="004A0CEB"/>
    <w:rsid w:val="004A1C5B"/>
    <w:rsid w:val="004A2F38"/>
    <w:rsid w:val="004A4C9D"/>
    <w:rsid w:val="004A4F9C"/>
    <w:rsid w:val="004A64A8"/>
    <w:rsid w:val="004A656A"/>
    <w:rsid w:val="004A6869"/>
    <w:rsid w:val="004A6D7E"/>
    <w:rsid w:val="004B0591"/>
    <w:rsid w:val="004B160D"/>
    <w:rsid w:val="004B17BD"/>
    <w:rsid w:val="004B2481"/>
    <w:rsid w:val="004B3059"/>
    <w:rsid w:val="004B3795"/>
    <w:rsid w:val="004B68F0"/>
    <w:rsid w:val="004B6D01"/>
    <w:rsid w:val="004B755E"/>
    <w:rsid w:val="004C18B0"/>
    <w:rsid w:val="004C1B73"/>
    <w:rsid w:val="004C26E4"/>
    <w:rsid w:val="004C41BD"/>
    <w:rsid w:val="004C46A1"/>
    <w:rsid w:val="004C4D97"/>
    <w:rsid w:val="004C5291"/>
    <w:rsid w:val="004C561F"/>
    <w:rsid w:val="004C62D4"/>
    <w:rsid w:val="004C75F8"/>
    <w:rsid w:val="004D1724"/>
    <w:rsid w:val="004D1CCE"/>
    <w:rsid w:val="004D3E4E"/>
    <w:rsid w:val="004D5B17"/>
    <w:rsid w:val="004D5D0D"/>
    <w:rsid w:val="004D5D47"/>
    <w:rsid w:val="004E0531"/>
    <w:rsid w:val="004E0DFE"/>
    <w:rsid w:val="004E10A1"/>
    <w:rsid w:val="004E2694"/>
    <w:rsid w:val="004E4208"/>
    <w:rsid w:val="004E461D"/>
    <w:rsid w:val="004E4B40"/>
    <w:rsid w:val="004F1382"/>
    <w:rsid w:val="004F23A3"/>
    <w:rsid w:val="004F373E"/>
    <w:rsid w:val="004F4383"/>
    <w:rsid w:val="004F7A7A"/>
    <w:rsid w:val="005015DF"/>
    <w:rsid w:val="00503066"/>
    <w:rsid w:val="00503750"/>
    <w:rsid w:val="00503918"/>
    <w:rsid w:val="00505423"/>
    <w:rsid w:val="00506B14"/>
    <w:rsid w:val="00506BD6"/>
    <w:rsid w:val="00506BDC"/>
    <w:rsid w:val="00507DDF"/>
    <w:rsid w:val="0051115B"/>
    <w:rsid w:val="00515D98"/>
    <w:rsid w:val="005161A7"/>
    <w:rsid w:val="00516E2A"/>
    <w:rsid w:val="00520A60"/>
    <w:rsid w:val="00521B5D"/>
    <w:rsid w:val="0052252F"/>
    <w:rsid w:val="00523A4F"/>
    <w:rsid w:val="00524CD4"/>
    <w:rsid w:val="00525424"/>
    <w:rsid w:val="0052718A"/>
    <w:rsid w:val="00527819"/>
    <w:rsid w:val="00530365"/>
    <w:rsid w:val="005303E3"/>
    <w:rsid w:val="00531CA4"/>
    <w:rsid w:val="00532484"/>
    <w:rsid w:val="0053446C"/>
    <w:rsid w:val="005450D3"/>
    <w:rsid w:val="00552C04"/>
    <w:rsid w:val="005536A6"/>
    <w:rsid w:val="00553933"/>
    <w:rsid w:val="00554465"/>
    <w:rsid w:val="00554FF4"/>
    <w:rsid w:val="005557EF"/>
    <w:rsid w:val="00557545"/>
    <w:rsid w:val="005578D6"/>
    <w:rsid w:val="00561F08"/>
    <w:rsid w:val="0056243C"/>
    <w:rsid w:val="00563ED5"/>
    <w:rsid w:val="00566ABB"/>
    <w:rsid w:val="00566D05"/>
    <w:rsid w:val="0056730E"/>
    <w:rsid w:val="00575819"/>
    <w:rsid w:val="005762D9"/>
    <w:rsid w:val="00576B82"/>
    <w:rsid w:val="00580319"/>
    <w:rsid w:val="00580B51"/>
    <w:rsid w:val="00581495"/>
    <w:rsid w:val="00582216"/>
    <w:rsid w:val="00584327"/>
    <w:rsid w:val="005857A5"/>
    <w:rsid w:val="00585FCB"/>
    <w:rsid w:val="0058623A"/>
    <w:rsid w:val="00587796"/>
    <w:rsid w:val="005879BB"/>
    <w:rsid w:val="00590BDE"/>
    <w:rsid w:val="0059130D"/>
    <w:rsid w:val="00596916"/>
    <w:rsid w:val="00596C3F"/>
    <w:rsid w:val="005A1C92"/>
    <w:rsid w:val="005A2798"/>
    <w:rsid w:val="005A47E1"/>
    <w:rsid w:val="005A54CC"/>
    <w:rsid w:val="005A563D"/>
    <w:rsid w:val="005A6DEA"/>
    <w:rsid w:val="005B1727"/>
    <w:rsid w:val="005B25A9"/>
    <w:rsid w:val="005B29BA"/>
    <w:rsid w:val="005B40BA"/>
    <w:rsid w:val="005B5085"/>
    <w:rsid w:val="005B785A"/>
    <w:rsid w:val="005B7EA3"/>
    <w:rsid w:val="005C215D"/>
    <w:rsid w:val="005C21F0"/>
    <w:rsid w:val="005C27C5"/>
    <w:rsid w:val="005C2DFE"/>
    <w:rsid w:val="005C37F9"/>
    <w:rsid w:val="005C414C"/>
    <w:rsid w:val="005C4326"/>
    <w:rsid w:val="005C4E3A"/>
    <w:rsid w:val="005C5182"/>
    <w:rsid w:val="005C5391"/>
    <w:rsid w:val="005C7011"/>
    <w:rsid w:val="005D2DB8"/>
    <w:rsid w:val="005D5EE2"/>
    <w:rsid w:val="005D5F02"/>
    <w:rsid w:val="005D7CDA"/>
    <w:rsid w:val="005E068D"/>
    <w:rsid w:val="005E1B32"/>
    <w:rsid w:val="005E3751"/>
    <w:rsid w:val="005E4375"/>
    <w:rsid w:val="005E4CA5"/>
    <w:rsid w:val="005E693F"/>
    <w:rsid w:val="005F1E41"/>
    <w:rsid w:val="005F2260"/>
    <w:rsid w:val="005F282E"/>
    <w:rsid w:val="005F51B4"/>
    <w:rsid w:val="005F561C"/>
    <w:rsid w:val="005F5A5E"/>
    <w:rsid w:val="005F5A8A"/>
    <w:rsid w:val="005F5E00"/>
    <w:rsid w:val="005F7664"/>
    <w:rsid w:val="005F797E"/>
    <w:rsid w:val="00600B41"/>
    <w:rsid w:val="006024AF"/>
    <w:rsid w:val="0060341F"/>
    <w:rsid w:val="00607A6C"/>
    <w:rsid w:val="00611252"/>
    <w:rsid w:val="00613CE0"/>
    <w:rsid w:val="00614256"/>
    <w:rsid w:val="006153BD"/>
    <w:rsid w:val="006178A0"/>
    <w:rsid w:val="00617A67"/>
    <w:rsid w:val="00617C0D"/>
    <w:rsid w:val="00620C8D"/>
    <w:rsid w:val="006229FF"/>
    <w:rsid w:val="00624173"/>
    <w:rsid w:val="00624CF4"/>
    <w:rsid w:val="00625736"/>
    <w:rsid w:val="00625FBA"/>
    <w:rsid w:val="00626CF5"/>
    <w:rsid w:val="00626DBC"/>
    <w:rsid w:val="0063109E"/>
    <w:rsid w:val="00632FB4"/>
    <w:rsid w:val="0063358B"/>
    <w:rsid w:val="006341E1"/>
    <w:rsid w:val="00634811"/>
    <w:rsid w:val="00635B1C"/>
    <w:rsid w:val="00635B3A"/>
    <w:rsid w:val="00640867"/>
    <w:rsid w:val="00641658"/>
    <w:rsid w:val="00641A75"/>
    <w:rsid w:val="006423AF"/>
    <w:rsid w:val="00645BBB"/>
    <w:rsid w:val="006474B6"/>
    <w:rsid w:val="00650DC7"/>
    <w:rsid w:val="00651296"/>
    <w:rsid w:val="006521CC"/>
    <w:rsid w:val="00652A98"/>
    <w:rsid w:val="00652BE1"/>
    <w:rsid w:val="006548EB"/>
    <w:rsid w:val="00656B65"/>
    <w:rsid w:val="00657668"/>
    <w:rsid w:val="00657D3C"/>
    <w:rsid w:val="00660C5F"/>
    <w:rsid w:val="00661CF9"/>
    <w:rsid w:val="00662B0E"/>
    <w:rsid w:val="00664F35"/>
    <w:rsid w:val="00664F6A"/>
    <w:rsid w:val="00665253"/>
    <w:rsid w:val="00665AC1"/>
    <w:rsid w:val="006708CF"/>
    <w:rsid w:val="00671E56"/>
    <w:rsid w:val="0067201C"/>
    <w:rsid w:val="00673980"/>
    <w:rsid w:val="00673BA5"/>
    <w:rsid w:val="0067500A"/>
    <w:rsid w:val="0067758D"/>
    <w:rsid w:val="00682728"/>
    <w:rsid w:val="00683574"/>
    <w:rsid w:val="006837E6"/>
    <w:rsid w:val="0068476C"/>
    <w:rsid w:val="0068492E"/>
    <w:rsid w:val="00684D57"/>
    <w:rsid w:val="00687145"/>
    <w:rsid w:val="0069077E"/>
    <w:rsid w:val="00690792"/>
    <w:rsid w:val="00690ECF"/>
    <w:rsid w:val="00691A93"/>
    <w:rsid w:val="00692FF6"/>
    <w:rsid w:val="0069344B"/>
    <w:rsid w:val="00693922"/>
    <w:rsid w:val="00694620"/>
    <w:rsid w:val="00695829"/>
    <w:rsid w:val="00695FE9"/>
    <w:rsid w:val="006A1472"/>
    <w:rsid w:val="006A2466"/>
    <w:rsid w:val="006A609C"/>
    <w:rsid w:val="006A7811"/>
    <w:rsid w:val="006A7B93"/>
    <w:rsid w:val="006B34EF"/>
    <w:rsid w:val="006B4B96"/>
    <w:rsid w:val="006B5ACE"/>
    <w:rsid w:val="006B6ADF"/>
    <w:rsid w:val="006C094B"/>
    <w:rsid w:val="006C12AF"/>
    <w:rsid w:val="006C1B92"/>
    <w:rsid w:val="006C3E03"/>
    <w:rsid w:val="006C509D"/>
    <w:rsid w:val="006C7D8E"/>
    <w:rsid w:val="006D0183"/>
    <w:rsid w:val="006D2E05"/>
    <w:rsid w:val="006D4AA0"/>
    <w:rsid w:val="006D5514"/>
    <w:rsid w:val="006D7174"/>
    <w:rsid w:val="006D773D"/>
    <w:rsid w:val="006E1F35"/>
    <w:rsid w:val="006E2695"/>
    <w:rsid w:val="006E4187"/>
    <w:rsid w:val="006E563B"/>
    <w:rsid w:val="006E718A"/>
    <w:rsid w:val="006F00A1"/>
    <w:rsid w:val="006F05CF"/>
    <w:rsid w:val="006F1937"/>
    <w:rsid w:val="006F1E2C"/>
    <w:rsid w:val="006F2E4D"/>
    <w:rsid w:val="006F4C4A"/>
    <w:rsid w:val="006F6288"/>
    <w:rsid w:val="006F6780"/>
    <w:rsid w:val="006F6C3F"/>
    <w:rsid w:val="006F7654"/>
    <w:rsid w:val="006F7F01"/>
    <w:rsid w:val="00702323"/>
    <w:rsid w:val="0070290E"/>
    <w:rsid w:val="00702D50"/>
    <w:rsid w:val="00704E93"/>
    <w:rsid w:val="0070666E"/>
    <w:rsid w:val="00706E07"/>
    <w:rsid w:val="007118AC"/>
    <w:rsid w:val="00716256"/>
    <w:rsid w:val="00717F67"/>
    <w:rsid w:val="00717FBD"/>
    <w:rsid w:val="0072035C"/>
    <w:rsid w:val="0072074D"/>
    <w:rsid w:val="00721DCA"/>
    <w:rsid w:val="00721FAE"/>
    <w:rsid w:val="0072387E"/>
    <w:rsid w:val="00724F3A"/>
    <w:rsid w:val="00725179"/>
    <w:rsid w:val="007269CD"/>
    <w:rsid w:val="00727730"/>
    <w:rsid w:val="00731188"/>
    <w:rsid w:val="00732509"/>
    <w:rsid w:val="00734014"/>
    <w:rsid w:val="007350DA"/>
    <w:rsid w:val="007409AC"/>
    <w:rsid w:val="00741198"/>
    <w:rsid w:val="00741436"/>
    <w:rsid w:val="007419D9"/>
    <w:rsid w:val="00743401"/>
    <w:rsid w:val="00743F5A"/>
    <w:rsid w:val="007449A3"/>
    <w:rsid w:val="00744A48"/>
    <w:rsid w:val="00744B42"/>
    <w:rsid w:val="00744DB8"/>
    <w:rsid w:val="007453EA"/>
    <w:rsid w:val="0074566E"/>
    <w:rsid w:val="00745DCC"/>
    <w:rsid w:val="00745E22"/>
    <w:rsid w:val="007517F8"/>
    <w:rsid w:val="00751A85"/>
    <w:rsid w:val="0075267D"/>
    <w:rsid w:val="007527E7"/>
    <w:rsid w:val="00752DC1"/>
    <w:rsid w:val="00753179"/>
    <w:rsid w:val="00754230"/>
    <w:rsid w:val="00754E9B"/>
    <w:rsid w:val="007553A9"/>
    <w:rsid w:val="007558ED"/>
    <w:rsid w:val="00755D6D"/>
    <w:rsid w:val="00757A82"/>
    <w:rsid w:val="00757F17"/>
    <w:rsid w:val="00760D16"/>
    <w:rsid w:val="0076203C"/>
    <w:rsid w:val="007662AA"/>
    <w:rsid w:val="00766C67"/>
    <w:rsid w:val="00767351"/>
    <w:rsid w:val="00770DC1"/>
    <w:rsid w:val="0077155D"/>
    <w:rsid w:val="00771E69"/>
    <w:rsid w:val="007737AE"/>
    <w:rsid w:val="00774FE6"/>
    <w:rsid w:val="00776DCA"/>
    <w:rsid w:val="0077755B"/>
    <w:rsid w:val="007776BA"/>
    <w:rsid w:val="007806D4"/>
    <w:rsid w:val="00780A1F"/>
    <w:rsid w:val="00782418"/>
    <w:rsid w:val="00784533"/>
    <w:rsid w:val="00784DD5"/>
    <w:rsid w:val="00786811"/>
    <w:rsid w:val="00787E3D"/>
    <w:rsid w:val="0079018A"/>
    <w:rsid w:val="00791527"/>
    <w:rsid w:val="00792F5A"/>
    <w:rsid w:val="007947E2"/>
    <w:rsid w:val="00794896"/>
    <w:rsid w:val="00796A32"/>
    <w:rsid w:val="007A2BAB"/>
    <w:rsid w:val="007A3CA0"/>
    <w:rsid w:val="007A4A02"/>
    <w:rsid w:val="007A6B59"/>
    <w:rsid w:val="007A6DED"/>
    <w:rsid w:val="007B25E4"/>
    <w:rsid w:val="007B35D3"/>
    <w:rsid w:val="007B5160"/>
    <w:rsid w:val="007C07A3"/>
    <w:rsid w:val="007C305F"/>
    <w:rsid w:val="007C41B0"/>
    <w:rsid w:val="007C6145"/>
    <w:rsid w:val="007C6BF1"/>
    <w:rsid w:val="007D1EFF"/>
    <w:rsid w:val="007D2F44"/>
    <w:rsid w:val="007D3753"/>
    <w:rsid w:val="007D4089"/>
    <w:rsid w:val="007D4F0D"/>
    <w:rsid w:val="007D561A"/>
    <w:rsid w:val="007D5FB8"/>
    <w:rsid w:val="007E0072"/>
    <w:rsid w:val="007E0180"/>
    <w:rsid w:val="007E0EFB"/>
    <w:rsid w:val="007E1382"/>
    <w:rsid w:val="007E193A"/>
    <w:rsid w:val="007E1FA6"/>
    <w:rsid w:val="007E334B"/>
    <w:rsid w:val="007E3887"/>
    <w:rsid w:val="007E4768"/>
    <w:rsid w:val="007E6771"/>
    <w:rsid w:val="007F02A6"/>
    <w:rsid w:val="007F2E2E"/>
    <w:rsid w:val="007F2F65"/>
    <w:rsid w:val="007F30C0"/>
    <w:rsid w:val="007F31A1"/>
    <w:rsid w:val="007F4727"/>
    <w:rsid w:val="007F4EC3"/>
    <w:rsid w:val="007F504B"/>
    <w:rsid w:val="007F5926"/>
    <w:rsid w:val="007F5990"/>
    <w:rsid w:val="007F5AED"/>
    <w:rsid w:val="007F5E4C"/>
    <w:rsid w:val="007F61B1"/>
    <w:rsid w:val="007F7ACE"/>
    <w:rsid w:val="00801EC8"/>
    <w:rsid w:val="00802D27"/>
    <w:rsid w:val="008041B3"/>
    <w:rsid w:val="00806381"/>
    <w:rsid w:val="00807465"/>
    <w:rsid w:val="00810319"/>
    <w:rsid w:val="00810A93"/>
    <w:rsid w:val="00813583"/>
    <w:rsid w:val="00813CE3"/>
    <w:rsid w:val="008145B0"/>
    <w:rsid w:val="00815BFF"/>
    <w:rsid w:val="00817D08"/>
    <w:rsid w:val="00820CB9"/>
    <w:rsid w:val="0082289D"/>
    <w:rsid w:val="00825B7A"/>
    <w:rsid w:val="00825CC6"/>
    <w:rsid w:val="00832CCD"/>
    <w:rsid w:val="00833C66"/>
    <w:rsid w:val="00834C5C"/>
    <w:rsid w:val="00834D4A"/>
    <w:rsid w:val="00834E0E"/>
    <w:rsid w:val="008356DB"/>
    <w:rsid w:val="008362EB"/>
    <w:rsid w:val="00837A59"/>
    <w:rsid w:val="00840533"/>
    <w:rsid w:val="008409B3"/>
    <w:rsid w:val="00840FCA"/>
    <w:rsid w:val="008428DA"/>
    <w:rsid w:val="0085089A"/>
    <w:rsid w:val="00850FCE"/>
    <w:rsid w:val="00853C30"/>
    <w:rsid w:val="00853E25"/>
    <w:rsid w:val="00854B87"/>
    <w:rsid w:val="00863860"/>
    <w:rsid w:val="00867E83"/>
    <w:rsid w:val="00871E32"/>
    <w:rsid w:val="00872B61"/>
    <w:rsid w:val="00873CF9"/>
    <w:rsid w:val="00875595"/>
    <w:rsid w:val="00875BFA"/>
    <w:rsid w:val="008760B4"/>
    <w:rsid w:val="008827B7"/>
    <w:rsid w:val="008835ED"/>
    <w:rsid w:val="008867E2"/>
    <w:rsid w:val="00891535"/>
    <w:rsid w:val="00891C0C"/>
    <w:rsid w:val="00894196"/>
    <w:rsid w:val="008955CA"/>
    <w:rsid w:val="008955F9"/>
    <w:rsid w:val="00895C59"/>
    <w:rsid w:val="008960EF"/>
    <w:rsid w:val="00897A87"/>
    <w:rsid w:val="008A3B86"/>
    <w:rsid w:val="008A4E61"/>
    <w:rsid w:val="008A6996"/>
    <w:rsid w:val="008B21D4"/>
    <w:rsid w:val="008B4532"/>
    <w:rsid w:val="008B62E9"/>
    <w:rsid w:val="008B6EDB"/>
    <w:rsid w:val="008C02F1"/>
    <w:rsid w:val="008C0CB4"/>
    <w:rsid w:val="008C22A4"/>
    <w:rsid w:val="008C22C5"/>
    <w:rsid w:val="008C2523"/>
    <w:rsid w:val="008C35F1"/>
    <w:rsid w:val="008C5365"/>
    <w:rsid w:val="008C5641"/>
    <w:rsid w:val="008C7B9A"/>
    <w:rsid w:val="008D0C08"/>
    <w:rsid w:val="008D1A9D"/>
    <w:rsid w:val="008D1C0A"/>
    <w:rsid w:val="008D1E7F"/>
    <w:rsid w:val="008D5FC3"/>
    <w:rsid w:val="008D6D02"/>
    <w:rsid w:val="008D7872"/>
    <w:rsid w:val="008E048B"/>
    <w:rsid w:val="008E0796"/>
    <w:rsid w:val="008E0A17"/>
    <w:rsid w:val="008E10E6"/>
    <w:rsid w:val="008E4596"/>
    <w:rsid w:val="008E5DB5"/>
    <w:rsid w:val="008E6D61"/>
    <w:rsid w:val="008F0518"/>
    <w:rsid w:val="008F20B0"/>
    <w:rsid w:val="008F21F3"/>
    <w:rsid w:val="008F3B8E"/>
    <w:rsid w:val="008F5735"/>
    <w:rsid w:val="008F57B5"/>
    <w:rsid w:val="008F5D91"/>
    <w:rsid w:val="008F6DEB"/>
    <w:rsid w:val="008F6EF6"/>
    <w:rsid w:val="0090167A"/>
    <w:rsid w:val="00902B6A"/>
    <w:rsid w:val="00903707"/>
    <w:rsid w:val="00913FC5"/>
    <w:rsid w:val="00914DAC"/>
    <w:rsid w:val="00915542"/>
    <w:rsid w:val="00920850"/>
    <w:rsid w:val="0092131D"/>
    <w:rsid w:val="00921C20"/>
    <w:rsid w:val="00922C92"/>
    <w:rsid w:val="00925256"/>
    <w:rsid w:val="0092572E"/>
    <w:rsid w:val="0092636D"/>
    <w:rsid w:val="009265BC"/>
    <w:rsid w:val="00930BFE"/>
    <w:rsid w:val="00930D02"/>
    <w:rsid w:val="009321FB"/>
    <w:rsid w:val="00932729"/>
    <w:rsid w:val="0093349C"/>
    <w:rsid w:val="00935F29"/>
    <w:rsid w:val="00936243"/>
    <w:rsid w:val="00940E19"/>
    <w:rsid w:val="00940E24"/>
    <w:rsid w:val="00945B67"/>
    <w:rsid w:val="00950C35"/>
    <w:rsid w:val="009513B4"/>
    <w:rsid w:val="00952FAC"/>
    <w:rsid w:val="009561A6"/>
    <w:rsid w:val="0096024C"/>
    <w:rsid w:val="00960F16"/>
    <w:rsid w:val="009619BC"/>
    <w:rsid w:val="0096778C"/>
    <w:rsid w:val="00967798"/>
    <w:rsid w:val="00970927"/>
    <w:rsid w:val="00971C3D"/>
    <w:rsid w:val="0097221E"/>
    <w:rsid w:val="00976B07"/>
    <w:rsid w:val="00976F01"/>
    <w:rsid w:val="0097784E"/>
    <w:rsid w:val="0098025C"/>
    <w:rsid w:val="0098041C"/>
    <w:rsid w:val="0098259D"/>
    <w:rsid w:val="00982E87"/>
    <w:rsid w:val="00983866"/>
    <w:rsid w:val="00983895"/>
    <w:rsid w:val="00984884"/>
    <w:rsid w:val="009848A7"/>
    <w:rsid w:val="00985A27"/>
    <w:rsid w:val="00985AFE"/>
    <w:rsid w:val="009864F1"/>
    <w:rsid w:val="00987779"/>
    <w:rsid w:val="00992C3A"/>
    <w:rsid w:val="009930C2"/>
    <w:rsid w:val="00993198"/>
    <w:rsid w:val="00995FFF"/>
    <w:rsid w:val="009966E3"/>
    <w:rsid w:val="0099739F"/>
    <w:rsid w:val="009A05C8"/>
    <w:rsid w:val="009A1E41"/>
    <w:rsid w:val="009A50C2"/>
    <w:rsid w:val="009A5BC1"/>
    <w:rsid w:val="009A692C"/>
    <w:rsid w:val="009A7532"/>
    <w:rsid w:val="009B2D0C"/>
    <w:rsid w:val="009B2F18"/>
    <w:rsid w:val="009B581A"/>
    <w:rsid w:val="009C10C5"/>
    <w:rsid w:val="009C37F6"/>
    <w:rsid w:val="009C509B"/>
    <w:rsid w:val="009C541A"/>
    <w:rsid w:val="009C5448"/>
    <w:rsid w:val="009C566C"/>
    <w:rsid w:val="009C6034"/>
    <w:rsid w:val="009D0146"/>
    <w:rsid w:val="009D0748"/>
    <w:rsid w:val="009D1134"/>
    <w:rsid w:val="009D23E2"/>
    <w:rsid w:val="009D30E1"/>
    <w:rsid w:val="009D33D4"/>
    <w:rsid w:val="009D46D6"/>
    <w:rsid w:val="009D4810"/>
    <w:rsid w:val="009D59DD"/>
    <w:rsid w:val="009D7567"/>
    <w:rsid w:val="009D77AD"/>
    <w:rsid w:val="009E05E9"/>
    <w:rsid w:val="009E0C97"/>
    <w:rsid w:val="009E1722"/>
    <w:rsid w:val="009E1E09"/>
    <w:rsid w:val="009E51E8"/>
    <w:rsid w:val="009F09F2"/>
    <w:rsid w:val="009F0AD5"/>
    <w:rsid w:val="009F1EA0"/>
    <w:rsid w:val="009F3F8E"/>
    <w:rsid w:val="009F4F09"/>
    <w:rsid w:val="009F6EF5"/>
    <w:rsid w:val="00A0096B"/>
    <w:rsid w:val="00A01E3E"/>
    <w:rsid w:val="00A02074"/>
    <w:rsid w:val="00A04067"/>
    <w:rsid w:val="00A049F5"/>
    <w:rsid w:val="00A0743D"/>
    <w:rsid w:val="00A10E21"/>
    <w:rsid w:val="00A14BEC"/>
    <w:rsid w:val="00A1587C"/>
    <w:rsid w:val="00A170D7"/>
    <w:rsid w:val="00A207A9"/>
    <w:rsid w:val="00A21D2C"/>
    <w:rsid w:val="00A23B15"/>
    <w:rsid w:val="00A27D59"/>
    <w:rsid w:val="00A32A00"/>
    <w:rsid w:val="00A3491C"/>
    <w:rsid w:val="00A36E37"/>
    <w:rsid w:val="00A37242"/>
    <w:rsid w:val="00A43431"/>
    <w:rsid w:val="00A45627"/>
    <w:rsid w:val="00A459D4"/>
    <w:rsid w:val="00A45FC2"/>
    <w:rsid w:val="00A46244"/>
    <w:rsid w:val="00A46767"/>
    <w:rsid w:val="00A50DE8"/>
    <w:rsid w:val="00A519DA"/>
    <w:rsid w:val="00A532CB"/>
    <w:rsid w:val="00A53C26"/>
    <w:rsid w:val="00A55E03"/>
    <w:rsid w:val="00A56404"/>
    <w:rsid w:val="00A56683"/>
    <w:rsid w:val="00A56F5B"/>
    <w:rsid w:val="00A62621"/>
    <w:rsid w:val="00A639F0"/>
    <w:rsid w:val="00A64425"/>
    <w:rsid w:val="00A645CC"/>
    <w:rsid w:val="00A65069"/>
    <w:rsid w:val="00A65191"/>
    <w:rsid w:val="00A673FD"/>
    <w:rsid w:val="00A71139"/>
    <w:rsid w:val="00A730F5"/>
    <w:rsid w:val="00A74386"/>
    <w:rsid w:val="00A748E8"/>
    <w:rsid w:val="00A756D5"/>
    <w:rsid w:val="00A75758"/>
    <w:rsid w:val="00A7755B"/>
    <w:rsid w:val="00A81C3E"/>
    <w:rsid w:val="00A83BB8"/>
    <w:rsid w:val="00A83EB1"/>
    <w:rsid w:val="00A841E6"/>
    <w:rsid w:val="00A855AD"/>
    <w:rsid w:val="00A87F35"/>
    <w:rsid w:val="00A9042E"/>
    <w:rsid w:val="00A9181A"/>
    <w:rsid w:val="00A93529"/>
    <w:rsid w:val="00A94B5F"/>
    <w:rsid w:val="00A958CD"/>
    <w:rsid w:val="00A95FD5"/>
    <w:rsid w:val="00A961C8"/>
    <w:rsid w:val="00AA214F"/>
    <w:rsid w:val="00AA41C4"/>
    <w:rsid w:val="00AA4589"/>
    <w:rsid w:val="00AA499E"/>
    <w:rsid w:val="00AA6193"/>
    <w:rsid w:val="00AA78CE"/>
    <w:rsid w:val="00AB023D"/>
    <w:rsid w:val="00AB24C1"/>
    <w:rsid w:val="00AB424E"/>
    <w:rsid w:val="00AB42D9"/>
    <w:rsid w:val="00AB4DCF"/>
    <w:rsid w:val="00AB52BA"/>
    <w:rsid w:val="00AC159C"/>
    <w:rsid w:val="00AC191C"/>
    <w:rsid w:val="00AC279B"/>
    <w:rsid w:val="00AC28D8"/>
    <w:rsid w:val="00AC43EB"/>
    <w:rsid w:val="00AC4CEA"/>
    <w:rsid w:val="00AC6E24"/>
    <w:rsid w:val="00AC7CE5"/>
    <w:rsid w:val="00AD0562"/>
    <w:rsid w:val="00AD1135"/>
    <w:rsid w:val="00AD3B35"/>
    <w:rsid w:val="00AD426C"/>
    <w:rsid w:val="00AD524B"/>
    <w:rsid w:val="00AD55C1"/>
    <w:rsid w:val="00AD59BE"/>
    <w:rsid w:val="00AD5AA3"/>
    <w:rsid w:val="00AD6ECA"/>
    <w:rsid w:val="00AE2F33"/>
    <w:rsid w:val="00AE3A31"/>
    <w:rsid w:val="00AE719B"/>
    <w:rsid w:val="00AE7FB2"/>
    <w:rsid w:val="00AF08CC"/>
    <w:rsid w:val="00AF138C"/>
    <w:rsid w:val="00AF15E8"/>
    <w:rsid w:val="00AF3908"/>
    <w:rsid w:val="00AF4F2E"/>
    <w:rsid w:val="00AF502F"/>
    <w:rsid w:val="00AF6EAD"/>
    <w:rsid w:val="00AF7B28"/>
    <w:rsid w:val="00B012FA"/>
    <w:rsid w:val="00B0188D"/>
    <w:rsid w:val="00B03948"/>
    <w:rsid w:val="00B043F0"/>
    <w:rsid w:val="00B047C5"/>
    <w:rsid w:val="00B0611C"/>
    <w:rsid w:val="00B06646"/>
    <w:rsid w:val="00B106AC"/>
    <w:rsid w:val="00B131CE"/>
    <w:rsid w:val="00B15F7C"/>
    <w:rsid w:val="00B17371"/>
    <w:rsid w:val="00B21F6B"/>
    <w:rsid w:val="00B23C7C"/>
    <w:rsid w:val="00B23ECD"/>
    <w:rsid w:val="00B262CE"/>
    <w:rsid w:val="00B27D15"/>
    <w:rsid w:val="00B27D65"/>
    <w:rsid w:val="00B30F38"/>
    <w:rsid w:val="00B32D04"/>
    <w:rsid w:val="00B34438"/>
    <w:rsid w:val="00B364C3"/>
    <w:rsid w:val="00B367A0"/>
    <w:rsid w:val="00B36FC0"/>
    <w:rsid w:val="00B3753D"/>
    <w:rsid w:val="00B37B0C"/>
    <w:rsid w:val="00B37B6A"/>
    <w:rsid w:val="00B408C6"/>
    <w:rsid w:val="00B40EB2"/>
    <w:rsid w:val="00B42482"/>
    <w:rsid w:val="00B4257E"/>
    <w:rsid w:val="00B4368F"/>
    <w:rsid w:val="00B465B9"/>
    <w:rsid w:val="00B4785D"/>
    <w:rsid w:val="00B5068E"/>
    <w:rsid w:val="00B5192A"/>
    <w:rsid w:val="00B522C4"/>
    <w:rsid w:val="00B52D68"/>
    <w:rsid w:val="00B53B41"/>
    <w:rsid w:val="00B548B1"/>
    <w:rsid w:val="00B5605F"/>
    <w:rsid w:val="00B57DBE"/>
    <w:rsid w:val="00B6139A"/>
    <w:rsid w:val="00B61FE3"/>
    <w:rsid w:val="00B63150"/>
    <w:rsid w:val="00B63B88"/>
    <w:rsid w:val="00B660AB"/>
    <w:rsid w:val="00B66AE9"/>
    <w:rsid w:val="00B67C21"/>
    <w:rsid w:val="00B67E63"/>
    <w:rsid w:val="00B70AB0"/>
    <w:rsid w:val="00B71E71"/>
    <w:rsid w:val="00B72BA7"/>
    <w:rsid w:val="00B7335B"/>
    <w:rsid w:val="00B74EE2"/>
    <w:rsid w:val="00B7540A"/>
    <w:rsid w:val="00B76EB8"/>
    <w:rsid w:val="00B802C8"/>
    <w:rsid w:val="00B80701"/>
    <w:rsid w:val="00B813A3"/>
    <w:rsid w:val="00B82270"/>
    <w:rsid w:val="00B834C3"/>
    <w:rsid w:val="00B84204"/>
    <w:rsid w:val="00B84D72"/>
    <w:rsid w:val="00B8530E"/>
    <w:rsid w:val="00B86340"/>
    <w:rsid w:val="00B86ABB"/>
    <w:rsid w:val="00B86BE5"/>
    <w:rsid w:val="00B87A68"/>
    <w:rsid w:val="00B87B60"/>
    <w:rsid w:val="00B903B5"/>
    <w:rsid w:val="00B92452"/>
    <w:rsid w:val="00B92D07"/>
    <w:rsid w:val="00B9490D"/>
    <w:rsid w:val="00B9570A"/>
    <w:rsid w:val="00B960E4"/>
    <w:rsid w:val="00B9648B"/>
    <w:rsid w:val="00BA098D"/>
    <w:rsid w:val="00BA5F5B"/>
    <w:rsid w:val="00BA72A9"/>
    <w:rsid w:val="00BA767D"/>
    <w:rsid w:val="00BB1B5D"/>
    <w:rsid w:val="00BB28E0"/>
    <w:rsid w:val="00BB4659"/>
    <w:rsid w:val="00BB4952"/>
    <w:rsid w:val="00BB506B"/>
    <w:rsid w:val="00BB5E48"/>
    <w:rsid w:val="00BC1141"/>
    <w:rsid w:val="00BC45B2"/>
    <w:rsid w:val="00BC4701"/>
    <w:rsid w:val="00BC500E"/>
    <w:rsid w:val="00BC5494"/>
    <w:rsid w:val="00BC5E70"/>
    <w:rsid w:val="00BC6597"/>
    <w:rsid w:val="00BC65B5"/>
    <w:rsid w:val="00BD00D9"/>
    <w:rsid w:val="00BD0A34"/>
    <w:rsid w:val="00BD12FB"/>
    <w:rsid w:val="00BD2E27"/>
    <w:rsid w:val="00BD2F8A"/>
    <w:rsid w:val="00BD3385"/>
    <w:rsid w:val="00BD3864"/>
    <w:rsid w:val="00BD4582"/>
    <w:rsid w:val="00BD620C"/>
    <w:rsid w:val="00BD6226"/>
    <w:rsid w:val="00BD67FC"/>
    <w:rsid w:val="00BD7EB0"/>
    <w:rsid w:val="00BE0186"/>
    <w:rsid w:val="00BE0E1F"/>
    <w:rsid w:val="00BE213B"/>
    <w:rsid w:val="00BE41B4"/>
    <w:rsid w:val="00BE523B"/>
    <w:rsid w:val="00BE6217"/>
    <w:rsid w:val="00BE7239"/>
    <w:rsid w:val="00BF2378"/>
    <w:rsid w:val="00BF42EF"/>
    <w:rsid w:val="00BF4D12"/>
    <w:rsid w:val="00BF5DDA"/>
    <w:rsid w:val="00C00313"/>
    <w:rsid w:val="00C026AF"/>
    <w:rsid w:val="00C04347"/>
    <w:rsid w:val="00C073AA"/>
    <w:rsid w:val="00C10FDE"/>
    <w:rsid w:val="00C138C7"/>
    <w:rsid w:val="00C13F26"/>
    <w:rsid w:val="00C14E02"/>
    <w:rsid w:val="00C16480"/>
    <w:rsid w:val="00C16B62"/>
    <w:rsid w:val="00C200A6"/>
    <w:rsid w:val="00C2173A"/>
    <w:rsid w:val="00C22F94"/>
    <w:rsid w:val="00C25386"/>
    <w:rsid w:val="00C258DA"/>
    <w:rsid w:val="00C2594A"/>
    <w:rsid w:val="00C26110"/>
    <w:rsid w:val="00C27EAE"/>
    <w:rsid w:val="00C303E0"/>
    <w:rsid w:val="00C315CA"/>
    <w:rsid w:val="00C31C63"/>
    <w:rsid w:val="00C34A22"/>
    <w:rsid w:val="00C34CB3"/>
    <w:rsid w:val="00C36251"/>
    <w:rsid w:val="00C36D8E"/>
    <w:rsid w:val="00C41112"/>
    <w:rsid w:val="00C42429"/>
    <w:rsid w:val="00C42819"/>
    <w:rsid w:val="00C42B1F"/>
    <w:rsid w:val="00C42B21"/>
    <w:rsid w:val="00C46DB9"/>
    <w:rsid w:val="00C50111"/>
    <w:rsid w:val="00C554EC"/>
    <w:rsid w:val="00C60641"/>
    <w:rsid w:val="00C60F5B"/>
    <w:rsid w:val="00C61CFB"/>
    <w:rsid w:val="00C64FFA"/>
    <w:rsid w:val="00C667F5"/>
    <w:rsid w:val="00C66B1A"/>
    <w:rsid w:val="00C67EAF"/>
    <w:rsid w:val="00C70863"/>
    <w:rsid w:val="00C71A22"/>
    <w:rsid w:val="00C769B5"/>
    <w:rsid w:val="00C8148C"/>
    <w:rsid w:val="00C82B7B"/>
    <w:rsid w:val="00C84760"/>
    <w:rsid w:val="00C84779"/>
    <w:rsid w:val="00C8546E"/>
    <w:rsid w:val="00C865C9"/>
    <w:rsid w:val="00C87941"/>
    <w:rsid w:val="00C87CDB"/>
    <w:rsid w:val="00C92F67"/>
    <w:rsid w:val="00C934E6"/>
    <w:rsid w:val="00C93C57"/>
    <w:rsid w:val="00C94288"/>
    <w:rsid w:val="00C94AB5"/>
    <w:rsid w:val="00C96B1E"/>
    <w:rsid w:val="00CA0918"/>
    <w:rsid w:val="00CA2AB0"/>
    <w:rsid w:val="00CA37C3"/>
    <w:rsid w:val="00CA724B"/>
    <w:rsid w:val="00CA7F48"/>
    <w:rsid w:val="00CB1565"/>
    <w:rsid w:val="00CB55D4"/>
    <w:rsid w:val="00CB5E54"/>
    <w:rsid w:val="00CC0A2D"/>
    <w:rsid w:val="00CC1ACC"/>
    <w:rsid w:val="00CC4DEC"/>
    <w:rsid w:val="00CC73DB"/>
    <w:rsid w:val="00CD09D4"/>
    <w:rsid w:val="00CD35A7"/>
    <w:rsid w:val="00CD3ABA"/>
    <w:rsid w:val="00CD5AD8"/>
    <w:rsid w:val="00CD6450"/>
    <w:rsid w:val="00CD65F0"/>
    <w:rsid w:val="00CD67A1"/>
    <w:rsid w:val="00CD6BC7"/>
    <w:rsid w:val="00CD79A5"/>
    <w:rsid w:val="00CE0443"/>
    <w:rsid w:val="00CE04F4"/>
    <w:rsid w:val="00CE3701"/>
    <w:rsid w:val="00CE3A9E"/>
    <w:rsid w:val="00CE5517"/>
    <w:rsid w:val="00CE6D7A"/>
    <w:rsid w:val="00CE726A"/>
    <w:rsid w:val="00CF00DC"/>
    <w:rsid w:val="00CF2390"/>
    <w:rsid w:val="00CF7543"/>
    <w:rsid w:val="00CF772A"/>
    <w:rsid w:val="00D01B64"/>
    <w:rsid w:val="00D035D3"/>
    <w:rsid w:val="00D04190"/>
    <w:rsid w:val="00D05316"/>
    <w:rsid w:val="00D070E5"/>
    <w:rsid w:val="00D07AA0"/>
    <w:rsid w:val="00D07CAA"/>
    <w:rsid w:val="00D129C7"/>
    <w:rsid w:val="00D129D7"/>
    <w:rsid w:val="00D12A9A"/>
    <w:rsid w:val="00D12F83"/>
    <w:rsid w:val="00D15D36"/>
    <w:rsid w:val="00D15F60"/>
    <w:rsid w:val="00D16661"/>
    <w:rsid w:val="00D16753"/>
    <w:rsid w:val="00D2084A"/>
    <w:rsid w:val="00D20E34"/>
    <w:rsid w:val="00D218D7"/>
    <w:rsid w:val="00D21BB1"/>
    <w:rsid w:val="00D23494"/>
    <w:rsid w:val="00D2393C"/>
    <w:rsid w:val="00D244F0"/>
    <w:rsid w:val="00D30169"/>
    <w:rsid w:val="00D3208F"/>
    <w:rsid w:val="00D35170"/>
    <w:rsid w:val="00D35D52"/>
    <w:rsid w:val="00D35E64"/>
    <w:rsid w:val="00D36422"/>
    <w:rsid w:val="00D365B8"/>
    <w:rsid w:val="00D36AE9"/>
    <w:rsid w:val="00D37E7C"/>
    <w:rsid w:val="00D40484"/>
    <w:rsid w:val="00D40686"/>
    <w:rsid w:val="00D449BB"/>
    <w:rsid w:val="00D456C0"/>
    <w:rsid w:val="00D46C51"/>
    <w:rsid w:val="00D46D9D"/>
    <w:rsid w:val="00D52E6F"/>
    <w:rsid w:val="00D550CD"/>
    <w:rsid w:val="00D562F0"/>
    <w:rsid w:val="00D566A8"/>
    <w:rsid w:val="00D57A1A"/>
    <w:rsid w:val="00D57D24"/>
    <w:rsid w:val="00D60583"/>
    <w:rsid w:val="00D60CF8"/>
    <w:rsid w:val="00D64D69"/>
    <w:rsid w:val="00D65525"/>
    <w:rsid w:val="00D734BD"/>
    <w:rsid w:val="00D73DE0"/>
    <w:rsid w:val="00D7556C"/>
    <w:rsid w:val="00D75746"/>
    <w:rsid w:val="00D75F8E"/>
    <w:rsid w:val="00D76567"/>
    <w:rsid w:val="00D776EE"/>
    <w:rsid w:val="00D77C04"/>
    <w:rsid w:val="00D77D19"/>
    <w:rsid w:val="00D809DE"/>
    <w:rsid w:val="00D83362"/>
    <w:rsid w:val="00D845DA"/>
    <w:rsid w:val="00D8499D"/>
    <w:rsid w:val="00D8588D"/>
    <w:rsid w:val="00D86618"/>
    <w:rsid w:val="00D86F8E"/>
    <w:rsid w:val="00D87E4A"/>
    <w:rsid w:val="00D91ED1"/>
    <w:rsid w:val="00D93F31"/>
    <w:rsid w:val="00D96FDF"/>
    <w:rsid w:val="00D972D7"/>
    <w:rsid w:val="00D9730B"/>
    <w:rsid w:val="00D977CF"/>
    <w:rsid w:val="00DA2998"/>
    <w:rsid w:val="00DA2A71"/>
    <w:rsid w:val="00DA41A2"/>
    <w:rsid w:val="00DA4800"/>
    <w:rsid w:val="00DA5F78"/>
    <w:rsid w:val="00DA6170"/>
    <w:rsid w:val="00DA6565"/>
    <w:rsid w:val="00DA77C2"/>
    <w:rsid w:val="00DB1F51"/>
    <w:rsid w:val="00DB2FC6"/>
    <w:rsid w:val="00DB64DE"/>
    <w:rsid w:val="00DC07C7"/>
    <w:rsid w:val="00DC2A99"/>
    <w:rsid w:val="00DC55C0"/>
    <w:rsid w:val="00DC58E6"/>
    <w:rsid w:val="00DC59C9"/>
    <w:rsid w:val="00DD2954"/>
    <w:rsid w:val="00DD2CC9"/>
    <w:rsid w:val="00DD40F9"/>
    <w:rsid w:val="00DD723A"/>
    <w:rsid w:val="00DE0020"/>
    <w:rsid w:val="00DE2C22"/>
    <w:rsid w:val="00DE36F9"/>
    <w:rsid w:val="00DE392E"/>
    <w:rsid w:val="00DE46FB"/>
    <w:rsid w:val="00DE51C1"/>
    <w:rsid w:val="00DE71DF"/>
    <w:rsid w:val="00DF093E"/>
    <w:rsid w:val="00DF17D7"/>
    <w:rsid w:val="00DF1BD3"/>
    <w:rsid w:val="00DF1DB4"/>
    <w:rsid w:val="00DF20AD"/>
    <w:rsid w:val="00DF749A"/>
    <w:rsid w:val="00DF775D"/>
    <w:rsid w:val="00DF7A29"/>
    <w:rsid w:val="00E00284"/>
    <w:rsid w:val="00E00856"/>
    <w:rsid w:val="00E02ACD"/>
    <w:rsid w:val="00E05824"/>
    <w:rsid w:val="00E07557"/>
    <w:rsid w:val="00E1018E"/>
    <w:rsid w:val="00E12244"/>
    <w:rsid w:val="00E1461A"/>
    <w:rsid w:val="00E157CE"/>
    <w:rsid w:val="00E15CDC"/>
    <w:rsid w:val="00E20699"/>
    <w:rsid w:val="00E21632"/>
    <w:rsid w:val="00E21AE2"/>
    <w:rsid w:val="00E21FF1"/>
    <w:rsid w:val="00E24AF2"/>
    <w:rsid w:val="00E25187"/>
    <w:rsid w:val="00E25407"/>
    <w:rsid w:val="00E27A63"/>
    <w:rsid w:val="00E30090"/>
    <w:rsid w:val="00E308A0"/>
    <w:rsid w:val="00E32F5B"/>
    <w:rsid w:val="00E362C5"/>
    <w:rsid w:val="00E41C3B"/>
    <w:rsid w:val="00E41FC6"/>
    <w:rsid w:val="00E42E47"/>
    <w:rsid w:val="00E45574"/>
    <w:rsid w:val="00E4622E"/>
    <w:rsid w:val="00E470A5"/>
    <w:rsid w:val="00E50C5A"/>
    <w:rsid w:val="00E50D92"/>
    <w:rsid w:val="00E52F91"/>
    <w:rsid w:val="00E54D4B"/>
    <w:rsid w:val="00E555F6"/>
    <w:rsid w:val="00E55E1D"/>
    <w:rsid w:val="00E56583"/>
    <w:rsid w:val="00E56785"/>
    <w:rsid w:val="00E60EEF"/>
    <w:rsid w:val="00E61EE8"/>
    <w:rsid w:val="00E637A2"/>
    <w:rsid w:val="00E63CA2"/>
    <w:rsid w:val="00E65E45"/>
    <w:rsid w:val="00E660F7"/>
    <w:rsid w:val="00E66B2C"/>
    <w:rsid w:val="00E6781F"/>
    <w:rsid w:val="00E67877"/>
    <w:rsid w:val="00E710F6"/>
    <w:rsid w:val="00E7163B"/>
    <w:rsid w:val="00E7182F"/>
    <w:rsid w:val="00E73930"/>
    <w:rsid w:val="00E73A58"/>
    <w:rsid w:val="00E740FE"/>
    <w:rsid w:val="00E74A3D"/>
    <w:rsid w:val="00E76FAC"/>
    <w:rsid w:val="00E77210"/>
    <w:rsid w:val="00E80260"/>
    <w:rsid w:val="00E803F7"/>
    <w:rsid w:val="00E80A05"/>
    <w:rsid w:val="00E81A43"/>
    <w:rsid w:val="00E82094"/>
    <w:rsid w:val="00E83BB2"/>
    <w:rsid w:val="00E83D47"/>
    <w:rsid w:val="00E84C9B"/>
    <w:rsid w:val="00E867E3"/>
    <w:rsid w:val="00E9290B"/>
    <w:rsid w:val="00E93210"/>
    <w:rsid w:val="00E94F4D"/>
    <w:rsid w:val="00EA3176"/>
    <w:rsid w:val="00EA3B46"/>
    <w:rsid w:val="00EA48CA"/>
    <w:rsid w:val="00EA53C4"/>
    <w:rsid w:val="00EB0E2F"/>
    <w:rsid w:val="00EB2AD9"/>
    <w:rsid w:val="00EB4B21"/>
    <w:rsid w:val="00EB536D"/>
    <w:rsid w:val="00EB5B70"/>
    <w:rsid w:val="00EB6AC0"/>
    <w:rsid w:val="00EB7ECF"/>
    <w:rsid w:val="00EC2582"/>
    <w:rsid w:val="00EC262C"/>
    <w:rsid w:val="00EC2C44"/>
    <w:rsid w:val="00EC2F8A"/>
    <w:rsid w:val="00EC3AC1"/>
    <w:rsid w:val="00EC47E3"/>
    <w:rsid w:val="00EC4890"/>
    <w:rsid w:val="00EC6603"/>
    <w:rsid w:val="00ED0242"/>
    <w:rsid w:val="00ED0794"/>
    <w:rsid w:val="00ED14DF"/>
    <w:rsid w:val="00ED4787"/>
    <w:rsid w:val="00ED5F50"/>
    <w:rsid w:val="00ED640D"/>
    <w:rsid w:val="00ED6826"/>
    <w:rsid w:val="00ED685D"/>
    <w:rsid w:val="00ED6EB1"/>
    <w:rsid w:val="00EE1886"/>
    <w:rsid w:val="00EE2439"/>
    <w:rsid w:val="00EE2F27"/>
    <w:rsid w:val="00EE4DB4"/>
    <w:rsid w:val="00EE4F99"/>
    <w:rsid w:val="00EE70E1"/>
    <w:rsid w:val="00EF0F97"/>
    <w:rsid w:val="00EF0FD6"/>
    <w:rsid w:val="00EF1BC7"/>
    <w:rsid w:val="00EF59BD"/>
    <w:rsid w:val="00EF5A2D"/>
    <w:rsid w:val="00F0231C"/>
    <w:rsid w:val="00F0346E"/>
    <w:rsid w:val="00F03CBF"/>
    <w:rsid w:val="00F03CC9"/>
    <w:rsid w:val="00F043E3"/>
    <w:rsid w:val="00F04B9B"/>
    <w:rsid w:val="00F04E31"/>
    <w:rsid w:val="00F051E5"/>
    <w:rsid w:val="00F06BBE"/>
    <w:rsid w:val="00F06EB2"/>
    <w:rsid w:val="00F11719"/>
    <w:rsid w:val="00F117D5"/>
    <w:rsid w:val="00F12EFB"/>
    <w:rsid w:val="00F13853"/>
    <w:rsid w:val="00F13865"/>
    <w:rsid w:val="00F13BF7"/>
    <w:rsid w:val="00F16C03"/>
    <w:rsid w:val="00F25355"/>
    <w:rsid w:val="00F27164"/>
    <w:rsid w:val="00F32045"/>
    <w:rsid w:val="00F326F8"/>
    <w:rsid w:val="00F32E55"/>
    <w:rsid w:val="00F330E8"/>
    <w:rsid w:val="00F3318B"/>
    <w:rsid w:val="00F33717"/>
    <w:rsid w:val="00F33830"/>
    <w:rsid w:val="00F3508B"/>
    <w:rsid w:val="00F35E49"/>
    <w:rsid w:val="00F36267"/>
    <w:rsid w:val="00F41609"/>
    <w:rsid w:val="00F444CE"/>
    <w:rsid w:val="00F458DF"/>
    <w:rsid w:val="00F4705A"/>
    <w:rsid w:val="00F508F7"/>
    <w:rsid w:val="00F51BD3"/>
    <w:rsid w:val="00F54DDD"/>
    <w:rsid w:val="00F55236"/>
    <w:rsid w:val="00F57624"/>
    <w:rsid w:val="00F57AC7"/>
    <w:rsid w:val="00F57B3F"/>
    <w:rsid w:val="00F63052"/>
    <w:rsid w:val="00F63AA7"/>
    <w:rsid w:val="00F665FB"/>
    <w:rsid w:val="00F6720F"/>
    <w:rsid w:val="00F67F8F"/>
    <w:rsid w:val="00F704FF"/>
    <w:rsid w:val="00F7133D"/>
    <w:rsid w:val="00F7191F"/>
    <w:rsid w:val="00F71FBA"/>
    <w:rsid w:val="00F72420"/>
    <w:rsid w:val="00F72477"/>
    <w:rsid w:val="00F7269B"/>
    <w:rsid w:val="00F740A7"/>
    <w:rsid w:val="00F74C9D"/>
    <w:rsid w:val="00F77829"/>
    <w:rsid w:val="00F801D6"/>
    <w:rsid w:val="00F80297"/>
    <w:rsid w:val="00F8408E"/>
    <w:rsid w:val="00F85D67"/>
    <w:rsid w:val="00F91796"/>
    <w:rsid w:val="00F92550"/>
    <w:rsid w:val="00F925A7"/>
    <w:rsid w:val="00F9416B"/>
    <w:rsid w:val="00F95090"/>
    <w:rsid w:val="00F9550C"/>
    <w:rsid w:val="00F95EA6"/>
    <w:rsid w:val="00F96A39"/>
    <w:rsid w:val="00FA1530"/>
    <w:rsid w:val="00FA1B0F"/>
    <w:rsid w:val="00FA530A"/>
    <w:rsid w:val="00FA66E1"/>
    <w:rsid w:val="00FA72EA"/>
    <w:rsid w:val="00FB0977"/>
    <w:rsid w:val="00FB0CF9"/>
    <w:rsid w:val="00FB3A05"/>
    <w:rsid w:val="00FB3DB6"/>
    <w:rsid w:val="00FB4DA9"/>
    <w:rsid w:val="00FB6B27"/>
    <w:rsid w:val="00FC0F24"/>
    <w:rsid w:val="00FC16A2"/>
    <w:rsid w:val="00FC23FB"/>
    <w:rsid w:val="00FC5663"/>
    <w:rsid w:val="00FD0A5C"/>
    <w:rsid w:val="00FD323C"/>
    <w:rsid w:val="00FD5C82"/>
    <w:rsid w:val="00FE0E61"/>
    <w:rsid w:val="00FE0ED2"/>
    <w:rsid w:val="00FE1A32"/>
    <w:rsid w:val="00FE2058"/>
    <w:rsid w:val="00FE4140"/>
    <w:rsid w:val="00FE5A1C"/>
    <w:rsid w:val="00FE5DD6"/>
    <w:rsid w:val="00FE7130"/>
    <w:rsid w:val="00FE73C4"/>
    <w:rsid w:val="00FF311D"/>
    <w:rsid w:val="00FF5018"/>
    <w:rsid w:val="00FF5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95"/>
    <w:pPr>
      <w:widowControl w:val="0"/>
      <w:autoSpaceDE w:val="0"/>
      <w:autoSpaceDN w:val="0"/>
      <w:adjustRightInd w:val="0"/>
    </w:pPr>
    <w:rPr>
      <w:rFonts w:ascii="YU C Times" w:hAnsi="YU C Times" w:cs="YU C Times"/>
      <w:sz w:val="24"/>
      <w:szCs w:val="24"/>
      <w:lang w:bidi="hi-IN"/>
    </w:rPr>
  </w:style>
  <w:style w:type="paragraph" w:styleId="Heading1">
    <w:name w:val="heading 1"/>
    <w:basedOn w:val="Normal"/>
    <w:next w:val="Normal"/>
    <w:link w:val="Heading1Char"/>
    <w:uiPriority w:val="99"/>
    <w:qFormat/>
    <w:rsid w:val="00983895"/>
    <w:pPr>
      <w:outlineLvl w:val="0"/>
    </w:pPr>
  </w:style>
  <w:style w:type="paragraph" w:styleId="Heading2">
    <w:name w:val="heading 2"/>
    <w:basedOn w:val="Normal"/>
    <w:next w:val="Normal"/>
    <w:link w:val="Heading2Char"/>
    <w:uiPriority w:val="99"/>
    <w:qFormat/>
    <w:rsid w:val="00983895"/>
    <w:pPr>
      <w:outlineLvl w:val="1"/>
    </w:pPr>
  </w:style>
  <w:style w:type="paragraph" w:styleId="Heading6">
    <w:name w:val="heading 6"/>
    <w:basedOn w:val="Normal"/>
    <w:next w:val="Normal"/>
    <w:link w:val="Heading6Char"/>
    <w:uiPriority w:val="9"/>
    <w:unhideWhenUsed/>
    <w:qFormat/>
    <w:rsid w:val="009B2F18"/>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val="sr-Cyrl-C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3895"/>
    <w:rPr>
      <w:rFonts w:ascii="Cambria" w:hAnsi="Cambria" w:cs="Cambria"/>
      <w:b/>
      <w:bCs/>
      <w:sz w:val="29"/>
      <w:szCs w:val="29"/>
      <w:lang w:bidi="hi-IN"/>
    </w:rPr>
  </w:style>
  <w:style w:type="character" w:customStyle="1" w:styleId="Heading2Char">
    <w:name w:val="Heading 2 Char"/>
    <w:link w:val="Heading2"/>
    <w:uiPriority w:val="99"/>
    <w:locked/>
    <w:rsid w:val="00983895"/>
    <w:rPr>
      <w:rFonts w:ascii="Cambria" w:hAnsi="Cambria" w:cs="Cambria"/>
      <w:b/>
      <w:bCs/>
      <w:i/>
      <w:iCs/>
      <w:sz w:val="25"/>
      <w:szCs w:val="25"/>
      <w:lang w:bidi="hi-IN"/>
    </w:rPr>
  </w:style>
  <w:style w:type="paragraph" w:customStyle="1" w:styleId="Heading">
    <w:name w:val="Heading"/>
    <w:basedOn w:val="Normal"/>
    <w:next w:val="BodyText"/>
    <w:uiPriority w:val="99"/>
    <w:rsid w:val="00983895"/>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983895"/>
    <w:pPr>
      <w:spacing w:after="120"/>
    </w:pPr>
  </w:style>
  <w:style w:type="character" w:customStyle="1" w:styleId="BodyTextChar">
    <w:name w:val="Body Text Char"/>
    <w:link w:val="BodyText"/>
    <w:uiPriority w:val="99"/>
    <w:locked/>
    <w:rsid w:val="00983895"/>
    <w:rPr>
      <w:rFonts w:ascii="YU C Times" w:hAnsi="YU C Times" w:cs="YU C Times"/>
      <w:sz w:val="21"/>
      <w:szCs w:val="21"/>
      <w:lang w:bidi="hi-IN"/>
    </w:rPr>
  </w:style>
  <w:style w:type="paragraph" w:styleId="List">
    <w:name w:val="List"/>
    <w:basedOn w:val="BodyText"/>
    <w:uiPriority w:val="99"/>
    <w:rsid w:val="00983895"/>
  </w:style>
  <w:style w:type="paragraph" w:styleId="Caption">
    <w:name w:val="caption"/>
    <w:basedOn w:val="Normal"/>
    <w:uiPriority w:val="99"/>
    <w:qFormat/>
    <w:rsid w:val="00983895"/>
    <w:pPr>
      <w:spacing w:before="120" w:after="120"/>
    </w:pPr>
    <w:rPr>
      <w:i/>
      <w:iCs/>
    </w:rPr>
  </w:style>
  <w:style w:type="paragraph" w:customStyle="1" w:styleId="Index">
    <w:name w:val="Index"/>
    <w:basedOn w:val="Normal"/>
    <w:uiPriority w:val="99"/>
    <w:rsid w:val="00983895"/>
  </w:style>
  <w:style w:type="paragraph" w:customStyle="1" w:styleId="WW-caption">
    <w:name w:val="WW-caption"/>
    <w:basedOn w:val="Normal"/>
    <w:uiPriority w:val="99"/>
    <w:rsid w:val="00983895"/>
    <w:pPr>
      <w:spacing w:before="120" w:after="120"/>
    </w:pPr>
    <w:rPr>
      <w:i/>
      <w:iCs/>
    </w:rPr>
  </w:style>
  <w:style w:type="paragraph" w:customStyle="1" w:styleId="WW-caption1">
    <w:name w:val="WW-caption1"/>
    <w:basedOn w:val="Normal"/>
    <w:uiPriority w:val="99"/>
    <w:rsid w:val="00983895"/>
    <w:pPr>
      <w:spacing w:before="120" w:after="120"/>
    </w:pPr>
    <w:rPr>
      <w:i/>
      <w:iCs/>
    </w:rPr>
  </w:style>
  <w:style w:type="paragraph" w:customStyle="1" w:styleId="WW-caption11">
    <w:name w:val="WW-caption11"/>
    <w:basedOn w:val="Normal"/>
    <w:uiPriority w:val="99"/>
    <w:rsid w:val="00983895"/>
    <w:pPr>
      <w:spacing w:before="120" w:after="120"/>
    </w:pPr>
    <w:rPr>
      <w:i/>
      <w:iCs/>
    </w:rPr>
  </w:style>
  <w:style w:type="paragraph" w:styleId="Header">
    <w:name w:val="header"/>
    <w:basedOn w:val="Normal"/>
    <w:next w:val="BodyText"/>
    <w:link w:val="HeaderChar"/>
    <w:uiPriority w:val="99"/>
    <w:rsid w:val="00983895"/>
    <w:pPr>
      <w:keepNext/>
      <w:spacing w:before="240" w:after="120"/>
    </w:pPr>
    <w:rPr>
      <w:rFonts w:ascii="Arial" w:eastAsia="Arial Unicode MS" w:hAnsi="Arial" w:cs="Arial"/>
      <w:sz w:val="28"/>
      <w:szCs w:val="28"/>
    </w:rPr>
  </w:style>
  <w:style w:type="character" w:customStyle="1" w:styleId="HeaderChar">
    <w:name w:val="Header Char"/>
    <w:link w:val="Header"/>
    <w:uiPriority w:val="99"/>
    <w:locked/>
    <w:rsid w:val="00983895"/>
    <w:rPr>
      <w:rFonts w:ascii="YU C Times" w:hAnsi="YU C Times" w:cs="YU C Times"/>
      <w:sz w:val="21"/>
      <w:szCs w:val="21"/>
      <w:lang w:bidi="hi-IN"/>
    </w:rPr>
  </w:style>
  <w:style w:type="paragraph" w:styleId="Title">
    <w:name w:val="Title"/>
    <w:basedOn w:val="Normal"/>
    <w:next w:val="Subtitle"/>
    <w:link w:val="TitleChar"/>
    <w:uiPriority w:val="99"/>
    <w:qFormat/>
    <w:rsid w:val="00983895"/>
    <w:pPr>
      <w:spacing w:before="120" w:after="120"/>
    </w:pPr>
    <w:rPr>
      <w:i/>
      <w:iCs/>
    </w:rPr>
  </w:style>
  <w:style w:type="character" w:customStyle="1" w:styleId="TitleChar">
    <w:name w:val="Title Char"/>
    <w:link w:val="Title"/>
    <w:uiPriority w:val="99"/>
    <w:locked/>
    <w:rsid w:val="00983895"/>
    <w:rPr>
      <w:rFonts w:ascii="Cambria" w:hAnsi="Cambria" w:cs="Cambria"/>
      <w:b/>
      <w:bCs/>
      <w:sz w:val="29"/>
      <w:szCs w:val="29"/>
      <w:lang w:bidi="hi-IN"/>
    </w:rPr>
  </w:style>
  <w:style w:type="paragraph" w:styleId="Subtitle">
    <w:name w:val="Subtitle"/>
    <w:basedOn w:val="WW-header"/>
    <w:next w:val="BodyText"/>
    <w:link w:val="SubtitleChar"/>
    <w:uiPriority w:val="99"/>
    <w:qFormat/>
    <w:rsid w:val="00983895"/>
    <w:pPr>
      <w:jc w:val="center"/>
    </w:pPr>
    <w:rPr>
      <w:i/>
      <w:iCs/>
    </w:rPr>
  </w:style>
  <w:style w:type="character" w:customStyle="1" w:styleId="SubtitleChar">
    <w:name w:val="Subtitle Char"/>
    <w:link w:val="Subtitle"/>
    <w:uiPriority w:val="99"/>
    <w:locked/>
    <w:rsid w:val="00983895"/>
    <w:rPr>
      <w:rFonts w:ascii="Cambria" w:hAnsi="Cambria" w:cs="Cambria"/>
      <w:sz w:val="21"/>
      <w:szCs w:val="21"/>
      <w:lang w:bidi="hi-IN"/>
    </w:rPr>
  </w:style>
  <w:style w:type="paragraph" w:customStyle="1" w:styleId="WW-header">
    <w:name w:val="WW-header"/>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
    <w:name w:val="WW-Title"/>
    <w:basedOn w:val="Normal"/>
    <w:next w:val="Subtitle"/>
    <w:uiPriority w:val="99"/>
    <w:rsid w:val="00983895"/>
    <w:pPr>
      <w:spacing w:before="120" w:after="120"/>
    </w:pPr>
    <w:rPr>
      <w:i/>
      <w:iCs/>
    </w:rPr>
  </w:style>
  <w:style w:type="paragraph" w:customStyle="1" w:styleId="WW-Index">
    <w:name w:val="WW-Index"/>
    <w:basedOn w:val="Normal"/>
    <w:uiPriority w:val="99"/>
    <w:rsid w:val="00983895"/>
  </w:style>
  <w:style w:type="paragraph" w:customStyle="1" w:styleId="WW-header1">
    <w:name w:val="WW-header1"/>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1">
    <w:name w:val="WW-Title1"/>
    <w:basedOn w:val="Normal"/>
    <w:next w:val="Subtitle"/>
    <w:uiPriority w:val="99"/>
    <w:rsid w:val="00983895"/>
    <w:pPr>
      <w:spacing w:before="120" w:after="120"/>
    </w:pPr>
    <w:rPr>
      <w:i/>
      <w:iCs/>
    </w:rPr>
  </w:style>
  <w:style w:type="paragraph" w:customStyle="1" w:styleId="WW-Index1">
    <w:name w:val="WW-Index1"/>
    <w:basedOn w:val="Normal"/>
    <w:uiPriority w:val="99"/>
    <w:rsid w:val="00983895"/>
  </w:style>
  <w:style w:type="paragraph" w:customStyle="1" w:styleId="WW-caption111">
    <w:name w:val="WW-caption111"/>
    <w:basedOn w:val="Normal"/>
    <w:uiPriority w:val="99"/>
    <w:rsid w:val="00983895"/>
    <w:pPr>
      <w:spacing w:before="120" w:after="120"/>
    </w:pPr>
    <w:rPr>
      <w:i/>
      <w:iCs/>
    </w:rPr>
  </w:style>
  <w:style w:type="paragraph" w:customStyle="1" w:styleId="WW-Index11">
    <w:name w:val="WW-Index11"/>
    <w:basedOn w:val="Normal"/>
    <w:uiPriority w:val="99"/>
    <w:rsid w:val="00983895"/>
  </w:style>
  <w:style w:type="paragraph" w:customStyle="1" w:styleId="WW-caption1111">
    <w:name w:val="WW-caption1111"/>
    <w:basedOn w:val="Normal"/>
    <w:uiPriority w:val="99"/>
    <w:rsid w:val="00983895"/>
    <w:pPr>
      <w:spacing w:before="120" w:after="120"/>
    </w:pPr>
    <w:rPr>
      <w:i/>
      <w:iCs/>
    </w:rPr>
  </w:style>
  <w:style w:type="paragraph" w:customStyle="1" w:styleId="WW-caption11111">
    <w:name w:val="WW-caption11111"/>
    <w:basedOn w:val="Normal"/>
    <w:uiPriority w:val="99"/>
    <w:rsid w:val="00983895"/>
    <w:pPr>
      <w:spacing w:before="120" w:after="120"/>
    </w:pPr>
    <w:rPr>
      <w:i/>
      <w:iCs/>
    </w:rPr>
  </w:style>
  <w:style w:type="paragraph" w:styleId="ListParagraph">
    <w:name w:val="List Paragraph"/>
    <w:basedOn w:val="Normal"/>
    <w:uiPriority w:val="34"/>
    <w:qFormat/>
    <w:rsid w:val="00983895"/>
    <w:pPr>
      <w:ind w:left="720"/>
    </w:pPr>
  </w:style>
  <w:style w:type="paragraph" w:customStyle="1" w:styleId="TableContents">
    <w:name w:val="Table Contents"/>
    <w:basedOn w:val="Normal"/>
    <w:rsid w:val="00983895"/>
  </w:style>
  <w:style w:type="paragraph" w:customStyle="1" w:styleId="TableHeading">
    <w:name w:val="Table Heading"/>
    <w:basedOn w:val="TableContents"/>
    <w:uiPriority w:val="99"/>
    <w:rsid w:val="00983895"/>
    <w:pPr>
      <w:jc w:val="center"/>
    </w:pPr>
    <w:rPr>
      <w:b/>
      <w:bCs/>
    </w:rPr>
  </w:style>
  <w:style w:type="character" w:customStyle="1" w:styleId="RTFNum21">
    <w:name w:val="RTF_Num 2 1"/>
    <w:uiPriority w:val="99"/>
    <w:rsid w:val="00983895"/>
    <w:rPr>
      <w:rFonts w:ascii="Symbol" w:hAnsi="Symbol"/>
    </w:rPr>
  </w:style>
  <w:style w:type="character" w:customStyle="1" w:styleId="RTFNum22">
    <w:name w:val="RTF_Num 2 2"/>
    <w:uiPriority w:val="99"/>
    <w:rsid w:val="00983895"/>
    <w:rPr>
      <w:rFonts w:eastAsia="Times New Roman"/>
    </w:rPr>
  </w:style>
  <w:style w:type="character" w:customStyle="1" w:styleId="RTFNum23">
    <w:name w:val="RTF_Num 2 3"/>
    <w:uiPriority w:val="99"/>
    <w:rsid w:val="00983895"/>
    <w:rPr>
      <w:rFonts w:eastAsia="Times New Roman"/>
    </w:rPr>
  </w:style>
  <w:style w:type="character" w:customStyle="1" w:styleId="RTFNum24">
    <w:name w:val="RTF_Num 2 4"/>
    <w:uiPriority w:val="99"/>
    <w:rsid w:val="00983895"/>
    <w:rPr>
      <w:rFonts w:eastAsia="Times New Roman"/>
    </w:rPr>
  </w:style>
  <w:style w:type="character" w:customStyle="1" w:styleId="RTFNum25">
    <w:name w:val="RTF_Num 2 5"/>
    <w:uiPriority w:val="99"/>
    <w:rsid w:val="00983895"/>
    <w:rPr>
      <w:rFonts w:eastAsia="Times New Roman"/>
    </w:rPr>
  </w:style>
  <w:style w:type="character" w:customStyle="1" w:styleId="RTFNum26">
    <w:name w:val="RTF_Num 2 6"/>
    <w:uiPriority w:val="99"/>
    <w:rsid w:val="00983895"/>
    <w:rPr>
      <w:rFonts w:eastAsia="Times New Roman"/>
    </w:rPr>
  </w:style>
  <w:style w:type="character" w:customStyle="1" w:styleId="RTFNum27">
    <w:name w:val="RTF_Num 2 7"/>
    <w:uiPriority w:val="99"/>
    <w:rsid w:val="00983895"/>
    <w:rPr>
      <w:rFonts w:eastAsia="Times New Roman"/>
    </w:rPr>
  </w:style>
  <w:style w:type="character" w:customStyle="1" w:styleId="RTFNum28">
    <w:name w:val="RTF_Num 2 8"/>
    <w:uiPriority w:val="99"/>
    <w:rsid w:val="00983895"/>
    <w:rPr>
      <w:rFonts w:eastAsia="Times New Roman"/>
    </w:rPr>
  </w:style>
  <w:style w:type="character" w:customStyle="1" w:styleId="RTFNum29">
    <w:name w:val="RTF_Num 2 9"/>
    <w:uiPriority w:val="99"/>
    <w:rsid w:val="00983895"/>
    <w:rPr>
      <w:rFonts w:eastAsia="Times New Roman"/>
    </w:rPr>
  </w:style>
  <w:style w:type="character" w:customStyle="1" w:styleId="RTFNum31">
    <w:name w:val="RTF_Num 3 1"/>
    <w:uiPriority w:val="99"/>
    <w:rsid w:val="00983895"/>
    <w:rPr>
      <w:rFonts w:eastAsia="Times New Roman"/>
    </w:rPr>
  </w:style>
  <w:style w:type="character" w:customStyle="1" w:styleId="RTFNum32">
    <w:name w:val="RTF_Num 3 2"/>
    <w:uiPriority w:val="99"/>
    <w:rsid w:val="00983895"/>
    <w:rPr>
      <w:rFonts w:eastAsia="Times New Roman"/>
    </w:rPr>
  </w:style>
  <w:style w:type="character" w:customStyle="1" w:styleId="RTFNum33">
    <w:name w:val="RTF_Num 3 3"/>
    <w:uiPriority w:val="99"/>
    <w:rsid w:val="00983895"/>
    <w:rPr>
      <w:rFonts w:eastAsia="Times New Roman"/>
    </w:rPr>
  </w:style>
  <w:style w:type="character" w:customStyle="1" w:styleId="RTFNum34">
    <w:name w:val="RTF_Num 3 4"/>
    <w:uiPriority w:val="99"/>
    <w:rsid w:val="00983895"/>
    <w:rPr>
      <w:rFonts w:eastAsia="Times New Roman"/>
    </w:rPr>
  </w:style>
  <w:style w:type="character" w:customStyle="1" w:styleId="RTFNum35">
    <w:name w:val="RTF_Num 3 5"/>
    <w:uiPriority w:val="99"/>
    <w:rsid w:val="00983895"/>
    <w:rPr>
      <w:rFonts w:eastAsia="Times New Roman"/>
    </w:rPr>
  </w:style>
  <w:style w:type="character" w:customStyle="1" w:styleId="RTFNum36">
    <w:name w:val="RTF_Num 3 6"/>
    <w:uiPriority w:val="99"/>
    <w:rsid w:val="00983895"/>
  </w:style>
  <w:style w:type="character" w:customStyle="1" w:styleId="RTFNum37">
    <w:name w:val="RTF_Num 3 7"/>
    <w:uiPriority w:val="99"/>
    <w:rsid w:val="00983895"/>
  </w:style>
  <w:style w:type="character" w:customStyle="1" w:styleId="RTFNum38">
    <w:name w:val="RTF_Num 3 8"/>
    <w:uiPriority w:val="99"/>
    <w:rsid w:val="00983895"/>
  </w:style>
  <w:style w:type="character" w:customStyle="1" w:styleId="RTFNum39">
    <w:name w:val="RTF_Num 3 9"/>
    <w:uiPriority w:val="99"/>
    <w:rsid w:val="00983895"/>
  </w:style>
  <w:style w:type="character" w:customStyle="1" w:styleId="RTFNum210">
    <w:name w:val="RTF_Num 2 10"/>
    <w:uiPriority w:val="99"/>
    <w:rsid w:val="00983895"/>
    <w:rPr>
      <w:rFonts w:eastAsia="Times New Roman"/>
    </w:rPr>
  </w:style>
  <w:style w:type="character" w:customStyle="1" w:styleId="RTFNum41">
    <w:name w:val="RTF_Num 4 1"/>
    <w:uiPriority w:val="99"/>
    <w:rsid w:val="00983895"/>
    <w:rPr>
      <w:rFonts w:ascii="Symbol" w:hAnsi="Symbol"/>
    </w:rPr>
  </w:style>
  <w:style w:type="character" w:customStyle="1" w:styleId="NumberingSymbols">
    <w:name w:val="Numbering Symbols"/>
    <w:uiPriority w:val="99"/>
    <w:rsid w:val="00983895"/>
  </w:style>
  <w:style w:type="character" w:customStyle="1" w:styleId="WW-NumberingSymbols">
    <w:name w:val="WW-Numbering Symbols"/>
    <w:uiPriority w:val="99"/>
    <w:rsid w:val="00983895"/>
  </w:style>
  <w:style w:type="character" w:customStyle="1" w:styleId="BulletSymbols">
    <w:name w:val="Bullet Symbols"/>
    <w:uiPriority w:val="99"/>
    <w:rsid w:val="00983895"/>
    <w:rPr>
      <w:rFonts w:ascii="OpenSymbol" w:hAnsi="OpenSymbol"/>
    </w:rPr>
  </w:style>
  <w:style w:type="character" w:customStyle="1" w:styleId="StrongEmphasis">
    <w:name w:val="Strong Emphasis"/>
    <w:rsid w:val="00983895"/>
    <w:rPr>
      <w:rFonts w:cs="Times New Roman"/>
      <w:b/>
      <w:bCs/>
      <w:lang w:bidi="hi-IN"/>
    </w:rPr>
  </w:style>
  <w:style w:type="paragraph" w:styleId="NormalWeb">
    <w:name w:val="Normal (Web)"/>
    <w:basedOn w:val="Normal"/>
    <w:rsid w:val="00B043F0"/>
    <w:pPr>
      <w:widowControl/>
      <w:autoSpaceDE/>
      <w:autoSpaceDN/>
      <w:adjustRightInd/>
      <w:spacing w:before="100" w:beforeAutospacing="1" w:after="100" w:afterAutospacing="1"/>
    </w:pPr>
    <w:rPr>
      <w:lang w:bidi="ar-SA"/>
    </w:rPr>
  </w:style>
  <w:style w:type="paragraph" w:styleId="Footer">
    <w:name w:val="footer"/>
    <w:basedOn w:val="Normal"/>
    <w:link w:val="FooterChar"/>
    <w:uiPriority w:val="99"/>
    <w:unhideWhenUsed/>
    <w:rsid w:val="004F1382"/>
    <w:pPr>
      <w:tabs>
        <w:tab w:val="center" w:pos="4703"/>
        <w:tab w:val="right" w:pos="9406"/>
      </w:tabs>
    </w:pPr>
    <w:rPr>
      <w:rFonts w:cs="Mangal"/>
      <w:szCs w:val="21"/>
    </w:rPr>
  </w:style>
  <w:style w:type="character" w:customStyle="1" w:styleId="FooterChar">
    <w:name w:val="Footer Char"/>
    <w:link w:val="Footer"/>
    <w:uiPriority w:val="99"/>
    <w:locked/>
    <w:rsid w:val="004F1382"/>
    <w:rPr>
      <w:rFonts w:ascii="YU C Times" w:hAnsi="YU C Times" w:cs="Mangal"/>
      <w:sz w:val="21"/>
      <w:szCs w:val="21"/>
      <w:lang w:bidi="hi-IN"/>
    </w:rPr>
  </w:style>
  <w:style w:type="paragraph" w:styleId="BalloonText">
    <w:name w:val="Balloon Text"/>
    <w:basedOn w:val="Normal"/>
    <w:link w:val="BalloonTextChar"/>
    <w:uiPriority w:val="99"/>
    <w:semiHidden/>
    <w:unhideWhenUsed/>
    <w:rsid w:val="004F1382"/>
    <w:rPr>
      <w:rFonts w:ascii="Tahoma" w:hAnsi="Tahoma" w:cs="Mangal"/>
      <w:sz w:val="16"/>
      <w:szCs w:val="14"/>
    </w:rPr>
  </w:style>
  <w:style w:type="character" w:customStyle="1" w:styleId="BalloonTextChar">
    <w:name w:val="Balloon Text Char"/>
    <w:link w:val="BalloonText"/>
    <w:uiPriority w:val="99"/>
    <w:semiHidden/>
    <w:locked/>
    <w:rsid w:val="004F1382"/>
    <w:rPr>
      <w:rFonts w:ascii="Tahoma" w:hAnsi="Tahoma" w:cs="Mangal"/>
      <w:sz w:val="14"/>
      <w:szCs w:val="14"/>
      <w:lang w:bidi="hi-IN"/>
    </w:rPr>
  </w:style>
  <w:style w:type="paragraph" w:styleId="BodyTextIndent">
    <w:name w:val="Body Text Indent"/>
    <w:basedOn w:val="Normal"/>
    <w:link w:val="BodyTextIndentChar"/>
    <w:uiPriority w:val="99"/>
    <w:unhideWhenUsed/>
    <w:rsid w:val="00CC0A2D"/>
    <w:pPr>
      <w:spacing w:after="120"/>
      <w:ind w:left="360"/>
    </w:pPr>
    <w:rPr>
      <w:rFonts w:cs="Mangal"/>
      <w:szCs w:val="21"/>
    </w:rPr>
  </w:style>
  <w:style w:type="character" w:customStyle="1" w:styleId="BodyTextIndentChar">
    <w:name w:val="Body Text Indent Char"/>
    <w:link w:val="BodyTextIndent"/>
    <w:uiPriority w:val="99"/>
    <w:locked/>
    <w:rsid w:val="00CC0A2D"/>
    <w:rPr>
      <w:rFonts w:ascii="YU C Times" w:hAnsi="YU C Times" w:cs="Mangal"/>
      <w:sz w:val="21"/>
      <w:szCs w:val="21"/>
      <w:lang w:bidi="hi-IN"/>
    </w:rPr>
  </w:style>
  <w:style w:type="table" w:styleId="TableGrid">
    <w:name w:val="Table Grid"/>
    <w:basedOn w:val="TableNormal"/>
    <w:uiPriority w:val="59"/>
    <w:rsid w:val="00BA5F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tabele">
    <w:name w:val="Sadržaj tabele"/>
    <w:basedOn w:val="Normal"/>
    <w:rsid w:val="00D57D24"/>
    <w:pPr>
      <w:widowControl/>
      <w:suppressLineNumbers/>
      <w:suppressAutoHyphens/>
      <w:overflowPunct w:val="0"/>
      <w:autoSpaceDN/>
      <w:adjustRightInd/>
    </w:pPr>
    <w:rPr>
      <w:rFonts w:ascii="YU L Times" w:hAnsi="YU L Times" w:cs="Times New Roman"/>
      <w:sz w:val="20"/>
      <w:szCs w:val="20"/>
      <w:lang w:val="de-DE" w:eastAsia="ar-SA" w:bidi="ar-SA"/>
    </w:rPr>
  </w:style>
  <w:style w:type="paragraph" w:customStyle="1" w:styleId="BodyText21">
    <w:name w:val="Body Text 21"/>
    <w:basedOn w:val="Normal"/>
    <w:rsid w:val="00EB536D"/>
    <w:pPr>
      <w:widowControl/>
      <w:suppressAutoHyphens/>
      <w:overflowPunct w:val="0"/>
      <w:autoSpaceDN/>
      <w:adjustRightInd/>
      <w:jc w:val="both"/>
      <w:textAlignment w:val="baseline"/>
    </w:pPr>
    <w:rPr>
      <w:rFonts w:cs="Times New Roman"/>
      <w:szCs w:val="20"/>
      <w:lang w:val="de-DE" w:eastAsia="ar-SA" w:bidi="ar-SA"/>
    </w:rPr>
  </w:style>
  <w:style w:type="character" w:styleId="Strong">
    <w:name w:val="Strong"/>
    <w:qFormat/>
    <w:rsid w:val="005C4E3A"/>
    <w:rPr>
      <w:b/>
      <w:bCs/>
    </w:rPr>
  </w:style>
  <w:style w:type="paragraph" w:customStyle="1" w:styleId="Standard">
    <w:name w:val="Standard"/>
    <w:rsid w:val="00183320"/>
    <w:pPr>
      <w:suppressAutoHyphens/>
      <w:autoSpaceDN w:val="0"/>
      <w:textAlignment w:val="baseline"/>
    </w:pPr>
    <w:rPr>
      <w:rFonts w:ascii="YU C Times" w:hAnsi="YU C Times" w:cs="YU C Times"/>
      <w:kern w:val="3"/>
      <w:sz w:val="24"/>
      <w:szCs w:val="24"/>
      <w:lang w:bidi="hi-IN"/>
    </w:rPr>
  </w:style>
  <w:style w:type="paragraph" w:customStyle="1" w:styleId="Pa26">
    <w:name w:val="Pa26"/>
    <w:basedOn w:val="Normal"/>
    <w:next w:val="Normal"/>
    <w:uiPriority w:val="99"/>
    <w:rsid w:val="004B0591"/>
    <w:pPr>
      <w:widowControl/>
      <w:spacing w:line="201" w:lineRule="atLeast"/>
    </w:pPr>
    <w:rPr>
      <w:rFonts w:ascii="Arial" w:eastAsiaTheme="minorHAnsi" w:hAnsi="Arial" w:cs="Arial"/>
      <w:lang w:bidi="ar-SA"/>
    </w:rPr>
  </w:style>
  <w:style w:type="character" w:customStyle="1" w:styleId="Heading6Char">
    <w:name w:val="Heading 6 Char"/>
    <w:basedOn w:val="DefaultParagraphFont"/>
    <w:link w:val="Heading6"/>
    <w:uiPriority w:val="9"/>
    <w:rsid w:val="009B2F18"/>
    <w:rPr>
      <w:rFonts w:asciiTheme="majorHAnsi" w:eastAsiaTheme="majorEastAsia" w:hAnsiTheme="majorHAnsi" w:cstheme="majorBidi"/>
      <w:i/>
      <w:iCs/>
      <w:color w:val="243F60" w:themeColor="accent1" w:themeShade="7F"/>
      <w:sz w:val="22"/>
      <w:szCs w:val="22"/>
      <w:lang w:val="sr-Cyrl-CS"/>
    </w:rPr>
  </w:style>
  <w:style w:type="character" w:customStyle="1" w:styleId="WW-StrongEmphasis">
    <w:name w:val="WW-Strong Emphasis"/>
    <w:basedOn w:val="DefaultParagraphFont"/>
    <w:rsid w:val="009B581A"/>
    <w:rPr>
      <w:b/>
      <w:bCs/>
    </w:rPr>
  </w:style>
  <w:style w:type="paragraph" w:customStyle="1" w:styleId="a">
    <w:name w:val="Садржај табеле"/>
    <w:basedOn w:val="Normal"/>
    <w:rsid w:val="00932729"/>
    <w:pPr>
      <w:suppressLineNumbers/>
      <w:suppressAutoHyphens/>
      <w:autoSpaceDN/>
      <w:adjustRightInd/>
    </w:pPr>
    <w:rPr>
      <w:lang w:eastAsia="hi-IN"/>
    </w:rPr>
  </w:style>
  <w:style w:type="paragraph" w:customStyle="1" w:styleId="Default">
    <w:name w:val="Default"/>
    <w:rsid w:val="00B15F7C"/>
    <w:pPr>
      <w:autoSpaceDE w:val="0"/>
      <w:autoSpaceDN w:val="0"/>
      <w:adjustRightInd w:val="0"/>
    </w:pPr>
    <w:rPr>
      <w:rFonts w:ascii="Verdana" w:eastAsiaTheme="minorHAnsi"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169373245">
      <w:marLeft w:val="0"/>
      <w:marRight w:val="0"/>
      <w:marTop w:val="0"/>
      <w:marBottom w:val="0"/>
      <w:divBdr>
        <w:top w:val="none" w:sz="0" w:space="0" w:color="auto"/>
        <w:left w:val="none" w:sz="0" w:space="0" w:color="auto"/>
        <w:bottom w:val="none" w:sz="0" w:space="0" w:color="auto"/>
        <w:right w:val="none" w:sz="0" w:space="0" w:color="auto"/>
      </w:divBdr>
    </w:div>
    <w:div w:id="116937324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
    <w:div w:id="15555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496A-D8DA-43D7-92FF-4B6D27B1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18408</TotalTime>
  <Pages>59</Pages>
  <Words>22288</Words>
  <Characters>127044</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VLADO</cp:lastModifiedBy>
  <cp:revision>878</cp:revision>
  <cp:lastPrinted>2020-11-10T09:23:00Z</cp:lastPrinted>
  <dcterms:created xsi:type="dcterms:W3CDTF">2012-01-16T16:40:00Z</dcterms:created>
  <dcterms:modified xsi:type="dcterms:W3CDTF">2020-11-10T09:24:00Z</dcterms:modified>
</cp:coreProperties>
</file>