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23" w:rsidRPr="00B41B2D" w:rsidRDefault="00D21023" w:rsidP="00D21023">
      <w:pPr>
        <w:shd w:val="clear" w:color="auto" w:fill="FFFFFF"/>
        <w:spacing w:before="240" w:after="240" w:line="240" w:lineRule="auto"/>
        <w:jc w:val="both"/>
        <w:rPr>
          <w:rFonts w:ascii="Arial" w:eastAsia="Times New Roman" w:hAnsi="Arial" w:cs="Arial"/>
          <w:sz w:val="18"/>
          <w:szCs w:val="18"/>
          <w:lang w:eastAsia="sr-Latn-RS"/>
        </w:rPr>
      </w:pPr>
      <w:r w:rsidRPr="00B41B2D">
        <w:rPr>
          <w:rFonts w:ascii="Arial" w:eastAsia="Times New Roman" w:hAnsi="Arial" w:cs="Arial"/>
          <w:sz w:val="18"/>
          <w:szCs w:val="18"/>
          <w:lang w:eastAsia="sr-Latn-RS"/>
        </w:rPr>
        <w:t xml:space="preserve">На основу члана 10. Закона о буџетском систему („Сл.гласник РС“ бр. 54/2009, 73/2010, 101/2010, 101/2011, 93/2012, 62/2013, 63/2013 - испр., 108/2013, 142/2014, 68/2015 - др. закон, 103/2015, 99/2016, 113/2017 и 95/2018) и Правилника о начину коришћења средстава са подрачуна, односно других рачуна консолидованог рачуна трезора </w:t>
      </w:r>
      <w:r w:rsidR="00DD0882" w:rsidRPr="00B41B2D">
        <w:rPr>
          <w:rFonts w:ascii="Arial" w:eastAsia="Times New Roman" w:hAnsi="Arial" w:cs="Arial"/>
          <w:sz w:val="18"/>
          <w:szCs w:val="18"/>
          <w:lang w:val="sr-Cyrl-RS" w:eastAsia="sr-Latn-RS"/>
        </w:rPr>
        <w:t>града Лознице</w:t>
      </w:r>
      <w:r w:rsidR="007A5F27" w:rsidRPr="00B41B2D">
        <w:rPr>
          <w:rFonts w:ascii="Arial" w:eastAsia="Times New Roman" w:hAnsi="Arial" w:cs="Arial"/>
          <w:sz w:val="18"/>
          <w:szCs w:val="18"/>
          <w:lang w:val="sr-Cyrl-RS" w:eastAsia="sr-Latn-RS"/>
        </w:rPr>
        <w:t xml:space="preserve"> и о начину извештавања о инвестирању средстава корисника буџета града Лозница</w:t>
      </w:r>
      <w:r w:rsidRPr="00B41B2D">
        <w:rPr>
          <w:rFonts w:ascii="Arial" w:eastAsia="Times New Roman" w:hAnsi="Arial" w:cs="Arial"/>
          <w:sz w:val="18"/>
          <w:szCs w:val="18"/>
          <w:lang w:eastAsia="sr-Latn-RS"/>
        </w:rPr>
        <w:t xml:space="preserve">, број </w:t>
      </w:r>
      <w:r w:rsidR="00391F2F" w:rsidRPr="00B41B2D">
        <w:rPr>
          <w:rFonts w:ascii="Arial" w:eastAsia="Times New Roman" w:hAnsi="Arial" w:cs="Arial"/>
          <w:sz w:val="18"/>
          <w:szCs w:val="18"/>
          <w:lang w:eastAsia="sr-Latn-RS"/>
        </w:rPr>
        <w:t>2139</w:t>
      </w:r>
      <w:r w:rsidRPr="00B41B2D">
        <w:rPr>
          <w:rFonts w:ascii="Arial" w:eastAsia="Times New Roman" w:hAnsi="Arial" w:cs="Arial"/>
          <w:sz w:val="18"/>
          <w:szCs w:val="18"/>
          <w:lang w:eastAsia="sr-Latn-RS"/>
        </w:rPr>
        <w:t>/</w:t>
      </w:r>
      <w:r w:rsidR="00391F2F" w:rsidRPr="00B41B2D">
        <w:rPr>
          <w:rFonts w:ascii="Arial" w:eastAsia="Times New Roman" w:hAnsi="Arial" w:cs="Arial"/>
          <w:sz w:val="18"/>
          <w:szCs w:val="18"/>
          <w:lang w:eastAsia="sr-Latn-RS"/>
        </w:rPr>
        <w:t>2016-III</w:t>
      </w:r>
      <w:r w:rsidR="00391F2F" w:rsidRPr="00B41B2D">
        <w:rPr>
          <w:rFonts w:ascii="Arial" w:eastAsia="Times New Roman" w:hAnsi="Arial" w:cs="Arial"/>
          <w:sz w:val="16"/>
          <w:szCs w:val="16"/>
          <w:lang w:eastAsia="sr-Latn-RS"/>
        </w:rPr>
        <w:t>1</w:t>
      </w:r>
      <w:r w:rsidR="00450393" w:rsidRPr="00B41B2D">
        <w:rPr>
          <w:rFonts w:ascii="Arial" w:eastAsia="Times New Roman" w:hAnsi="Arial" w:cs="Arial"/>
          <w:sz w:val="18"/>
          <w:szCs w:val="18"/>
          <w:lang w:eastAsia="sr-Latn-RS"/>
        </w:rPr>
        <w:t xml:space="preserve"> </w:t>
      </w:r>
      <w:r w:rsidR="00450393" w:rsidRPr="00B41B2D">
        <w:rPr>
          <w:rFonts w:ascii="Arial" w:eastAsia="Times New Roman" w:hAnsi="Arial" w:cs="Arial"/>
          <w:sz w:val="18"/>
          <w:szCs w:val="18"/>
          <w:lang w:val="sr-Cyrl-RS" w:eastAsia="sr-Latn-RS"/>
        </w:rPr>
        <w:t>од 20.12.2016.</w:t>
      </w:r>
      <w:r w:rsidR="00B41B2D" w:rsidRPr="00B41B2D">
        <w:rPr>
          <w:rFonts w:ascii="Arial" w:eastAsia="Times New Roman" w:hAnsi="Arial" w:cs="Arial"/>
          <w:sz w:val="18"/>
          <w:szCs w:val="18"/>
          <w:lang w:val="sr-Latn-CS" w:eastAsia="sr-Latn-RS"/>
        </w:rPr>
        <w:t xml:space="preserve"> </w:t>
      </w:r>
      <w:r w:rsidR="00450393" w:rsidRPr="00B41B2D">
        <w:rPr>
          <w:rFonts w:ascii="Arial" w:eastAsia="Times New Roman" w:hAnsi="Arial" w:cs="Arial"/>
          <w:sz w:val="18"/>
          <w:szCs w:val="18"/>
          <w:lang w:val="sr-Cyrl-RS" w:eastAsia="sr-Latn-RS"/>
        </w:rPr>
        <w:t>године</w:t>
      </w:r>
      <w:r w:rsidRPr="00B41B2D">
        <w:rPr>
          <w:rFonts w:ascii="Arial" w:eastAsia="Times New Roman" w:hAnsi="Arial" w:cs="Arial"/>
          <w:sz w:val="18"/>
          <w:szCs w:val="18"/>
          <w:lang w:eastAsia="sr-Latn-RS"/>
        </w:rPr>
        <w:t xml:space="preserve">, Комисија за прикупљање понуда од банака за депоновање слободних новчаних средстава Консолидованог рачуна трезора </w:t>
      </w:r>
      <w:r w:rsidR="00391F2F" w:rsidRPr="00B41B2D">
        <w:rPr>
          <w:rFonts w:ascii="Arial" w:eastAsia="Times New Roman" w:hAnsi="Arial" w:cs="Arial"/>
          <w:sz w:val="18"/>
          <w:szCs w:val="18"/>
          <w:lang w:val="sr-Cyrl-RS" w:eastAsia="sr-Latn-RS"/>
        </w:rPr>
        <w:t>града Лозница</w:t>
      </w:r>
      <w:r w:rsidRPr="00B41B2D">
        <w:rPr>
          <w:rFonts w:ascii="Arial" w:eastAsia="Times New Roman" w:hAnsi="Arial" w:cs="Arial"/>
          <w:sz w:val="18"/>
          <w:szCs w:val="18"/>
          <w:lang w:eastAsia="sr-Latn-RS"/>
        </w:rPr>
        <w:t>, образована Решењем</w:t>
      </w:r>
      <w:r w:rsidR="00391F2F" w:rsidRPr="00B41B2D">
        <w:rPr>
          <w:rFonts w:ascii="Arial" w:eastAsia="Times New Roman" w:hAnsi="Arial" w:cs="Arial"/>
          <w:sz w:val="18"/>
          <w:szCs w:val="18"/>
          <w:lang w:val="sr-Cyrl-RS" w:eastAsia="sr-Latn-RS"/>
        </w:rPr>
        <w:t xml:space="preserve"> </w:t>
      </w:r>
      <w:r w:rsidR="00F0068F" w:rsidRPr="00B41B2D">
        <w:rPr>
          <w:rFonts w:ascii="Arial" w:eastAsia="Times New Roman" w:hAnsi="Arial" w:cs="Arial"/>
          <w:sz w:val="18"/>
          <w:szCs w:val="18"/>
          <w:lang w:val="sr-Cyrl-RS" w:eastAsia="sr-Latn-RS"/>
        </w:rPr>
        <w:t>начелника Градске управе града Лозница,</w:t>
      </w:r>
      <w:r w:rsidRPr="00B41B2D">
        <w:rPr>
          <w:rFonts w:ascii="Arial" w:eastAsia="Times New Roman" w:hAnsi="Arial" w:cs="Arial"/>
          <w:sz w:val="18"/>
          <w:szCs w:val="18"/>
          <w:lang w:eastAsia="sr-Latn-RS"/>
        </w:rPr>
        <w:t xml:space="preserve"> дана</w:t>
      </w:r>
      <w:r w:rsidR="00B41B2D">
        <w:rPr>
          <w:rFonts w:ascii="Arial" w:eastAsia="Times New Roman" w:hAnsi="Arial" w:cs="Arial"/>
          <w:sz w:val="18"/>
          <w:szCs w:val="18"/>
          <w:lang w:val="sr-Latn-CS" w:eastAsia="sr-Latn-RS"/>
        </w:rPr>
        <w:t xml:space="preserve"> </w:t>
      </w:r>
      <w:r w:rsidR="000B0E57" w:rsidRPr="00B41B2D">
        <w:rPr>
          <w:rFonts w:ascii="Arial" w:eastAsia="Times New Roman" w:hAnsi="Arial" w:cs="Arial"/>
          <w:sz w:val="18"/>
          <w:szCs w:val="18"/>
          <w:lang w:val="sr-Cyrl-RS" w:eastAsia="sr-Latn-RS"/>
        </w:rPr>
        <w:t>0</w:t>
      </w:r>
      <w:r w:rsidR="00F0068F" w:rsidRPr="00B41B2D">
        <w:rPr>
          <w:rFonts w:ascii="Arial" w:eastAsia="Times New Roman" w:hAnsi="Arial" w:cs="Arial"/>
          <w:sz w:val="18"/>
          <w:szCs w:val="18"/>
          <w:lang w:val="sr-Cyrl-RS" w:eastAsia="sr-Latn-RS"/>
        </w:rPr>
        <w:t>4</w:t>
      </w:r>
      <w:r w:rsidR="000B0E57" w:rsidRPr="00B41B2D">
        <w:rPr>
          <w:rFonts w:ascii="Arial" w:eastAsia="Times New Roman" w:hAnsi="Arial" w:cs="Arial"/>
          <w:sz w:val="18"/>
          <w:szCs w:val="18"/>
          <w:lang w:val="sr-Cyrl-RS" w:eastAsia="sr-Latn-RS"/>
        </w:rPr>
        <w:t>.04.2019.</w:t>
      </w:r>
      <w:r w:rsidRPr="00B41B2D">
        <w:rPr>
          <w:rFonts w:ascii="Arial" w:eastAsia="Times New Roman" w:hAnsi="Arial" w:cs="Arial"/>
          <w:sz w:val="18"/>
          <w:szCs w:val="18"/>
          <w:lang w:eastAsia="sr-Latn-RS"/>
        </w:rPr>
        <w:t xml:space="preserve"> године</w:t>
      </w:r>
      <w:r w:rsidR="00B41B2D">
        <w:rPr>
          <w:rFonts w:ascii="Arial" w:eastAsia="Times New Roman" w:hAnsi="Arial" w:cs="Arial"/>
          <w:sz w:val="18"/>
          <w:szCs w:val="18"/>
          <w:lang w:eastAsia="sr-Latn-RS"/>
        </w:rPr>
        <w:t>,</w:t>
      </w:r>
      <w:r w:rsidRPr="00B41B2D">
        <w:rPr>
          <w:rFonts w:ascii="Arial" w:eastAsia="Times New Roman" w:hAnsi="Arial" w:cs="Arial"/>
          <w:sz w:val="18"/>
          <w:szCs w:val="18"/>
          <w:lang w:eastAsia="sr-Latn-RS"/>
        </w:rPr>
        <w:t xml:space="preserve"> упућује </w:t>
      </w:r>
    </w:p>
    <w:p w:rsidR="00D21023" w:rsidRPr="00B41B2D" w:rsidRDefault="00D21023" w:rsidP="00D21023">
      <w:pPr>
        <w:shd w:val="clear" w:color="auto" w:fill="FFFFFF"/>
        <w:spacing w:before="240" w:after="240" w:line="240" w:lineRule="auto"/>
        <w:jc w:val="center"/>
        <w:rPr>
          <w:rFonts w:ascii="Arial" w:eastAsia="Times New Roman" w:hAnsi="Arial" w:cs="Arial"/>
          <w:b/>
          <w:sz w:val="18"/>
          <w:szCs w:val="18"/>
          <w:lang w:eastAsia="sr-Latn-RS"/>
        </w:rPr>
      </w:pPr>
      <w:r w:rsidRPr="00B41B2D">
        <w:rPr>
          <w:rFonts w:ascii="Arial" w:eastAsia="Times New Roman" w:hAnsi="Arial" w:cs="Arial"/>
          <w:b/>
          <w:bCs/>
          <w:sz w:val="18"/>
          <w:szCs w:val="18"/>
          <w:lang w:eastAsia="sr-Latn-RS"/>
        </w:rPr>
        <w:t>П О З И В   Б А Н К А М А  </w:t>
      </w:r>
      <w:r w:rsidRPr="00B41B2D">
        <w:rPr>
          <w:rFonts w:ascii="Arial" w:eastAsia="Times New Roman" w:hAnsi="Arial" w:cs="Arial"/>
          <w:b/>
          <w:bCs/>
          <w:sz w:val="18"/>
          <w:szCs w:val="18"/>
          <w:lang w:eastAsia="sr-Latn-RS"/>
        </w:rPr>
        <w:br/>
        <w:t>ЗА  ДОСТАВЉАЊЕ ПОНУДА </w:t>
      </w:r>
    </w:p>
    <w:p w:rsidR="00D21023" w:rsidRPr="00B41B2D" w:rsidRDefault="00D21023" w:rsidP="00D21023">
      <w:pPr>
        <w:shd w:val="clear" w:color="auto" w:fill="FFFFFF"/>
        <w:spacing w:before="240" w:after="240" w:line="240" w:lineRule="auto"/>
        <w:jc w:val="center"/>
        <w:rPr>
          <w:rFonts w:ascii="Arial" w:eastAsia="Times New Roman" w:hAnsi="Arial" w:cs="Arial"/>
          <w:b/>
          <w:sz w:val="18"/>
          <w:szCs w:val="18"/>
          <w:lang w:eastAsia="sr-Latn-RS"/>
        </w:rPr>
      </w:pPr>
      <w:r w:rsidRPr="00B41B2D">
        <w:rPr>
          <w:rFonts w:ascii="Arial" w:eastAsia="Times New Roman" w:hAnsi="Arial" w:cs="Arial"/>
          <w:b/>
          <w:bCs/>
          <w:sz w:val="18"/>
          <w:szCs w:val="18"/>
          <w:lang w:eastAsia="sr-Latn-RS"/>
        </w:rPr>
        <w:t xml:space="preserve">за депоновање слободних новчаних средстава Консолидованог рачуна трезора </w:t>
      </w:r>
      <w:r w:rsidR="00DD0882" w:rsidRPr="00B41B2D">
        <w:rPr>
          <w:rFonts w:ascii="Arial" w:eastAsia="Times New Roman" w:hAnsi="Arial" w:cs="Arial"/>
          <w:b/>
          <w:bCs/>
          <w:sz w:val="18"/>
          <w:szCs w:val="18"/>
          <w:lang w:val="sr-Cyrl-RS" w:eastAsia="sr-Latn-RS"/>
        </w:rPr>
        <w:t>града</w:t>
      </w:r>
      <w:r w:rsidRPr="00B41B2D">
        <w:rPr>
          <w:rFonts w:ascii="Arial" w:eastAsia="Times New Roman" w:hAnsi="Arial" w:cs="Arial"/>
          <w:b/>
          <w:bCs/>
          <w:sz w:val="18"/>
          <w:szCs w:val="18"/>
          <w:lang w:eastAsia="sr-Latn-RS"/>
        </w:rPr>
        <w:t xml:space="preserve"> </w:t>
      </w:r>
      <w:r w:rsidR="00DD0882" w:rsidRPr="00B41B2D">
        <w:rPr>
          <w:rFonts w:ascii="Arial" w:eastAsia="Times New Roman" w:hAnsi="Arial" w:cs="Arial"/>
          <w:b/>
          <w:bCs/>
          <w:sz w:val="18"/>
          <w:szCs w:val="18"/>
          <w:lang w:val="sr-Cyrl-RS" w:eastAsia="sr-Latn-RS"/>
        </w:rPr>
        <w:t>Лознице</w:t>
      </w:r>
      <w:r w:rsidRPr="00B41B2D">
        <w:rPr>
          <w:rFonts w:ascii="Arial" w:eastAsia="Times New Roman" w:hAnsi="Arial" w:cs="Arial"/>
          <w:b/>
          <w:bCs/>
          <w:sz w:val="18"/>
          <w:szCs w:val="18"/>
          <w:lang w:eastAsia="sr-Latn-RS"/>
        </w:rPr>
        <w:br/>
        <w:t>на домаћем финансијском тржишту новца у 2019. години.</w:t>
      </w:r>
      <w:r w:rsidRPr="00B41B2D">
        <w:rPr>
          <w:rFonts w:ascii="Arial" w:eastAsia="Times New Roman" w:hAnsi="Arial" w:cs="Arial"/>
          <w:b/>
          <w:sz w:val="18"/>
          <w:szCs w:val="18"/>
          <w:lang w:eastAsia="sr-Latn-RS"/>
        </w:rPr>
        <w:t> </w:t>
      </w:r>
    </w:p>
    <w:p w:rsidR="00D21023" w:rsidRPr="00B41B2D" w:rsidRDefault="00D21023" w:rsidP="00D21023">
      <w:pPr>
        <w:shd w:val="clear" w:color="auto" w:fill="FFFFFF"/>
        <w:spacing w:before="240" w:after="240" w:line="240" w:lineRule="auto"/>
        <w:jc w:val="both"/>
        <w:rPr>
          <w:rFonts w:ascii="Arial" w:eastAsia="Times New Roman" w:hAnsi="Arial" w:cs="Arial"/>
          <w:sz w:val="18"/>
          <w:szCs w:val="18"/>
          <w:lang w:eastAsia="sr-Latn-RS"/>
        </w:rPr>
      </w:pPr>
      <w:r w:rsidRPr="00B41B2D">
        <w:rPr>
          <w:rFonts w:ascii="Arial" w:eastAsia="Times New Roman" w:hAnsi="Arial" w:cs="Arial"/>
          <w:sz w:val="18"/>
          <w:szCs w:val="18"/>
          <w:lang w:eastAsia="sr-Latn-RS"/>
        </w:rPr>
        <w:t xml:space="preserve">У складу са чланом чланом 10. Закона о буџетском систему („Сл.гласник РС“ бр. 54/2009, 73/2010, 101/2010, 101/2011, 93/2012, 62/2013, 63/2013 - испр., 108/2013, 142/2014, 68/2015 - др. закон, 103/2015, 99/2016, 113/2017 и 95/2018), локални трезори одговорни су за ефикасност и сигурност инвестирања новчаних средстава на консолидованом рачуну трезора локалних власти. Министарство финансија Републике Србије омогућило је јединицама локалне самоуправе да пласирају слободна новчана средства консолидованог рачуна трезора, код банака, ради њиховог укамаћења, по каматној стопи која није нижа од референтне каматне стопе Народне банке Србије. </w:t>
      </w:r>
      <w:r w:rsidR="00DD0882" w:rsidRPr="00B41B2D">
        <w:rPr>
          <w:rFonts w:ascii="Arial" w:eastAsia="Times New Roman" w:hAnsi="Arial" w:cs="Arial"/>
          <w:sz w:val="18"/>
          <w:szCs w:val="18"/>
          <w:lang w:val="sr-Cyrl-RS" w:eastAsia="sr-Latn-RS"/>
        </w:rPr>
        <w:t>Град Лозница</w:t>
      </w:r>
      <w:r w:rsidRPr="00B41B2D">
        <w:rPr>
          <w:rFonts w:ascii="Arial" w:eastAsia="Times New Roman" w:hAnsi="Arial" w:cs="Arial"/>
          <w:sz w:val="18"/>
          <w:szCs w:val="18"/>
          <w:lang w:eastAsia="sr-Latn-RS"/>
        </w:rPr>
        <w:t xml:space="preserve"> је заинтересован да слободна новчана средства свог Консолидованог рачуна трезора депонује на одређено време до краја 2019. године. С тим у вези, упућујемо позив банкама, да доставе своју понуду о висини каматне стопе, за депоновање слободних новчаних средстава Консолидованог рачуна трезора </w:t>
      </w:r>
      <w:r w:rsidR="00DD0882" w:rsidRPr="00B41B2D">
        <w:rPr>
          <w:rFonts w:ascii="Arial" w:eastAsia="Times New Roman" w:hAnsi="Arial" w:cs="Arial"/>
          <w:sz w:val="18"/>
          <w:szCs w:val="18"/>
          <w:lang w:val="sr-Cyrl-RS" w:eastAsia="sr-Latn-RS"/>
        </w:rPr>
        <w:t>града Лознице</w:t>
      </w:r>
      <w:r w:rsidRPr="00B41B2D">
        <w:rPr>
          <w:rFonts w:ascii="Arial" w:eastAsia="Times New Roman" w:hAnsi="Arial" w:cs="Arial"/>
          <w:sz w:val="18"/>
          <w:szCs w:val="18"/>
          <w:lang w:eastAsia="sr-Latn-RS"/>
        </w:rPr>
        <w:t xml:space="preserve"> и то за</w:t>
      </w:r>
      <w:bookmarkStart w:id="0" w:name="_GoBack"/>
      <w:bookmarkEnd w:id="0"/>
      <w:r w:rsidRPr="00B41B2D">
        <w:rPr>
          <w:rFonts w:ascii="Arial" w:eastAsia="Times New Roman" w:hAnsi="Arial" w:cs="Arial"/>
          <w:sz w:val="18"/>
          <w:szCs w:val="18"/>
          <w:lang w:eastAsia="sr-Latn-RS"/>
        </w:rPr>
        <w:t>:</w:t>
      </w:r>
    </w:p>
    <w:p w:rsidR="00D21023" w:rsidRPr="00B41B2D" w:rsidRDefault="00D21023" w:rsidP="00D21023">
      <w:pPr>
        <w:shd w:val="clear" w:color="auto" w:fill="FFFFFF"/>
        <w:spacing w:before="240" w:after="240" w:line="240" w:lineRule="auto"/>
        <w:rPr>
          <w:rFonts w:ascii="Arial" w:eastAsia="Times New Roman" w:hAnsi="Arial" w:cs="Arial"/>
          <w:sz w:val="18"/>
          <w:szCs w:val="18"/>
          <w:lang w:eastAsia="sr-Latn-RS"/>
        </w:rPr>
      </w:pPr>
      <w:r w:rsidRPr="00B41B2D">
        <w:rPr>
          <w:rFonts w:ascii="Arial" w:eastAsia="Times New Roman" w:hAnsi="Arial" w:cs="Arial"/>
          <w:sz w:val="18"/>
          <w:szCs w:val="18"/>
          <w:lang w:eastAsia="sr-Latn-RS"/>
        </w:rPr>
        <w:t xml:space="preserve">-   Депозите по виђењу до </w:t>
      </w:r>
      <w:r w:rsidR="00BE18BA" w:rsidRPr="00B41B2D">
        <w:rPr>
          <w:rFonts w:ascii="Arial" w:eastAsia="Times New Roman" w:hAnsi="Arial" w:cs="Arial"/>
          <w:sz w:val="18"/>
          <w:szCs w:val="18"/>
          <w:lang w:eastAsia="sr-Latn-RS"/>
        </w:rPr>
        <w:t>20</w:t>
      </w:r>
      <w:r w:rsidRPr="00B41B2D">
        <w:rPr>
          <w:rFonts w:ascii="Arial" w:eastAsia="Times New Roman" w:hAnsi="Arial" w:cs="Arial"/>
          <w:sz w:val="18"/>
          <w:szCs w:val="18"/>
          <w:lang w:eastAsia="sr-Latn-RS"/>
        </w:rPr>
        <w:t>0.000.000,00 динара,</w:t>
      </w:r>
    </w:p>
    <w:p w:rsidR="00D21023" w:rsidRPr="00B41B2D" w:rsidRDefault="00D21023" w:rsidP="00D21023">
      <w:pPr>
        <w:shd w:val="clear" w:color="auto" w:fill="FFFFFF"/>
        <w:spacing w:before="240" w:after="240" w:line="240" w:lineRule="auto"/>
        <w:jc w:val="both"/>
        <w:rPr>
          <w:rFonts w:ascii="Arial" w:eastAsia="Times New Roman" w:hAnsi="Arial" w:cs="Arial"/>
          <w:sz w:val="18"/>
          <w:szCs w:val="18"/>
          <w:lang w:eastAsia="sr-Latn-RS"/>
        </w:rPr>
      </w:pPr>
      <w:r w:rsidRPr="00B41B2D">
        <w:rPr>
          <w:rFonts w:ascii="Arial" w:eastAsia="Times New Roman" w:hAnsi="Arial" w:cs="Arial"/>
          <w:sz w:val="18"/>
          <w:szCs w:val="18"/>
          <w:lang w:eastAsia="sr-Latn-RS"/>
        </w:rPr>
        <w:t>уз обавезу банке да на први позив депонента у свему поступи по захтеву депонента и стави средства депонована по виђењу на располагање, а што ће бити дефинисано Уговором о депоновању.</w:t>
      </w:r>
      <w:r w:rsidR="00B41B2D">
        <w:rPr>
          <w:rFonts w:ascii="Arial" w:eastAsia="Times New Roman" w:hAnsi="Arial" w:cs="Arial"/>
          <w:sz w:val="18"/>
          <w:szCs w:val="18"/>
          <w:lang w:eastAsia="sr-Latn-RS"/>
        </w:rPr>
        <w:t xml:space="preserve"> </w:t>
      </w:r>
      <w:r w:rsidRPr="00B41B2D">
        <w:rPr>
          <w:rFonts w:ascii="Arial" w:eastAsia="Times New Roman" w:hAnsi="Arial" w:cs="Arial"/>
          <w:sz w:val="18"/>
          <w:szCs w:val="18"/>
          <w:lang w:eastAsia="sr-Latn-RS"/>
        </w:rPr>
        <w:t>Понуду је потребно сачинити у складу са чланом 37. Став 1. Закона о јавном дугу („Сл. гласник РС“ број.  61/2005, 107/2009, 78/2018, 68/2015 и 95/2018).               </w:t>
      </w:r>
    </w:p>
    <w:p w:rsidR="00D21023" w:rsidRPr="00B41B2D" w:rsidRDefault="00D21023" w:rsidP="00D21023">
      <w:pPr>
        <w:shd w:val="clear" w:color="auto" w:fill="FFFFFF"/>
        <w:spacing w:before="240" w:after="240" w:line="240" w:lineRule="auto"/>
        <w:jc w:val="both"/>
        <w:rPr>
          <w:rFonts w:ascii="Arial" w:eastAsia="Times New Roman" w:hAnsi="Arial" w:cs="Arial"/>
          <w:sz w:val="18"/>
          <w:szCs w:val="18"/>
          <w:lang w:eastAsia="sr-Latn-RS"/>
        </w:rPr>
      </w:pPr>
      <w:r w:rsidRPr="00B41B2D">
        <w:rPr>
          <w:rFonts w:ascii="Arial" w:eastAsia="Times New Roman" w:hAnsi="Arial" w:cs="Arial"/>
          <w:sz w:val="18"/>
          <w:szCs w:val="18"/>
          <w:lang w:eastAsia="sr-Latn-RS"/>
        </w:rPr>
        <w:t>Понуду је потребно доставити у следећим интервалима: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78"/>
        <w:gridCol w:w="4524"/>
      </w:tblGrid>
      <w:tr w:rsidR="00B41B2D" w:rsidRPr="00B41B2D" w:rsidTr="00F94317">
        <w:trPr>
          <w:trHeight w:val="515"/>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D21023" w:rsidP="00D21023">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Износ у РСД</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364EC9" w:rsidP="00D21023">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 xml:space="preserve">                            </w:t>
            </w:r>
            <w:r w:rsidR="00D21023" w:rsidRPr="00B41B2D">
              <w:rPr>
                <w:rFonts w:ascii="Arial" w:eastAsia="Times New Roman" w:hAnsi="Arial" w:cs="Arial"/>
                <w:b/>
                <w:sz w:val="18"/>
                <w:szCs w:val="18"/>
                <w:lang w:eastAsia="sr-Latn-RS"/>
              </w:rPr>
              <w:t>Каматна стопа</w:t>
            </w:r>
          </w:p>
        </w:tc>
      </w:tr>
      <w:tr w:rsidR="00B41B2D" w:rsidRPr="00B41B2D" w:rsidTr="00D21023">
        <w:trPr>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D21023" w:rsidP="00D21023">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До  50.000.000,00</w:t>
            </w:r>
            <w:r w:rsidR="00BE18BA" w:rsidRPr="00B41B2D">
              <w:rPr>
                <w:rFonts w:ascii="Arial" w:eastAsia="Times New Roman" w:hAnsi="Arial" w:cs="Arial"/>
                <w:b/>
                <w:sz w:val="18"/>
                <w:szCs w:val="18"/>
                <w:lang w:eastAsia="sr-Latn-RS"/>
              </w:rPr>
              <w:t xml:space="preserve"> </w:t>
            </w:r>
            <w:r w:rsidRPr="00B41B2D">
              <w:rPr>
                <w:rFonts w:ascii="Arial" w:eastAsia="Times New Roman" w:hAnsi="Arial" w:cs="Arial"/>
                <w:b/>
                <w:sz w:val="18"/>
                <w:szCs w:val="18"/>
                <w:lang w:eastAsia="sr-Latn-RS"/>
              </w:rPr>
              <w:t xml:space="preserve"> динара</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D21023" w:rsidP="00D21023">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 </w:t>
            </w:r>
          </w:p>
        </w:tc>
      </w:tr>
      <w:tr w:rsidR="00B41B2D" w:rsidRPr="00B41B2D" w:rsidTr="00D21023">
        <w:trPr>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D21023" w:rsidP="00D21023">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Од</w:t>
            </w:r>
            <w:r w:rsidR="00BE18BA" w:rsidRPr="00B41B2D">
              <w:rPr>
                <w:rFonts w:ascii="Arial" w:eastAsia="Times New Roman" w:hAnsi="Arial" w:cs="Arial"/>
                <w:b/>
                <w:sz w:val="18"/>
                <w:szCs w:val="18"/>
                <w:lang w:eastAsia="sr-Latn-RS"/>
              </w:rPr>
              <w:t xml:space="preserve"> </w:t>
            </w:r>
            <w:r w:rsidRPr="00B41B2D">
              <w:rPr>
                <w:rFonts w:ascii="Arial" w:eastAsia="Times New Roman" w:hAnsi="Arial" w:cs="Arial"/>
                <w:b/>
                <w:sz w:val="18"/>
                <w:szCs w:val="18"/>
                <w:lang w:eastAsia="sr-Latn-RS"/>
              </w:rPr>
              <w:t xml:space="preserve"> 50.000.000,00</w:t>
            </w:r>
            <w:r w:rsidR="00BE18BA" w:rsidRPr="00B41B2D">
              <w:rPr>
                <w:rFonts w:ascii="Arial" w:eastAsia="Times New Roman" w:hAnsi="Arial" w:cs="Arial"/>
                <w:b/>
                <w:sz w:val="18"/>
                <w:szCs w:val="18"/>
                <w:lang w:eastAsia="sr-Latn-RS"/>
              </w:rPr>
              <w:t xml:space="preserve"> </w:t>
            </w:r>
            <w:r w:rsidRPr="00B41B2D">
              <w:rPr>
                <w:rFonts w:ascii="Arial" w:eastAsia="Times New Roman" w:hAnsi="Arial" w:cs="Arial"/>
                <w:b/>
                <w:sz w:val="18"/>
                <w:szCs w:val="18"/>
                <w:lang w:eastAsia="sr-Latn-RS"/>
              </w:rPr>
              <w:t xml:space="preserve"> до </w:t>
            </w:r>
            <w:r w:rsidR="00BE18BA" w:rsidRPr="00B41B2D">
              <w:rPr>
                <w:rFonts w:ascii="Arial" w:eastAsia="Times New Roman" w:hAnsi="Arial" w:cs="Arial"/>
                <w:b/>
                <w:sz w:val="18"/>
                <w:szCs w:val="18"/>
                <w:lang w:eastAsia="sr-Latn-RS"/>
              </w:rPr>
              <w:t xml:space="preserve"> </w:t>
            </w:r>
            <w:r w:rsidRPr="00B41B2D">
              <w:rPr>
                <w:rFonts w:ascii="Arial" w:eastAsia="Times New Roman" w:hAnsi="Arial" w:cs="Arial"/>
                <w:b/>
                <w:sz w:val="18"/>
                <w:szCs w:val="18"/>
                <w:lang w:eastAsia="sr-Latn-RS"/>
              </w:rPr>
              <w:t>100.000.000,00</w:t>
            </w:r>
            <w:r w:rsidR="00BE18BA" w:rsidRPr="00B41B2D">
              <w:rPr>
                <w:rFonts w:ascii="Arial" w:eastAsia="Times New Roman" w:hAnsi="Arial" w:cs="Arial"/>
                <w:b/>
                <w:sz w:val="18"/>
                <w:szCs w:val="18"/>
                <w:lang w:eastAsia="sr-Latn-RS"/>
              </w:rPr>
              <w:t xml:space="preserve">  </w:t>
            </w:r>
            <w:r w:rsidRPr="00B41B2D">
              <w:rPr>
                <w:rFonts w:ascii="Arial" w:eastAsia="Times New Roman" w:hAnsi="Arial" w:cs="Arial"/>
                <w:b/>
                <w:sz w:val="18"/>
                <w:szCs w:val="18"/>
                <w:lang w:eastAsia="sr-Latn-RS"/>
              </w:rPr>
              <w:t xml:space="preserve"> динара</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D21023" w:rsidP="00D21023">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 </w:t>
            </w:r>
          </w:p>
        </w:tc>
      </w:tr>
      <w:tr w:rsidR="00B41B2D" w:rsidRPr="00B41B2D" w:rsidTr="00364EC9">
        <w:trPr>
          <w:trHeight w:val="521"/>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D21023" w:rsidP="00BE18BA">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Од 100.000.000,00</w:t>
            </w:r>
            <w:r w:rsidR="00BE18BA" w:rsidRPr="00B41B2D">
              <w:rPr>
                <w:rFonts w:ascii="Arial" w:eastAsia="Times New Roman" w:hAnsi="Arial" w:cs="Arial"/>
                <w:b/>
                <w:sz w:val="18"/>
                <w:szCs w:val="18"/>
                <w:lang w:eastAsia="sr-Latn-RS"/>
              </w:rPr>
              <w:t xml:space="preserve"> </w:t>
            </w:r>
            <w:r w:rsidRPr="00B41B2D">
              <w:rPr>
                <w:rFonts w:ascii="Arial" w:eastAsia="Times New Roman" w:hAnsi="Arial" w:cs="Arial"/>
                <w:b/>
                <w:sz w:val="18"/>
                <w:szCs w:val="18"/>
                <w:lang w:eastAsia="sr-Latn-RS"/>
              </w:rPr>
              <w:t xml:space="preserve"> до </w:t>
            </w:r>
            <w:r w:rsidR="00BE18BA" w:rsidRPr="00B41B2D">
              <w:rPr>
                <w:rFonts w:ascii="Arial" w:eastAsia="Times New Roman" w:hAnsi="Arial" w:cs="Arial"/>
                <w:b/>
                <w:sz w:val="18"/>
                <w:szCs w:val="18"/>
                <w:lang w:eastAsia="sr-Latn-RS"/>
              </w:rPr>
              <w:t xml:space="preserve"> 20</w:t>
            </w:r>
            <w:r w:rsidRPr="00B41B2D">
              <w:rPr>
                <w:rFonts w:ascii="Arial" w:eastAsia="Times New Roman" w:hAnsi="Arial" w:cs="Arial"/>
                <w:b/>
                <w:sz w:val="18"/>
                <w:szCs w:val="18"/>
                <w:lang w:eastAsia="sr-Latn-RS"/>
              </w:rPr>
              <w:t xml:space="preserve">0.000.000,00 </w:t>
            </w:r>
            <w:r w:rsidR="00BE18BA" w:rsidRPr="00B41B2D">
              <w:rPr>
                <w:rFonts w:ascii="Arial" w:eastAsia="Times New Roman" w:hAnsi="Arial" w:cs="Arial"/>
                <w:b/>
                <w:sz w:val="18"/>
                <w:szCs w:val="18"/>
                <w:lang w:eastAsia="sr-Latn-RS"/>
              </w:rPr>
              <w:t xml:space="preserve"> </w:t>
            </w:r>
            <w:r w:rsidRPr="00B41B2D">
              <w:rPr>
                <w:rFonts w:ascii="Arial" w:eastAsia="Times New Roman" w:hAnsi="Arial" w:cs="Arial"/>
                <w:b/>
                <w:sz w:val="18"/>
                <w:szCs w:val="18"/>
                <w:lang w:eastAsia="sr-Latn-RS"/>
              </w:rPr>
              <w:t>динара</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D21023" w:rsidRPr="00B41B2D" w:rsidRDefault="00D21023" w:rsidP="00D21023">
            <w:pPr>
              <w:spacing w:before="240" w:after="240" w:line="240" w:lineRule="auto"/>
              <w:rPr>
                <w:rFonts w:ascii="Arial" w:eastAsia="Times New Roman" w:hAnsi="Arial" w:cs="Arial"/>
                <w:b/>
                <w:sz w:val="18"/>
                <w:szCs w:val="18"/>
                <w:lang w:eastAsia="sr-Latn-RS"/>
              </w:rPr>
            </w:pPr>
            <w:r w:rsidRPr="00B41B2D">
              <w:rPr>
                <w:rFonts w:ascii="Arial" w:eastAsia="Times New Roman" w:hAnsi="Arial" w:cs="Arial"/>
                <w:b/>
                <w:sz w:val="18"/>
                <w:szCs w:val="18"/>
                <w:lang w:eastAsia="sr-Latn-RS"/>
              </w:rPr>
              <w:t> </w:t>
            </w:r>
          </w:p>
        </w:tc>
      </w:tr>
    </w:tbl>
    <w:p w:rsidR="00D21023" w:rsidRPr="00B41B2D" w:rsidRDefault="00D21023" w:rsidP="00D21023">
      <w:pPr>
        <w:shd w:val="clear" w:color="auto" w:fill="FFFFFF"/>
        <w:spacing w:before="240" w:after="240" w:line="240" w:lineRule="auto"/>
        <w:jc w:val="both"/>
        <w:rPr>
          <w:rFonts w:ascii="Arial" w:eastAsia="Times New Roman" w:hAnsi="Arial" w:cs="Arial"/>
          <w:sz w:val="18"/>
          <w:szCs w:val="18"/>
          <w:lang w:eastAsia="sr-Latn-RS"/>
        </w:rPr>
      </w:pPr>
      <w:r w:rsidRPr="00B41B2D">
        <w:rPr>
          <w:rFonts w:ascii="Arial" w:eastAsia="Times New Roman" w:hAnsi="Arial" w:cs="Arial"/>
          <w:sz w:val="18"/>
          <w:szCs w:val="18"/>
          <w:lang w:eastAsia="sr-Latn-RS"/>
        </w:rPr>
        <w:t xml:space="preserve">Понуда се доставља препорученом пошиљком или лично у затвореној коверти на адресу: </w:t>
      </w:r>
      <w:r w:rsidR="00DD0882" w:rsidRPr="00B41B2D">
        <w:rPr>
          <w:rFonts w:ascii="Arial" w:eastAsia="Times New Roman" w:hAnsi="Arial" w:cs="Arial"/>
          <w:sz w:val="18"/>
          <w:szCs w:val="18"/>
          <w:lang w:val="sr-Cyrl-RS" w:eastAsia="sr-Latn-RS"/>
        </w:rPr>
        <w:t>Град Лозница</w:t>
      </w:r>
      <w:r w:rsidRPr="00B41B2D">
        <w:rPr>
          <w:rFonts w:ascii="Arial" w:eastAsia="Times New Roman" w:hAnsi="Arial" w:cs="Arial"/>
          <w:sz w:val="18"/>
          <w:szCs w:val="18"/>
          <w:lang w:eastAsia="sr-Latn-RS"/>
        </w:rPr>
        <w:t xml:space="preserve">, </w:t>
      </w:r>
      <w:r w:rsidR="00DD0882" w:rsidRPr="00B41B2D">
        <w:rPr>
          <w:rFonts w:ascii="Arial" w:eastAsia="Times New Roman" w:hAnsi="Arial" w:cs="Arial"/>
          <w:sz w:val="18"/>
          <w:szCs w:val="18"/>
          <w:lang w:val="sr-Cyrl-RS" w:eastAsia="sr-Latn-RS"/>
        </w:rPr>
        <w:t>Карађорђева 2</w:t>
      </w:r>
      <w:r w:rsidRPr="00B41B2D">
        <w:rPr>
          <w:rFonts w:ascii="Arial" w:eastAsia="Times New Roman" w:hAnsi="Arial" w:cs="Arial"/>
          <w:sz w:val="18"/>
          <w:szCs w:val="18"/>
          <w:lang w:eastAsia="sr-Latn-RS"/>
        </w:rPr>
        <w:t xml:space="preserve">, са назнаком: „Понуда - депоновање слободних новчаних средстава Консолидованог рачуна трезора - не отварај“. Рок за достављање понуда је </w:t>
      </w:r>
      <w:r w:rsidR="00F0068F" w:rsidRPr="00B41B2D">
        <w:rPr>
          <w:rFonts w:ascii="Arial" w:eastAsia="Times New Roman" w:hAnsi="Arial" w:cs="Arial"/>
          <w:sz w:val="18"/>
          <w:szCs w:val="18"/>
          <w:lang w:val="sr-Cyrl-RS" w:eastAsia="sr-Latn-RS"/>
        </w:rPr>
        <w:t>8</w:t>
      </w:r>
      <w:r w:rsidRPr="00B41B2D">
        <w:rPr>
          <w:rFonts w:ascii="Arial" w:eastAsia="Times New Roman" w:hAnsi="Arial" w:cs="Arial"/>
          <w:sz w:val="18"/>
          <w:szCs w:val="18"/>
          <w:lang w:eastAsia="sr-Latn-RS"/>
        </w:rPr>
        <w:t xml:space="preserve"> (</w:t>
      </w:r>
      <w:r w:rsidR="00F0068F" w:rsidRPr="00B41B2D">
        <w:rPr>
          <w:rFonts w:ascii="Arial" w:eastAsia="Times New Roman" w:hAnsi="Arial" w:cs="Arial"/>
          <w:sz w:val="18"/>
          <w:szCs w:val="18"/>
          <w:lang w:val="sr-Cyrl-RS" w:eastAsia="sr-Latn-RS"/>
        </w:rPr>
        <w:t>осам</w:t>
      </w:r>
      <w:r w:rsidRPr="00B41B2D">
        <w:rPr>
          <w:rFonts w:ascii="Arial" w:eastAsia="Times New Roman" w:hAnsi="Arial" w:cs="Arial"/>
          <w:sz w:val="18"/>
          <w:szCs w:val="18"/>
          <w:lang w:eastAsia="sr-Latn-RS"/>
        </w:rPr>
        <w:t xml:space="preserve">) дана, од дана објављивања јавног позива на интернет страници </w:t>
      </w:r>
      <w:r w:rsidR="00DD0882" w:rsidRPr="00B41B2D">
        <w:rPr>
          <w:rFonts w:ascii="Arial" w:eastAsia="Times New Roman" w:hAnsi="Arial" w:cs="Arial"/>
          <w:sz w:val="18"/>
          <w:szCs w:val="18"/>
          <w:lang w:val="sr-Cyrl-RS" w:eastAsia="sr-Latn-RS"/>
        </w:rPr>
        <w:t>града Лознице</w:t>
      </w:r>
      <w:r w:rsidRPr="00B41B2D">
        <w:rPr>
          <w:rFonts w:ascii="Arial" w:eastAsia="Times New Roman" w:hAnsi="Arial" w:cs="Arial"/>
          <w:sz w:val="18"/>
          <w:szCs w:val="18"/>
          <w:lang w:eastAsia="sr-Latn-RS"/>
        </w:rPr>
        <w:t>: www.</w:t>
      </w:r>
      <w:r w:rsidR="00DD0882" w:rsidRPr="00B41B2D">
        <w:rPr>
          <w:rFonts w:ascii="Arial" w:eastAsia="Times New Roman" w:hAnsi="Arial" w:cs="Arial"/>
          <w:sz w:val="18"/>
          <w:szCs w:val="18"/>
          <w:lang w:val="sr-Latn-CS" w:eastAsia="sr-Latn-RS"/>
        </w:rPr>
        <w:t>loznica</w:t>
      </w:r>
      <w:r w:rsidRPr="00B41B2D">
        <w:rPr>
          <w:rFonts w:ascii="Arial" w:eastAsia="Times New Roman" w:hAnsi="Arial" w:cs="Arial"/>
          <w:sz w:val="18"/>
          <w:szCs w:val="18"/>
          <w:lang w:eastAsia="sr-Latn-RS"/>
        </w:rPr>
        <w:t>.rs, односно до</w:t>
      </w:r>
      <w:r w:rsidR="00821979" w:rsidRPr="00B41B2D">
        <w:rPr>
          <w:rFonts w:ascii="Arial" w:eastAsia="Times New Roman" w:hAnsi="Arial" w:cs="Arial"/>
          <w:sz w:val="18"/>
          <w:szCs w:val="18"/>
          <w:lang w:eastAsia="sr-Latn-RS"/>
        </w:rPr>
        <w:t xml:space="preserve"> 1</w:t>
      </w:r>
      <w:r w:rsidR="00F0068F" w:rsidRPr="00B41B2D">
        <w:rPr>
          <w:rFonts w:ascii="Arial" w:eastAsia="Times New Roman" w:hAnsi="Arial" w:cs="Arial"/>
          <w:sz w:val="18"/>
          <w:szCs w:val="18"/>
          <w:lang w:val="sr-Cyrl-RS" w:eastAsia="sr-Latn-RS"/>
        </w:rPr>
        <w:t>2</w:t>
      </w:r>
      <w:r w:rsidR="00821979" w:rsidRPr="00B41B2D">
        <w:rPr>
          <w:rFonts w:ascii="Arial" w:eastAsia="Times New Roman" w:hAnsi="Arial" w:cs="Arial"/>
          <w:sz w:val="18"/>
          <w:szCs w:val="18"/>
          <w:lang w:eastAsia="sr-Latn-RS"/>
        </w:rPr>
        <w:t>.04.2019.</w:t>
      </w:r>
      <w:r w:rsidR="00821979" w:rsidRPr="00B41B2D">
        <w:rPr>
          <w:rFonts w:ascii="Arial" w:eastAsia="Times New Roman" w:hAnsi="Arial" w:cs="Arial"/>
          <w:sz w:val="18"/>
          <w:szCs w:val="18"/>
          <w:lang w:val="sr-Cyrl-RS" w:eastAsia="sr-Latn-RS"/>
        </w:rPr>
        <w:t xml:space="preserve"> године</w:t>
      </w:r>
      <w:r w:rsidRPr="00B41B2D">
        <w:rPr>
          <w:rFonts w:ascii="Arial" w:eastAsia="Times New Roman" w:hAnsi="Arial" w:cs="Arial"/>
          <w:sz w:val="18"/>
          <w:szCs w:val="18"/>
          <w:lang w:eastAsia="sr-Latn-RS"/>
        </w:rPr>
        <w:t xml:space="preserve"> до </w:t>
      </w:r>
      <w:r w:rsidR="00821979" w:rsidRPr="00B41B2D">
        <w:rPr>
          <w:rFonts w:ascii="Arial" w:eastAsia="Times New Roman" w:hAnsi="Arial" w:cs="Arial"/>
          <w:sz w:val="18"/>
          <w:szCs w:val="18"/>
          <w:lang w:val="sr-Cyrl-RS" w:eastAsia="sr-Latn-RS"/>
        </w:rPr>
        <w:t xml:space="preserve">13,00 </w:t>
      </w:r>
      <w:r w:rsidRPr="00B41B2D">
        <w:rPr>
          <w:rFonts w:ascii="Arial" w:eastAsia="Times New Roman" w:hAnsi="Arial" w:cs="Arial"/>
          <w:sz w:val="18"/>
          <w:szCs w:val="18"/>
          <w:lang w:eastAsia="sr-Latn-RS"/>
        </w:rPr>
        <w:t>часова. Понуда се сматра благовременом уколико је примљена од стране наручиоца до</w:t>
      </w:r>
      <w:r w:rsidR="00391F2F" w:rsidRPr="00B41B2D">
        <w:rPr>
          <w:rFonts w:ascii="Arial" w:eastAsia="Times New Roman" w:hAnsi="Arial" w:cs="Arial"/>
          <w:sz w:val="18"/>
          <w:szCs w:val="18"/>
          <w:lang w:val="sr-Cyrl-RS" w:eastAsia="sr-Latn-RS"/>
        </w:rPr>
        <w:t xml:space="preserve"> </w:t>
      </w:r>
      <w:r w:rsidR="00821979" w:rsidRPr="00B41B2D">
        <w:rPr>
          <w:rFonts w:ascii="Arial" w:eastAsia="Times New Roman" w:hAnsi="Arial" w:cs="Arial"/>
          <w:sz w:val="18"/>
          <w:szCs w:val="18"/>
          <w:lang w:val="sr-Cyrl-RS" w:eastAsia="sr-Latn-RS"/>
        </w:rPr>
        <w:t>1</w:t>
      </w:r>
      <w:r w:rsidR="00F0068F" w:rsidRPr="00B41B2D">
        <w:rPr>
          <w:rFonts w:ascii="Arial" w:eastAsia="Times New Roman" w:hAnsi="Arial" w:cs="Arial"/>
          <w:sz w:val="18"/>
          <w:szCs w:val="18"/>
          <w:lang w:val="sr-Cyrl-RS" w:eastAsia="sr-Latn-RS"/>
        </w:rPr>
        <w:t>2</w:t>
      </w:r>
      <w:r w:rsidR="00821979" w:rsidRPr="00B41B2D">
        <w:rPr>
          <w:rFonts w:ascii="Arial" w:eastAsia="Times New Roman" w:hAnsi="Arial" w:cs="Arial"/>
          <w:sz w:val="18"/>
          <w:szCs w:val="18"/>
          <w:lang w:val="sr-Cyrl-RS" w:eastAsia="sr-Latn-RS"/>
        </w:rPr>
        <w:t>.04.2019.</w:t>
      </w:r>
      <w:r w:rsidRPr="00B41B2D">
        <w:rPr>
          <w:rFonts w:ascii="Arial" w:eastAsia="Times New Roman" w:hAnsi="Arial" w:cs="Arial"/>
          <w:sz w:val="18"/>
          <w:szCs w:val="18"/>
          <w:lang w:eastAsia="sr-Latn-RS"/>
        </w:rPr>
        <w:t xml:space="preserve"> године до </w:t>
      </w:r>
      <w:r w:rsidR="00821979" w:rsidRPr="00B41B2D">
        <w:rPr>
          <w:rFonts w:ascii="Arial" w:eastAsia="Times New Roman" w:hAnsi="Arial" w:cs="Arial"/>
          <w:sz w:val="18"/>
          <w:szCs w:val="18"/>
          <w:lang w:val="sr-Cyrl-RS" w:eastAsia="sr-Latn-RS"/>
        </w:rPr>
        <w:t xml:space="preserve">13,00 </w:t>
      </w:r>
      <w:r w:rsidRPr="00B41B2D">
        <w:rPr>
          <w:rFonts w:ascii="Arial" w:eastAsia="Times New Roman" w:hAnsi="Arial" w:cs="Arial"/>
          <w:sz w:val="18"/>
          <w:szCs w:val="18"/>
          <w:lang w:eastAsia="sr-Latn-RS"/>
        </w:rPr>
        <w:t xml:space="preserve">часова. Непотпуне и неблаговремене понуде неће бити разматране. Критеријум за избор најповољније понуде је висина понуђене каматне стопе. Са изабраним понуђачем, </w:t>
      </w:r>
      <w:r w:rsidR="00DD0882" w:rsidRPr="00B41B2D">
        <w:rPr>
          <w:rFonts w:ascii="Arial" w:eastAsia="Times New Roman" w:hAnsi="Arial" w:cs="Arial"/>
          <w:sz w:val="18"/>
          <w:szCs w:val="18"/>
          <w:lang w:val="sr-Cyrl-RS" w:eastAsia="sr-Latn-RS"/>
        </w:rPr>
        <w:t>град Лозница</w:t>
      </w:r>
      <w:r w:rsidRPr="00B41B2D">
        <w:rPr>
          <w:rFonts w:ascii="Arial" w:eastAsia="Times New Roman" w:hAnsi="Arial" w:cs="Arial"/>
          <w:sz w:val="18"/>
          <w:szCs w:val="18"/>
          <w:lang w:eastAsia="sr-Latn-RS"/>
        </w:rPr>
        <w:t xml:space="preserve"> закључиће Уговор о депоновању средстава Консолидованог рачуна трезора. </w:t>
      </w:r>
    </w:p>
    <w:p w:rsidR="00D21023" w:rsidRPr="00B41B2D" w:rsidRDefault="00D21023" w:rsidP="00D21023">
      <w:pPr>
        <w:shd w:val="clear" w:color="auto" w:fill="FFFFFF"/>
        <w:spacing w:before="240" w:after="240" w:line="240" w:lineRule="auto"/>
        <w:jc w:val="both"/>
        <w:rPr>
          <w:rFonts w:ascii="Arial" w:eastAsia="Times New Roman" w:hAnsi="Arial" w:cs="Arial"/>
          <w:sz w:val="18"/>
          <w:szCs w:val="18"/>
          <w:lang w:eastAsia="sr-Latn-RS"/>
        </w:rPr>
      </w:pPr>
      <w:r w:rsidRPr="00B41B2D">
        <w:rPr>
          <w:rFonts w:ascii="Arial" w:eastAsia="Times New Roman" w:hAnsi="Arial" w:cs="Arial"/>
          <w:sz w:val="18"/>
          <w:szCs w:val="18"/>
          <w:lang w:eastAsia="sr-Latn-RS"/>
        </w:rPr>
        <w:t>Особа за контакт:</w:t>
      </w:r>
      <w:r w:rsidR="00400AFD" w:rsidRPr="00B41B2D">
        <w:rPr>
          <w:rFonts w:ascii="Arial" w:eastAsia="Times New Roman" w:hAnsi="Arial" w:cs="Arial"/>
          <w:sz w:val="18"/>
          <w:szCs w:val="18"/>
          <w:lang w:eastAsia="sr-Latn-RS"/>
        </w:rPr>
        <w:t xml:space="preserve"> </w:t>
      </w:r>
      <w:r w:rsidR="00391F2F" w:rsidRPr="00B41B2D">
        <w:rPr>
          <w:rFonts w:ascii="Arial" w:eastAsia="Times New Roman" w:hAnsi="Arial" w:cs="Arial"/>
          <w:sz w:val="18"/>
          <w:szCs w:val="18"/>
          <w:lang w:val="sr-Cyrl-RS" w:eastAsia="sr-Latn-RS"/>
        </w:rPr>
        <w:t>Зоран Томић</w:t>
      </w:r>
      <w:r w:rsidRPr="00B41B2D">
        <w:rPr>
          <w:rFonts w:ascii="Arial" w:eastAsia="Times New Roman" w:hAnsi="Arial" w:cs="Arial"/>
          <w:sz w:val="18"/>
          <w:szCs w:val="18"/>
          <w:lang w:eastAsia="sr-Latn-RS"/>
        </w:rPr>
        <w:t>, Одељење за финансије</w:t>
      </w:r>
      <w:r w:rsidR="00391F2F" w:rsidRPr="00B41B2D">
        <w:rPr>
          <w:rFonts w:ascii="Arial" w:eastAsia="Times New Roman" w:hAnsi="Arial" w:cs="Arial"/>
          <w:sz w:val="18"/>
          <w:szCs w:val="18"/>
          <w:lang w:val="sr-Cyrl-RS" w:eastAsia="sr-Latn-RS"/>
        </w:rPr>
        <w:t xml:space="preserve"> и локалну пореску администрацију</w:t>
      </w:r>
      <w:r w:rsidRPr="00B41B2D">
        <w:rPr>
          <w:rFonts w:ascii="Arial" w:eastAsia="Times New Roman" w:hAnsi="Arial" w:cs="Arial"/>
          <w:sz w:val="18"/>
          <w:szCs w:val="18"/>
          <w:lang w:eastAsia="sr-Latn-RS"/>
        </w:rPr>
        <w:t>, контакт телефон  015/</w:t>
      </w:r>
      <w:r w:rsidR="00391F2F" w:rsidRPr="00B41B2D">
        <w:rPr>
          <w:rFonts w:ascii="Arial" w:eastAsia="Times New Roman" w:hAnsi="Arial" w:cs="Arial"/>
          <w:sz w:val="18"/>
          <w:szCs w:val="18"/>
          <w:lang w:val="sr-Cyrl-RS" w:eastAsia="sr-Latn-RS"/>
        </w:rPr>
        <w:t>879-209</w:t>
      </w:r>
      <w:r w:rsidRPr="00B41B2D">
        <w:rPr>
          <w:rFonts w:ascii="Arial" w:eastAsia="Times New Roman" w:hAnsi="Arial" w:cs="Arial"/>
          <w:sz w:val="18"/>
          <w:szCs w:val="18"/>
          <w:lang w:eastAsia="sr-Latn-RS"/>
        </w:rPr>
        <w:t>.</w:t>
      </w:r>
    </w:p>
    <w:p w:rsidR="00DA417F" w:rsidRPr="00B41B2D" w:rsidRDefault="007C71BE">
      <w:pPr>
        <w:rPr>
          <w:b/>
          <w:sz w:val="18"/>
          <w:szCs w:val="18"/>
        </w:rPr>
      </w:pPr>
    </w:p>
    <w:sectPr w:rsidR="00DA417F" w:rsidRPr="00B41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23"/>
    <w:rsid w:val="000B0E57"/>
    <w:rsid w:val="00364EC9"/>
    <w:rsid w:val="00391F2F"/>
    <w:rsid w:val="003D03A0"/>
    <w:rsid w:val="00400AFD"/>
    <w:rsid w:val="00431416"/>
    <w:rsid w:val="00450393"/>
    <w:rsid w:val="00481B9B"/>
    <w:rsid w:val="005263CE"/>
    <w:rsid w:val="00577859"/>
    <w:rsid w:val="00651702"/>
    <w:rsid w:val="00750D3B"/>
    <w:rsid w:val="007A5F27"/>
    <w:rsid w:val="007C71BE"/>
    <w:rsid w:val="007D02D0"/>
    <w:rsid w:val="007D1768"/>
    <w:rsid w:val="00821979"/>
    <w:rsid w:val="008A2909"/>
    <w:rsid w:val="00945A3F"/>
    <w:rsid w:val="00980AAA"/>
    <w:rsid w:val="009A40D4"/>
    <w:rsid w:val="00A01BC3"/>
    <w:rsid w:val="00B41B2D"/>
    <w:rsid w:val="00BE18BA"/>
    <w:rsid w:val="00D21023"/>
    <w:rsid w:val="00D2392F"/>
    <w:rsid w:val="00DD0882"/>
    <w:rsid w:val="00EE2875"/>
    <w:rsid w:val="00F0068F"/>
    <w:rsid w:val="00F94317"/>
    <w:rsid w:val="00FA63E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Olgica Blagojevic</dc:creator>
  <cp:lastModifiedBy>Aleksandra Puric</cp:lastModifiedBy>
  <cp:revision>3</cp:revision>
  <cp:lastPrinted>2019-04-04T08:55:00Z</cp:lastPrinted>
  <dcterms:created xsi:type="dcterms:W3CDTF">2019-04-04T11:25:00Z</dcterms:created>
  <dcterms:modified xsi:type="dcterms:W3CDTF">2019-04-04T11:27:00Z</dcterms:modified>
</cp:coreProperties>
</file>