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59" w:rsidRDefault="00783364" w:rsidP="00544A0D">
      <w:pPr>
        <w:autoSpaceDE w:val="0"/>
        <w:autoSpaceDN w:val="0"/>
        <w:adjustRightInd w:val="0"/>
        <w:jc w:val="center"/>
        <w:rPr>
          <w:rFonts w:ascii="TimesNewRoman,Bold" w:hAnsi="TimesNewRoman,Bold" w:cs="TimesNewRoman,Bold"/>
          <w:b/>
          <w:bCs/>
          <w:color w:val="000000"/>
          <w:sz w:val="36"/>
          <w:szCs w:val="36"/>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rb Loznice" style="position:absolute;left:0;text-align:left;margin-left:170.5pt;margin-top:-35.95pt;width:117.65pt;height:117.65pt;z-index:1">
            <v:imagedata r:id="rId8" o:title=""/>
            <w10:wrap type="square"/>
          </v:shape>
        </w:pict>
      </w:r>
    </w:p>
    <w:p w:rsidR="004F6D59" w:rsidRDefault="004F6D59" w:rsidP="00544A0D">
      <w:pPr>
        <w:autoSpaceDE w:val="0"/>
        <w:autoSpaceDN w:val="0"/>
        <w:adjustRightInd w:val="0"/>
        <w:jc w:val="center"/>
        <w:rPr>
          <w:rFonts w:ascii="TimesNewRoman,Bold" w:hAnsi="TimesNewRoman,Bold" w:cs="TimesNewRoman,Bold"/>
          <w:b/>
          <w:bCs/>
          <w:color w:val="000000"/>
          <w:sz w:val="36"/>
          <w:szCs w:val="36"/>
        </w:rPr>
      </w:pPr>
    </w:p>
    <w:p w:rsidR="004F6D59" w:rsidRPr="008D3540" w:rsidRDefault="004F6D59" w:rsidP="00544A0D">
      <w:pPr>
        <w:autoSpaceDE w:val="0"/>
        <w:autoSpaceDN w:val="0"/>
        <w:adjustRightInd w:val="0"/>
        <w:jc w:val="center"/>
        <w:rPr>
          <w:rFonts w:ascii="TimesNewRoman,Bold" w:hAnsi="TimesNewRoman,Bold" w:cs="TimesNewRoman,Bold"/>
          <w:b/>
          <w:bCs/>
          <w:color w:val="000000"/>
          <w:sz w:val="36"/>
          <w:szCs w:val="36"/>
        </w:rPr>
      </w:pPr>
      <w:r>
        <w:rPr>
          <w:rFonts w:ascii="TimesNewRoman,Bold" w:hAnsi="TimesNewRoman,Bold" w:cs="TimesNewRoman,Bold"/>
          <w:b/>
          <w:bCs/>
          <w:color w:val="000000"/>
          <w:sz w:val="36"/>
          <w:szCs w:val="36"/>
        </w:rPr>
        <w:br/>
      </w:r>
      <w:r>
        <w:rPr>
          <w:rFonts w:ascii="TimesNewRoman,Bold" w:hAnsi="TimesNewRoman,Bold" w:cs="TimesNewRoman,Bold"/>
          <w:b/>
          <w:bCs/>
          <w:color w:val="000000"/>
          <w:sz w:val="36"/>
          <w:szCs w:val="36"/>
        </w:rPr>
        <w:br/>
      </w:r>
      <w:r>
        <w:rPr>
          <w:rFonts w:ascii="TimesNewRoman,Bold" w:hAnsi="TimesNewRoman,Bold" w:cs="TimesNewRoman,Bold"/>
          <w:b/>
          <w:bCs/>
          <w:color w:val="000000"/>
          <w:sz w:val="36"/>
          <w:szCs w:val="36"/>
        </w:rPr>
        <w:br/>
      </w:r>
      <w:r w:rsidRPr="008D3540">
        <w:rPr>
          <w:rFonts w:ascii="TimesNewRoman,Bold" w:hAnsi="TimesNewRoman,Bold" w:cs="TimesNewRoman,Bold"/>
          <w:b/>
          <w:bCs/>
          <w:color w:val="000000"/>
          <w:sz w:val="36"/>
          <w:szCs w:val="36"/>
        </w:rPr>
        <w:t>Р е п у б л и к а   С р б и ј а</w:t>
      </w:r>
    </w:p>
    <w:p w:rsidR="004F6D59" w:rsidRPr="00B405A9" w:rsidRDefault="004F6D59" w:rsidP="00B405A9">
      <w:pPr>
        <w:autoSpaceDE w:val="0"/>
        <w:autoSpaceDN w:val="0"/>
        <w:adjustRightInd w:val="0"/>
        <w:jc w:val="center"/>
        <w:rPr>
          <w:rFonts w:ascii="TimesNewRoman,Bold" w:hAnsi="TimesNewRoman,Bold" w:cs="TimesNewRoman,Bold"/>
          <w:b/>
          <w:bCs/>
          <w:color w:val="000000"/>
          <w:sz w:val="36"/>
          <w:szCs w:val="36"/>
        </w:rPr>
      </w:pPr>
      <w:r>
        <w:rPr>
          <w:rFonts w:ascii="TimesNewRoman,Bold" w:hAnsi="TimesNewRoman,Bold" w:cs="TimesNewRoman,Bold"/>
          <w:b/>
          <w:bCs/>
          <w:color w:val="000000"/>
          <w:sz w:val="36"/>
          <w:szCs w:val="36"/>
        </w:rPr>
        <w:t>ГРАД ЛОЗНИЦА</w:t>
      </w:r>
    </w:p>
    <w:p w:rsidR="004F6D59" w:rsidRPr="002B70C8" w:rsidRDefault="004F6D59" w:rsidP="002B70C8">
      <w:pPr>
        <w:autoSpaceDE w:val="0"/>
        <w:autoSpaceDN w:val="0"/>
        <w:adjustRightInd w:val="0"/>
        <w:spacing w:after="0"/>
        <w:jc w:val="center"/>
        <w:rPr>
          <w:rFonts w:ascii="TimesNewRoman,Bold" w:hAnsi="TimesNewRoman,Bold" w:cs="TimesNewRoman,Bold"/>
          <w:b/>
          <w:bCs/>
          <w:color w:val="000000"/>
          <w:sz w:val="28"/>
          <w:szCs w:val="28"/>
        </w:rPr>
      </w:pPr>
      <w:r w:rsidRPr="002B70C8">
        <w:rPr>
          <w:rFonts w:ascii="TimesNewRoman,Bold" w:hAnsi="TimesNewRoman,Bold" w:cs="TimesNewRoman,Bold"/>
          <w:b/>
          <w:bCs/>
          <w:color w:val="000000"/>
          <w:sz w:val="28"/>
          <w:szCs w:val="28"/>
        </w:rPr>
        <w:t>КОНКУРСНА ДОКУМЕНТАЦИЈА</w:t>
      </w:r>
    </w:p>
    <w:p w:rsidR="004F6D59" w:rsidRPr="00854E7F" w:rsidRDefault="00017A8D" w:rsidP="002B70C8">
      <w:pPr>
        <w:autoSpaceDE w:val="0"/>
        <w:autoSpaceDN w:val="0"/>
        <w:adjustRightInd w:val="0"/>
        <w:spacing w:after="0"/>
        <w:jc w:val="center"/>
        <w:rPr>
          <w:rFonts w:cs="TimesNewRoman,Bold"/>
          <w:b/>
          <w:bCs/>
          <w:color w:val="000000"/>
          <w:sz w:val="28"/>
          <w:szCs w:val="28"/>
          <w:lang w:val="sr-Latn-RS"/>
        </w:rPr>
      </w:pPr>
      <w:r>
        <w:rPr>
          <w:rFonts w:ascii="Arial" w:hAnsi="Arial" w:cs="Arial"/>
          <w:b/>
          <w:bCs/>
          <w:lang w:val="sr-Cyrl-RS"/>
        </w:rPr>
        <w:t>Унутрашње уређење Центра за рекреативну наставу у Тршићу за партију 3- текстил</w:t>
      </w:r>
      <w:r w:rsidR="0090001E">
        <w:rPr>
          <w:rFonts w:ascii="TimesNewRoman,Bold" w:hAnsi="TimesNewRoman,Bold" w:cs="TimesNewRoman,Bold"/>
          <w:b/>
          <w:bCs/>
          <w:color w:val="000000"/>
          <w:sz w:val="28"/>
          <w:szCs w:val="28"/>
          <w:lang w:val="sr-Cyrl-CS"/>
        </w:rPr>
        <w:t xml:space="preserve"> број 404-</w:t>
      </w:r>
      <w:r>
        <w:rPr>
          <w:rFonts w:ascii="TimesNewRoman,Bold" w:hAnsi="TimesNewRoman,Bold" w:cs="TimesNewRoman,Bold"/>
          <w:b/>
          <w:bCs/>
          <w:color w:val="000000"/>
          <w:sz w:val="28"/>
          <w:szCs w:val="28"/>
          <w:lang w:val="sr-Cyrl-CS"/>
        </w:rPr>
        <w:t>29</w:t>
      </w:r>
      <w:r w:rsidR="0090001E">
        <w:rPr>
          <w:rFonts w:ascii="TimesNewRoman,Bold" w:hAnsi="TimesNewRoman,Bold" w:cs="TimesNewRoman,Bold"/>
          <w:b/>
          <w:bCs/>
          <w:color w:val="000000"/>
          <w:sz w:val="28"/>
          <w:szCs w:val="28"/>
          <w:lang w:val="sr-Cyrl-CS"/>
        </w:rPr>
        <w:t>-</w:t>
      </w:r>
      <w:r w:rsidR="00B531FC" w:rsidRPr="00783364">
        <w:rPr>
          <w:rFonts w:cs="TimesNewRoman,Bold"/>
          <w:b/>
          <w:bCs/>
          <w:color w:val="000000"/>
          <w:sz w:val="28"/>
          <w:szCs w:val="28"/>
          <w:lang w:val="en-US"/>
        </w:rPr>
        <w:t>1358</w:t>
      </w:r>
      <w:bookmarkStart w:id="0" w:name="_GoBack"/>
      <w:bookmarkEnd w:id="0"/>
      <w:r w:rsidR="0090001E">
        <w:rPr>
          <w:rFonts w:ascii="TimesNewRoman,Bold" w:hAnsi="TimesNewRoman,Bold" w:cs="TimesNewRoman,Bold"/>
          <w:b/>
          <w:bCs/>
          <w:color w:val="000000"/>
          <w:sz w:val="28"/>
          <w:szCs w:val="28"/>
          <w:lang w:val="sr-Cyrl-CS"/>
        </w:rPr>
        <w:t>/2017-</w:t>
      </w:r>
      <w:r w:rsidR="0090001E" w:rsidRPr="00854E7F">
        <w:rPr>
          <w:rFonts w:cs="TimesNewRoman,Bold"/>
          <w:b/>
          <w:bCs/>
          <w:color w:val="000000"/>
          <w:sz w:val="28"/>
          <w:szCs w:val="28"/>
          <w:lang w:val="sr-Latn-RS"/>
        </w:rPr>
        <w:t>IIIı-4</w:t>
      </w:r>
    </w:p>
    <w:p w:rsidR="004F6D59" w:rsidRDefault="004F6D59" w:rsidP="00113011">
      <w:pPr>
        <w:autoSpaceDE w:val="0"/>
        <w:autoSpaceDN w:val="0"/>
        <w:adjustRightInd w:val="0"/>
        <w:spacing w:after="120"/>
        <w:jc w:val="center"/>
        <w:rPr>
          <w:rFonts w:ascii="Times New Roman" w:hAnsi="Times New Roman" w:cs="Times New Roman"/>
          <w:color w:val="000000"/>
          <w:sz w:val="36"/>
          <w:szCs w:val="36"/>
        </w:rPr>
      </w:pPr>
      <w:r>
        <w:rPr>
          <w:rFonts w:ascii="Times New Roman" w:hAnsi="Times New Roman" w:cs="Times New Roman"/>
          <w:color w:val="000000"/>
          <w:sz w:val="36"/>
          <w:szCs w:val="36"/>
          <w:lang w:val="sr-Cyrl-CS"/>
        </w:rPr>
        <w:t>Преговарачки поступак без објављивања позива за подношење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933"/>
      </w:tblGrid>
      <w:tr w:rsidR="00B405A9" w:rsidRPr="00B405A9" w:rsidTr="002B70C8">
        <w:trPr>
          <w:cantSplit/>
        </w:trPr>
        <w:tc>
          <w:tcPr>
            <w:tcW w:w="4484" w:type="dxa"/>
            <w:vAlign w:val="center"/>
          </w:tcPr>
          <w:p w:rsidR="00B405A9" w:rsidRPr="00B405A9" w:rsidRDefault="00B405A9" w:rsidP="00B405A9">
            <w:pPr>
              <w:keepNext/>
              <w:keepLines/>
              <w:spacing w:after="0" w:line="240" w:lineRule="auto"/>
              <w:outlineLvl w:val="4"/>
              <w:rPr>
                <w:rFonts w:ascii="Times New Roman" w:hAnsi="Times New Roman" w:cs="Times New Roman"/>
                <w:szCs w:val="24"/>
                <w:lang w:val="hr-HR" w:eastAsia="en-US"/>
              </w:rPr>
            </w:pPr>
            <w:r w:rsidRPr="00B405A9">
              <w:rPr>
                <w:rFonts w:ascii="Times New Roman" w:hAnsi="Times New Roman" w:cs="Times New Roman"/>
                <w:lang w:val="hr-HR" w:eastAsia="en-US"/>
              </w:rPr>
              <w:t>Контакт особе по овом  позиву су:</w:t>
            </w:r>
          </w:p>
        </w:tc>
        <w:tc>
          <w:tcPr>
            <w:tcW w:w="5092" w:type="dxa"/>
            <w:vAlign w:val="center"/>
          </w:tcPr>
          <w:p w:rsidR="00B405A9" w:rsidRPr="00B405A9" w:rsidRDefault="0076283A" w:rsidP="00B405A9">
            <w:pPr>
              <w:keepNext/>
              <w:keepLines/>
              <w:spacing w:after="0" w:line="240" w:lineRule="auto"/>
              <w:outlineLvl w:val="4"/>
              <w:rPr>
                <w:rFonts w:ascii="Times New Roman" w:hAnsi="Times New Roman" w:cs="Times New Roman"/>
                <w:szCs w:val="24"/>
                <w:lang w:val="sr-Cyrl-CS" w:eastAsia="en-US"/>
              </w:rPr>
            </w:pPr>
            <w:r>
              <w:rPr>
                <w:rFonts w:ascii="Times New Roman" w:hAnsi="Times New Roman" w:cs="Times New Roman"/>
                <w:b/>
                <w:szCs w:val="24"/>
                <w:lang w:val="sr-Cyrl-CS" w:eastAsia="en-US"/>
              </w:rPr>
              <w:t>Данијела Мирковић</w:t>
            </w:r>
          </w:p>
          <w:p w:rsidR="00B405A9" w:rsidRPr="00B405A9" w:rsidRDefault="00B405A9" w:rsidP="00B405A9">
            <w:pPr>
              <w:spacing w:after="0" w:line="240" w:lineRule="auto"/>
              <w:rPr>
                <w:rFonts w:ascii="Times New Roman" w:hAnsi="Times New Roman" w:cs="Times New Roman"/>
                <w:szCs w:val="24"/>
                <w:lang w:val="sr-Cyrl-CS" w:eastAsia="en-US"/>
              </w:rPr>
            </w:pPr>
          </w:p>
        </w:tc>
      </w:tr>
      <w:tr w:rsidR="00B405A9" w:rsidRPr="00B405A9" w:rsidTr="002B70C8">
        <w:trPr>
          <w:cantSplit/>
        </w:trPr>
        <w:tc>
          <w:tcPr>
            <w:tcW w:w="4484" w:type="dxa"/>
            <w:vAlign w:val="center"/>
          </w:tcPr>
          <w:p w:rsidR="00B405A9" w:rsidRPr="00B405A9" w:rsidRDefault="00B405A9" w:rsidP="00017A8D">
            <w:pPr>
              <w:keepNext/>
              <w:keepLines/>
              <w:spacing w:after="0" w:line="240" w:lineRule="auto"/>
              <w:outlineLvl w:val="4"/>
              <w:rPr>
                <w:rFonts w:ascii="Times New Roman" w:hAnsi="Times New Roman" w:cs="Times New Roman"/>
                <w:b/>
                <w:szCs w:val="24"/>
                <w:lang w:val="hr-HR" w:eastAsia="en-US"/>
              </w:rPr>
            </w:pPr>
            <w:r w:rsidRPr="00B405A9">
              <w:rPr>
                <w:rFonts w:ascii="Times New Roman" w:hAnsi="Times New Roman" w:cs="Times New Roman"/>
                <w:lang w:val="hr-HR" w:eastAsia="en-US"/>
              </w:rPr>
              <w:t>Понуде морају бити примљене од стране наручио</w:t>
            </w:r>
            <w:r w:rsidRPr="00B405A9">
              <w:rPr>
                <w:rFonts w:ascii="Times New Roman" w:hAnsi="Times New Roman" w:cs="Times New Roman"/>
                <w:lang w:val="ru-RU" w:eastAsia="en-US"/>
              </w:rPr>
              <w:t>ц</w:t>
            </w:r>
            <w:r w:rsidRPr="00B405A9">
              <w:rPr>
                <w:rFonts w:ascii="Times New Roman" w:hAnsi="Times New Roman" w:cs="Times New Roman"/>
                <w:lang w:val="hr-HR" w:eastAsia="en-US"/>
              </w:rPr>
              <w:t xml:space="preserve">а дo </w:t>
            </w:r>
            <w:r w:rsidR="00017A8D">
              <w:rPr>
                <w:rFonts w:ascii="Times New Roman" w:hAnsi="Times New Roman" w:cs="Times New Roman"/>
                <w:b/>
                <w:lang w:val="sr-Cyrl-RS" w:eastAsia="en-US"/>
              </w:rPr>
              <w:t>04.08</w:t>
            </w:r>
            <w:r w:rsidRPr="00B405A9">
              <w:rPr>
                <w:rFonts w:ascii="Times New Roman" w:hAnsi="Times New Roman" w:cs="Times New Roman"/>
                <w:b/>
                <w:lang w:val="ru-RU" w:eastAsia="en-US"/>
              </w:rPr>
              <w:t>.201</w:t>
            </w:r>
            <w:r w:rsidR="00661D37">
              <w:rPr>
                <w:rFonts w:ascii="Times New Roman" w:hAnsi="Times New Roman" w:cs="Times New Roman"/>
                <w:b/>
                <w:lang w:val="en-US" w:eastAsia="en-US"/>
              </w:rPr>
              <w:t>7</w:t>
            </w:r>
            <w:r w:rsidRPr="00B405A9">
              <w:rPr>
                <w:rFonts w:ascii="Times New Roman" w:hAnsi="Times New Roman" w:cs="Times New Roman"/>
                <w:b/>
                <w:lang w:val="ru-RU" w:eastAsia="en-US"/>
              </w:rPr>
              <w:t>.</w:t>
            </w:r>
            <w:r w:rsidRPr="00B405A9">
              <w:rPr>
                <w:rFonts w:ascii="Times New Roman" w:hAnsi="Times New Roman" w:cs="Times New Roman"/>
                <w:lang w:val="ru-RU" w:eastAsia="en-US"/>
              </w:rPr>
              <w:t xml:space="preserve"> године </w:t>
            </w:r>
            <w:r w:rsidRPr="00B405A9">
              <w:rPr>
                <w:rFonts w:ascii="Times New Roman" w:hAnsi="Times New Roman" w:cs="Times New Roman"/>
                <w:lang w:val="hr-HR" w:eastAsia="en-US"/>
              </w:rPr>
              <w:t xml:space="preserve">до </w:t>
            </w:r>
            <w:r w:rsidRPr="00B405A9">
              <w:rPr>
                <w:rFonts w:ascii="Times New Roman" w:hAnsi="Times New Roman" w:cs="Times New Roman"/>
                <w:b/>
                <w:lang w:val="hr-HR" w:eastAsia="en-US"/>
              </w:rPr>
              <w:t>1</w:t>
            </w:r>
            <w:r w:rsidR="00017A8D">
              <w:rPr>
                <w:rFonts w:ascii="Times New Roman" w:hAnsi="Times New Roman" w:cs="Times New Roman"/>
                <w:b/>
                <w:lang w:val="sr-Cyrl-RS" w:eastAsia="en-US"/>
              </w:rPr>
              <w:t>0</w:t>
            </w:r>
            <w:r w:rsidRPr="00B405A9">
              <w:rPr>
                <w:rFonts w:ascii="Times New Roman" w:hAnsi="Times New Roman" w:cs="Times New Roman"/>
                <w:b/>
                <w:lang w:val="hr-HR" w:eastAsia="en-US"/>
              </w:rPr>
              <w:t>:00</w:t>
            </w:r>
            <w:r w:rsidRPr="00B405A9">
              <w:rPr>
                <w:rFonts w:ascii="Times New Roman" w:hAnsi="Times New Roman" w:cs="Times New Roman"/>
                <w:lang w:val="hr-HR" w:eastAsia="en-US"/>
              </w:rPr>
              <w:t xml:space="preserve"> часова, на адреси:</w:t>
            </w:r>
          </w:p>
        </w:tc>
        <w:tc>
          <w:tcPr>
            <w:tcW w:w="5092" w:type="dxa"/>
            <w:vAlign w:val="center"/>
          </w:tcPr>
          <w:p w:rsidR="00B405A9" w:rsidRPr="00B405A9" w:rsidRDefault="00B405A9" w:rsidP="00B405A9">
            <w:pPr>
              <w:keepNext/>
              <w:keepLines/>
              <w:spacing w:after="0" w:line="240" w:lineRule="auto"/>
              <w:outlineLvl w:val="4"/>
              <w:rPr>
                <w:rFonts w:ascii="Times New Roman" w:hAnsi="Times New Roman" w:cs="Times New Roman"/>
                <w:szCs w:val="24"/>
                <w:lang w:val="hr-HR" w:eastAsia="en-US"/>
              </w:rPr>
            </w:pPr>
            <w:r w:rsidRPr="00B405A9">
              <w:rPr>
                <w:rFonts w:ascii="Times New Roman" w:hAnsi="Times New Roman" w:cs="Times New Roman"/>
                <w:lang w:val="hr-HR" w:eastAsia="en-US"/>
              </w:rPr>
              <w:t>Град</w:t>
            </w:r>
            <w:r w:rsidRPr="00B405A9">
              <w:rPr>
                <w:rFonts w:ascii="Times New Roman" w:hAnsi="Times New Roman" w:cs="Times New Roman"/>
                <w:lang w:val="sr-Cyrl-CS" w:eastAsia="en-US"/>
              </w:rPr>
              <w:t xml:space="preserve"> </w:t>
            </w:r>
            <w:r w:rsidRPr="00B405A9">
              <w:rPr>
                <w:rFonts w:ascii="Times New Roman" w:hAnsi="Times New Roman" w:cs="Times New Roman"/>
                <w:lang w:val="hr-HR" w:eastAsia="en-US"/>
              </w:rPr>
              <w:t>Лозница</w:t>
            </w:r>
            <w:r w:rsidR="0076283A">
              <w:rPr>
                <w:rFonts w:ascii="Times New Roman" w:hAnsi="Times New Roman" w:cs="Times New Roman"/>
                <w:lang w:val="sr-Cyrl-CS" w:eastAsia="en-US"/>
              </w:rPr>
              <w:t xml:space="preserve"> – Градска управа</w:t>
            </w:r>
            <w:r w:rsidRPr="00B405A9">
              <w:rPr>
                <w:rFonts w:ascii="Times New Roman" w:hAnsi="Times New Roman" w:cs="Times New Roman"/>
                <w:lang w:val="hr-HR" w:eastAsia="en-US"/>
              </w:rPr>
              <w:t>, ул.</w:t>
            </w:r>
            <w:r w:rsidRPr="00B405A9">
              <w:rPr>
                <w:rFonts w:ascii="Times New Roman" w:hAnsi="Times New Roman" w:cs="Times New Roman"/>
                <w:lang w:val="sr-Cyrl-CS" w:eastAsia="en-US"/>
              </w:rPr>
              <w:t xml:space="preserve"> Карађорђева  број 2</w:t>
            </w:r>
            <w:r w:rsidRPr="00B405A9">
              <w:rPr>
                <w:rFonts w:ascii="Times New Roman" w:hAnsi="Times New Roman" w:cs="Times New Roman"/>
                <w:lang w:val="hr-HR" w:eastAsia="en-US"/>
              </w:rPr>
              <w:t>, 15300 Лозница</w:t>
            </w:r>
          </w:p>
        </w:tc>
      </w:tr>
      <w:tr w:rsidR="00B405A9" w:rsidRPr="00B405A9" w:rsidTr="002B70C8">
        <w:trPr>
          <w:cantSplit/>
        </w:trPr>
        <w:tc>
          <w:tcPr>
            <w:tcW w:w="4484" w:type="dxa"/>
            <w:vAlign w:val="center"/>
          </w:tcPr>
          <w:p w:rsidR="00B405A9" w:rsidRPr="00B405A9" w:rsidRDefault="00B405A9" w:rsidP="00017A8D">
            <w:pPr>
              <w:keepNext/>
              <w:keepLines/>
              <w:spacing w:after="0" w:line="240" w:lineRule="auto"/>
              <w:outlineLvl w:val="4"/>
              <w:rPr>
                <w:rFonts w:ascii="Times New Roman" w:hAnsi="Times New Roman" w:cs="Times New Roman"/>
                <w:b/>
                <w:szCs w:val="24"/>
                <w:lang w:val="hr-HR" w:eastAsia="en-US"/>
              </w:rPr>
            </w:pPr>
            <w:r w:rsidRPr="00B405A9">
              <w:rPr>
                <w:rFonts w:ascii="Times New Roman" w:hAnsi="Times New Roman" w:cs="Times New Roman"/>
                <w:lang w:val="hr-HR" w:eastAsia="en-US"/>
              </w:rPr>
              <w:t>Јавно отварање понуда</w:t>
            </w:r>
            <w:r w:rsidRPr="00B405A9">
              <w:rPr>
                <w:rFonts w:ascii="Times New Roman" w:hAnsi="Times New Roman" w:cs="Times New Roman"/>
                <w:b/>
                <w:lang w:val="hr-HR" w:eastAsia="en-US"/>
              </w:rPr>
              <w:t xml:space="preserve">  </w:t>
            </w:r>
            <w:r w:rsidRPr="00B405A9">
              <w:rPr>
                <w:rFonts w:ascii="Times New Roman" w:hAnsi="Times New Roman" w:cs="Times New Roman"/>
                <w:lang w:val="hr-HR" w:eastAsia="en-US"/>
              </w:rPr>
              <w:t xml:space="preserve">обавиће се </w:t>
            </w:r>
            <w:r w:rsidR="00017A8D">
              <w:rPr>
                <w:rFonts w:ascii="Times New Roman" w:hAnsi="Times New Roman" w:cs="Times New Roman"/>
                <w:lang w:val="sr-Cyrl-RS" w:eastAsia="en-US"/>
              </w:rPr>
              <w:t>04.08</w:t>
            </w:r>
            <w:r w:rsidRPr="00B405A9">
              <w:rPr>
                <w:rFonts w:ascii="Times New Roman" w:hAnsi="Times New Roman" w:cs="Times New Roman"/>
                <w:lang w:val="sr-Cyrl-CS" w:eastAsia="en-US"/>
              </w:rPr>
              <w:t>.201</w:t>
            </w:r>
            <w:r w:rsidR="00661D37">
              <w:rPr>
                <w:rFonts w:ascii="Times New Roman" w:hAnsi="Times New Roman" w:cs="Times New Roman"/>
                <w:lang w:val="en-US" w:eastAsia="en-US"/>
              </w:rPr>
              <w:t>7</w:t>
            </w:r>
            <w:r w:rsidRPr="00B405A9">
              <w:rPr>
                <w:rFonts w:ascii="Times New Roman" w:hAnsi="Times New Roman" w:cs="Times New Roman"/>
                <w:lang w:val="sr-Cyrl-CS" w:eastAsia="en-US"/>
              </w:rPr>
              <w:t>.</w:t>
            </w:r>
            <w:r w:rsidRPr="00B405A9">
              <w:rPr>
                <w:rFonts w:ascii="Times New Roman" w:hAnsi="Times New Roman" w:cs="Times New Roman"/>
                <w:b/>
                <w:lang w:eastAsia="en-US"/>
              </w:rPr>
              <w:t xml:space="preserve"> год. </w:t>
            </w:r>
            <w:r w:rsidRPr="00B405A9">
              <w:rPr>
                <w:rFonts w:ascii="Times New Roman" w:hAnsi="Times New Roman" w:cs="Times New Roman"/>
                <w:lang w:val="hr-HR" w:eastAsia="en-US"/>
              </w:rPr>
              <w:t xml:space="preserve">у </w:t>
            </w:r>
            <w:r w:rsidRPr="00B405A9">
              <w:rPr>
                <w:rFonts w:ascii="Times New Roman" w:hAnsi="Times New Roman" w:cs="Times New Roman"/>
                <w:b/>
                <w:lang w:val="hr-HR" w:eastAsia="en-US"/>
              </w:rPr>
              <w:t>1</w:t>
            </w:r>
            <w:r w:rsidR="00017A8D">
              <w:rPr>
                <w:rFonts w:ascii="Times New Roman" w:hAnsi="Times New Roman" w:cs="Times New Roman"/>
                <w:b/>
                <w:lang w:val="sr-Cyrl-RS" w:eastAsia="en-US"/>
              </w:rPr>
              <w:t>0</w:t>
            </w:r>
            <w:r w:rsidRPr="00B405A9">
              <w:rPr>
                <w:rFonts w:ascii="Times New Roman" w:hAnsi="Times New Roman" w:cs="Times New Roman"/>
                <w:b/>
                <w:lang w:val="sr-Cyrl-CS" w:eastAsia="en-US"/>
              </w:rPr>
              <w:t>:</w:t>
            </w:r>
            <w:r w:rsidRPr="00B405A9">
              <w:rPr>
                <w:rFonts w:ascii="Times New Roman" w:hAnsi="Times New Roman" w:cs="Times New Roman"/>
                <w:b/>
                <w:lang w:eastAsia="en-US"/>
              </w:rPr>
              <w:t>3</w:t>
            </w:r>
            <w:r w:rsidRPr="00B405A9">
              <w:rPr>
                <w:rFonts w:ascii="Times New Roman" w:hAnsi="Times New Roman" w:cs="Times New Roman"/>
                <w:b/>
                <w:lang w:val="sr-Cyrl-CS" w:eastAsia="en-US"/>
              </w:rPr>
              <w:t>0</w:t>
            </w:r>
            <w:r w:rsidRPr="00B405A9">
              <w:rPr>
                <w:rFonts w:ascii="Times New Roman" w:hAnsi="Times New Roman" w:cs="Times New Roman"/>
                <w:lang w:val="hr-HR" w:eastAsia="en-US"/>
              </w:rPr>
              <w:t xml:space="preserve"> часова на адреси:</w:t>
            </w:r>
            <w:r w:rsidRPr="00B405A9">
              <w:rPr>
                <w:rFonts w:ascii="Times New Roman" w:hAnsi="Times New Roman" w:cs="Times New Roman"/>
                <w:b/>
                <w:lang w:val="hr-HR" w:eastAsia="en-US"/>
              </w:rPr>
              <w:t xml:space="preserve"> </w:t>
            </w:r>
          </w:p>
        </w:tc>
        <w:tc>
          <w:tcPr>
            <w:tcW w:w="5092" w:type="dxa"/>
            <w:vAlign w:val="center"/>
          </w:tcPr>
          <w:p w:rsidR="00B405A9" w:rsidRPr="00B405A9" w:rsidRDefault="00B405A9" w:rsidP="00B405A9">
            <w:pPr>
              <w:keepNext/>
              <w:keepLines/>
              <w:spacing w:after="0" w:line="240" w:lineRule="auto"/>
              <w:outlineLvl w:val="4"/>
              <w:rPr>
                <w:rFonts w:ascii="Times New Roman" w:hAnsi="Times New Roman" w:cs="Times New Roman"/>
                <w:b/>
                <w:szCs w:val="24"/>
                <w:lang w:val="hr-HR" w:eastAsia="en-US"/>
              </w:rPr>
            </w:pPr>
            <w:r w:rsidRPr="00B405A9">
              <w:rPr>
                <w:rFonts w:ascii="Times New Roman" w:hAnsi="Times New Roman" w:cs="Times New Roman"/>
                <w:lang w:val="hr-HR" w:eastAsia="en-US"/>
              </w:rPr>
              <w:t>Град</w:t>
            </w:r>
            <w:r w:rsidRPr="00B405A9">
              <w:rPr>
                <w:rFonts w:ascii="Times New Roman" w:hAnsi="Times New Roman" w:cs="Times New Roman"/>
                <w:lang w:val="sr-Cyrl-CS" w:eastAsia="en-US"/>
              </w:rPr>
              <w:t xml:space="preserve"> </w:t>
            </w:r>
            <w:r w:rsidRPr="00B405A9">
              <w:rPr>
                <w:rFonts w:ascii="Times New Roman" w:hAnsi="Times New Roman" w:cs="Times New Roman"/>
                <w:lang w:val="hr-HR" w:eastAsia="en-US"/>
              </w:rPr>
              <w:t>Лозница</w:t>
            </w:r>
            <w:r w:rsidRPr="00B405A9">
              <w:rPr>
                <w:rFonts w:ascii="Times New Roman" w:hAnsi="Times New Roman" w:cs="Times New Roman"/>
                <w:lang w:val="sr-Cyrl-CS" w:eastAsia="en-US"/>
              </w:rPr>
              <w:t xml:space="preserve"> – Градска управа </w:t>
            </w:r>
            <w:r w:rsidRPr="00B405A9">
              <w:rPr>
                <w:rFonts w:ascii="Times New Roman" w:hAnsi="Times New Roman" w:cs="Times New Roman"/>
                <w:lang w:val="hr-HR" w:eastAsia="en-US"/>
              </w:rPr>
              <w:t>, ул.</w:t>
            </w:r>
            <w:r w:rsidRPr="00B405A9">
              <w:rPr>
                <w:rFonts w:ascii="Times New Roman" w:hAnsi="Times New Roman" w:cs="Times New Roman"/>
                <w:lang w:val="sr-Cyrl-CS" w:eastAsia="en-US"/>
              </w:rPr>
              <w:t xml:space="preserve"> Карађорђева  број 2</w:t>
            </w:r>
            <w:r w:rsidRPr="00B405A9">
              <w:rPr>
                <w:rFonts w:ascii="Times New Roman" w:hAnsi="Times New Roman" w:cs="Times New Roman"/>
                <w:lang w:val="hr-HR" w:eastAsia="en-US"/>
              </w:rPr>
              <w:t>, Лозница</w:t>
            </w:r>
          </w:p>
        </w:tc>
      </w:tr>
      <w:tr w:rsidR="00B405A9" w:rsidRPr="00B405A9" w:rsidTr="002B70C8">
        <w:trPr>
          <w:cantSplit/>
        </w:trPr>
        <w:tc>
          <w:tcPr>
            <w:tcW w:w="4484" w:type="dxa"/>
            <w:vAlign w:val="center"/>
          </w:tcPr>
          <w:p w:rsidR="00B405A9" w:rsidRPr="00B405A9" w:rsidRDefault="00B405A9" w:rsidP="00B405A9">
            <w:pPr>
              <w:widowControl w:val="0"/>
              <w:autoSpaceDE w:val="0"/>
              <w:autoSpaceDN w:val="0"/>
              <w:adjustRightInd w:val="0"/>
              <w:spacing w:after="0" w:line="240" w:lineRule="auto"/>
              <w:rPr>
                <w:rFonts w:ascii="Times New Roman" w:hAnsi="Times New Roman" w:cs="Times New Roman"/>
                <w:szCs w:val="24"/>
                <w:lang w:val="hr-HR" w:eastAsia="en-US"/>
              </w:rPr>
            </w:pPr>
            <w:r w:rsidRPr="00B405A9">
              <w:rPr>
                <w:rFonts w:ascii="Times New Roman" w:hAnsi="Times New Roman" w:cs="Times New Roman"/>
                <w:lang w:val="hr-HR" w:eastAsia="en-US"/>
              </w:rPr>
              <w:t xml:space="preserve">Телефон: </w:t>
            </w:r>
          </w:p>
        </w:tc>
        <w:tc>
          <w:tcPr>
            <w:tcW w:w="5092" w:type="dxa"/>
            <w:vAlign w:val="center"/>
          </w:tcPr>
          <w:p w:rsidR="00B405A9" w:rsidRPr="00B405A9" w:rsidRDefault="00B405A9" w:rsidP="00B405A9">
            <w:pPr>
              <w:widowControl w:val="0"/>
              <w:autoSpaceDE w:val="0"/>
              <w:autoSpaceDN w:val="0"/>
              <w:adjustRightInd w:val="0"/>
              <w:spacing w:after="0" w:line="240" w:lineRule="auto"/>
              <w:rPr>
                <w:rFonts w:ascii="Times New Roman" w:hAnsi="Times New Roman" w:cs="Times New Roman"/>
                <w:szCs w:val="24"/>
                <w:lang w:val="hr-HR" w:eastAsia="en-US"/>
              </w:rPr>
            </w:pPr>
          </w:p>
          <w:p w:rsidR="00B405A9" w:rsidRPr="00661D37" w:rsidRDefault="00B405A9" w:rsidP="00661D37">
            <w:pPr>
              <w:widowControl w:val="0"/>
              <w:autoSpaceDE w:val="0"/>
              <w:autoSpaceDN w:val="0"/>
              <w:adjustRightInd w:val="0"/>
              <w:spacing w:after="0" w:line="240" w:lineRule="auto"/>
              <w:rPr>
                <w:rFonts w:ascii="Times New Roman" w:hAnsi="Times New Roman" w:cs="Times New Roman"/>
                <w:szCs w:val="24"/>
                <w:lang w:val="en-US" w:eastAsia="en-US"/>
              </w:rPr>
            </w:pPr>
            <w:r w:rsidRPr="00B405A9">
              <w:rPr>
                <w:rFonts w:ascii="Times New Roman" w:hAnsi="Times New Roman" w:cs="Times New Roman"/>
                <w:lang w:val="hr-HR" w:eastAsia="en-US"/>
              </w:rPr>
              <w:t>015/8</w:t>
            </w:r>
            <w:r w:rsidRPr="00B405A9">
              <w:rPr>
                <w:rFonts w:ascii="Times New Roman" w:hAnsi="Times New Roman" w:cs="Times New Roman"/>
                <w:lang w:val="sr-Cyrl-CS" w:eastAsia="en-US"/>
              </w:rPr>
              <w:t>79-2</w:t>
            </w:r>
            <w:r w:rsidR="00661D37">
              <w:rPr>
                <w:rFonts w:ascii="Times New Roman" w:hAnsi="Times New Roman" w:cs="Times New Roman"/>
                <w:lang w:val="en-US" w:eastAsia="en-US"/>
              </w:rPr>
              <w:t>58</w:t>
            </w:r>
          </w:p>
        </w:tc>
      </w:tr>
      <w:tr w:rsidR="00B405A9" w:rsidRPr="00B405A9" w:rsidTr="002B70C8">
        <w:trPr>
          <w:cantSplit/>
        </w:trPr>
        <w:tc>
          <w:tcPr>
            <w:tcW w:w="4484" w:type="dxa"/>
            <w:vAlign w:val="center"/>
          </w:tcPr>
          <w:p w:rsidR="00B405A9" w:rsidRPr="00B405A9" w:rsidRDefault="00B405A9" w:rsidP="00B405A9">
            <w:pPr>
              <w:widowControl w:val="0"/>
              <w:autoSpaceDE w:val="0"/>
              <w:autoSpaceDN w:val="0"/>
              <w:adjustRightInd w:val="0"/>
              <w:spacing w:after="0" w:line="240" w:lineRule="auto"/>
              <w:rPr>
                <w:rFonts w:ascii="Times New Roman" w:hAnsi="Times New Roman" w:cs="Times New Roman"/>
                <w:szCs w:val="24"/>
                <w:lang w:val="hr-HR" w:eastAsia="en-US"/>
              </w:rPr>
            </w:pPr>
            <w:r w:rsidRPr="00B405A9">
              <w:rPr>
                <w:rFonts w:ascii="Times New Roman" w:hAnsi="Times New Roman" w:cs="Times New Roman"/>
                <w:lang w:val="hr-HR" w:eastAsia="en-US"/>
              </w:rPr>
              <w:t xml:space="preserve">Факс: </w:t>
            </w:r>
          </w:p>
        </w:tc>
        <w:tc>
          <w:tcPr>
            <w:tcW w:w="5092" w:type="dxa"/>
            <w:vAlign w:val="center"/>
          </w:tcPr>
          <w:p w:rsidR="00B405A9" w:rsidRPr="00B405A9" w:rsidRDefault="00B405A9" w:rsidP="00B405A9">
            <w:pPr>
              <w:widowControl w:val="0"/>
              <w:autoSpaceDE w:val="0"/>
              <w:autoSpaceDN w:val="0"/>
              <w:adjustRightInd w:val="0"/>
              <w:spacing w:after="0" w:line="240" w:lineRule="auto"/>
              <w:rPr>
                <w:rFonts w:ascii="Times New Roman" w:hAnsi="Times New Roman" w:cs="Times New Roman"/>
                <w:szCs w:val="24"/>
                <w:lang w:val="hr-HR" w:eastAsia="en-US"/>
              </w:rPr>
            </w:pPr>
          </w:p>
          <w:p w:rsidR="00B405A9" w:rsidRPr="00661D37" w:rsidRDefault="00B405A9" w:rsidP="00661D37">
            <w:pPr>
              <w:widowControl w:val="0"/>
              <w:autoSpaceDE w:val="0"/>
              <w:autoSpaceDN w:val="0"/>
              <w:adjustRightInd w:val="0"/>
              <w:spacing w:after="0" w:line="240" w:lineRule="auto"/>
              <w:rPr>
                <w:rFonts w:ascii="Times New Roman" w:hAnsi="Times New Roman" w:cs="Times New Roman"/>
                <w:szCs w:val="24"/>
                <w:lang w:val="en-US" w:eastAsia="en-US"/>
              </w:rPr>
            </w:pPr>
            <w:r w:rsidRPr="00B405A9">
              <w:rPr>
                <w:rFonts w:ascii="Times New Roman" w:hAnsi="Times New Roman" w:cs="Times New Roman"/>
                <w:lang w:val="hr-HR" w:eastAsia="en-US"/>
              </w:rPr>
              <w:t>015/</w:t>
            </w:r>
            <w:r w:rsidR="00661D37">
              <w:rPr>
                <w:rFonts w:ascii="Times New Roman" w:hAnsi="Times New Roman" w:cs="Times New Roman"/>
                <w:lang w:val="en-US" w:eastAsia="en-US"/>
              </w:rPr>
              <w:t>879-206</w:t>
            </w:r>
          </w:p>
        </w:tc>
      </w:tr>
      <w:tr w:rsidR="00B405A9" w:rsidRPr="00B405A9" w:rsidTr="002B70C8">
        <w:trPr>
          <w:cantSplit/>
          <w:trHeight w:val="60"/>
        </w:trPr>
        <w:tc>
          <w:tcPr>
            <w:tcW w:w="4484" w:type="dxa"/>
            <w:vAlign w:val="center"/>
          </w:tcPr>
          <w:p w:rsidR="00B405A9" w:rsidRPr="00B405A9" w:rsidRDefault="00B405A9" w:rsidP="00B405A9">
            <w:pPr>
              <w:widowControl w:val="0"/>
              <w:autoSpaceDE w:val="0"/>
              <w:autoSpaceDN w:val="0"/>
              <w:adjustRightInd w:val="0"/>
              <w:spacing w:after="0" w:line="240" w:lineRule="auto"/>
              <w:rPr>
                <w:rFonts w:ascii="Times New Roman" w:hAnsi="Times New Roman" w:cs="Times New Roman"/>
                <w:szCs w:val="24"/>
                <w:lang w:val="hr-HR" w:eastAsia="en-US"/>
              </w:rPr>
            </w:pPr>
            <w:r w:rsidRPr="00B405A9">
              <w:rPr>
                <w:rFonts w:ascii="Times New Roman" w:hAnsi="Times New Roman" w:cs="Times New Roman"/>
                <w:lang w:val="hr-HR" w:eastAsia="en-US"/>
              </w:rPr>
              <w:t xml:space="preserve">E-mail: </w:t>
            </w:r>
          </w:p>
        </w:tc>
        <w:tc>
          <w:tcPr>
            <w:tcW w:w="5092" w:type="dxa"/>
            <w:vAlign w:val="center"/>
          </w:tcPr>
          <w:p w:rsidR="00B405A9" w:rsidRPr="00B405A9" w:rsidRDefault="00661D37" w:rsidP="00B405A9">
            <w:pPr>
              <w:widowControl w:val="0"/>
              <w:autoSpaceDE w:val="0"/>
              <w:autoSpaceDN w:val="0"/>
              <w:adjustRightInd w:val="0"/>
              <w:spacing w:after="0" w:line="240" w:lineRule="auto"/>
              <w:rPr>
                <w:rFonts w:ascii="Times New Roman" w:hAnsi="Times New Roman" w:cs="Times New Roman"/>
                <w:szCs w:val="24"/>
                <w:lang w:val="en-US" w:eastAsia="en-US"/>
              </w:rPr>
            </w:pPr>
            <w:r>
              <w:rPr>
                <w:rFonts w:ascii="Times New Roman" w:hAnsi="Times New Roman" w:cs="Times New Roman"/>
                <w:szCs w:val="24"/>
                <w:lang w:val="en-US" w:eastAsia="en-US"/>
              </w:rPr>
              <w:t>dmirkov</w:t>
            </w:r>
            <w:r w:rsidR="00B405A9" w:rsidRPr="00B405A9">
              <w:rPr>
                <w:rFonts w:ascii="Times New Roman" w:hAnsi="Times New Roman" w:cs="Times New Roman"/>
                <w:szCs w:val="24"/>
                <w:lang w:val="en-US" w:eastAsia="en-US"/>
              </w:rPr>
              <w:t>ic@loznica.rs</w:t>
            </w:r>
          </w:p>
        </w:tc>
      </w:tr>
    </w:tbl>
    <w:p w:rsidR="00B405A9" w:rsidRPr="00B405A9" w:rsidRDefault="00B405A9" w:rsidP="00B405A9">
      <w:pPr>
        <w:autoSpaceDE w:val="0"/>
        <w:autoSpaceDN w:val="0"/>
        <w:adjustRightInd w:val="0"/>
        <w:rPr>
          <w:rFonts w:ascii="Times New Roman" w:hAnsi="Times New Roman" w:cs="Times New Roman"/>
          <w:color w:val="000000"/>
          <w:sz w:val="36"/>
          <w:szCs w:val="36"/>
        </w:rPr>
      </w:pPr>
    </w:p>
    <w:p w:rsidR="00D71829" w:rsidRPr="00B405A9" w:rsidRDefault="00661D37" w:rsidP="00544A0D">
      <w:pPr>
        <w:autoSpaceDE w:val="0"/>
        <w:autoSpaceDN w:val="0"/>
        <w:adjustRightInd w:val="0"/>
        <w:jc w:val="center"/>
        <w:rPr>
          <w:rFonts w:ascii="Times New Roman" w:hAnsi="Times New Roman" w:cs="Times New Roman"/>
          <w:b/>
          <w:bCs/>
          <w:color w:val="000000"/>
          <w:sz w:val="24"/>
          <w:szCs w:val="24"/>
          <w:lang w:val="sr-Cyrl-CS"/>
        </w:rPr>
      </w:pPr>
      <w:r>
        <w:rPr>
          <w:rFonts w:ascii="Times New Roman" w:hAnsi="Times New Roman" w:cs="Times New Roman"/>
          <w:color w:val="000000"/>
          <w:sz w:val="24"/>
          <w:szCs w:val="24"/>
          <w:lang w:val="sr-Cyrl-CS"/>
        </w:rPr>
        <w:t xml:space="preserve">Конкурсна документација има </w:t>
      </w:r>
      <w:r w:rsidR="003E38A8">
        <w:rPr>
          <w:rFonts w:ascii="Times New Roman" w:hAnsi="Times New Roman" w:cs="Times New Roman"/>
          <w:color w:val="000000"/>
          <w:sz w:val="24"/>
          <w:szCs w:val="24"/>
          <w:lang w:val="sr-Cyrl-CS"/>
        </w:rPr>
        <w:t>19</w:t>
      </w:r>
      <w:r w:rsidR="00D71829" w:rsidRPr="00B405A9">
        <w:rPr>
          <w:rFonts w:ascii="Times New Roman" w:hAnsi="Times New Roman" w:cs="Times New Roman"/>
          <w:color w:val="000000"/>
          <w:sz w:val="24"/>
          <w:szCs w:val="24"/>
          <w:lang w:val="sr-Cyrl-CS"/>
        </w:rPr>
        <w:t xml:space="preserve"> страна</w:t>
      </w:r>
    </w:p>
    <w:p w:rsidR="004F6D59" w:rsidRPr="00D01564" w:rsidRDefault="004F6D59" w:rsidP="002B70C8">
      <w:pPr>
        <w:autoSpaceDE w:val="0"/>
        <w:autoSpaceDN w:val="0"/>
        <w:adjustRightInd w:val="0"/>
        <w:rPr>
          <w:rFonts w:ascii="TimesNewRoman,Bold" w:hAnsi="TimesNewRoman,Bold" w:cs="TimesNewRoman,Bold"/>
          <w:b/>
          <w:bCs/>
          <w:color w:val="000000"/>
          <w:sz w:val="36"/>
          <w:szCs w:val="36"/>
        </w:rPr>
      </w:pPr>
    </w:p>
    <w:p w:rsidR="004F6D59" w:rsidRPr="0000138C" w:rsidRDefault="006871A5" w:rsidP="00544A0D">
      <w:pPr>
        <w:autoSpaceDE w:val="0"/>
        <w:autoSpaceDN w:val="0"/>
        <w:adjustRightInd w:val="0"/>
        <w:jc w:val="center"/>
        <w:rPr>
          <w:rFonts w:cs="TimesNewRoman,Bold"/>
          <w:b/>
          <w:bCs/>
          <w:color w:val="000000"/>
          <w:sz w:val="24"/>
          <w:szCs w:val="24"/>
          <w:lang w:val="sr-Latn-RS"/>
        </w:rPr>
      </w:pPr>
      <w:r>
        <w:rPr>
          <w:rFonts w:cs="TimesNewRoman,Bold"/>
          <w:b/>
          <w:bCs/>
          <w:color w:val="000000"/>
          <w:sz w:val="24"/>
          <w:szCs w:val="24"/>
          <w:lang w:val="sr-Cyrl-RS"/>
        </w:rPr>
        <w:t>Август</w:t>
      </w:r>
      <w:r w:rsidR="004F6D59">
        <w:rPr>
          <w:rFonts w:ascii="TimesNewRoman,Bold" w:hAnsi="TimesNewRoman,Bold" w:cs="TimesNewRoman,Bold"/>
          <w:b/>
          <w:bCs/>
          <w:color w:val="000000"/>
          <w:sz w:val="24"/>
          <w:szCs w:val="24"/>
          <w:lang w:val="sr-Cyrl-CS"/>
        </w:rPr>
        <w:t xml:space="preserve">, </w:t>
      </w:r>
      <w:r w:rsidR="002B70C8">
        <w:rPr>
          <w:rFonts w:ascii="TimesNewRoman,Bold" w:hAnsi="TimesNewRoman,Bold" w:cs="TimesNewRoman,Bold"/>
          <w:b/>
          <w:bCs/>
          <w:color w:val="000000"/>
          <w:sz w:val="24"/>
          <w:szCs w:val="24"/>
          <w:lang w:val="sr-Cyrl-CS"/>
        </w:rPr>
        <w:t>2017</w:t>
      </w:r>
      <w:r w:rsidR="004F6D59">
        <w:rPr>
          <w:rFonts w:ascii="TimesNewRoman,Bold" w:hAnsi="TimesNewRoman,Bold" w:cs="TimesNewRoman,Bold"/>
          <w:b/>
          <w:bCs/>
          <w:color w:val="000000"/>
          <w:sz w:val="24"/>
          <w:szCs w:val="24"/>
          <w:lang w:val="sr-Cyrl-CS"/>
        </w:rPr>
        <w:t>.</w:t>
      </w:r>
      <w:r w:rsidR="002B70C8">
        <w:rPr>
          <w:rFonts w:ascii="TimesNewRoman,Bold" w:hAnsi="TimesNewRoman,Bold" w:cs="TimesNewRoman,Bold"/>
          <w:b/>
          <w:bCs/>
          <w:color w:val="000000"/>
          <w:sz w:val="24"/>
          <w:szCs w:val="24"/>
          <w:lang w:val="sr-Cyrl-CS"/>
        </w:rPr>
        <w:t xml:space="preserve"> </w:t>
      </w:r>
      <w:r w:rsidR="004F6D59">
        <w:rPr>
          <w:rFonts w:ascii="TimesNewRoman,Bold" w:hAnsi="TimesNewRoman,Bold" w:cs="TimesNewRoman,Bold"/>
          <w:b/>
          <w:bCs/>
          <w:color w:val="000000"/>
          <w:sz w:val="24"/>
          <w:szCs w:val="24"/>
          <w:lang w:val="sr-Cyrl-CS"/>
        </w:rPr>
        <w:t>године</w:t>
      </w:r>
    </w:p>
    <w:p w:rsidR="0090001E" w:rsidRDefault="0090001E" w:rsidP="00C57AB0">
      <w:pPr>
        <w:jc w:val="both"/>
        <w:rPr>
          <w:rFonts w:cs="TimesNewRoman,Bold"/>
          <w:b/>
          <w:bCs/>
          <w:color w:val="000000"/>
          <w:sz w:val="24"/>
          <w:szCs w:val="24"/>
          <w:lang w:val="sr-Cyrl-RS"/>
        </w:rPr>
      </w:pPr>
    </w:p>
    <w:p w:rsidR="00113011" w:rsidRDefault="00113011" w:rsidP="00C57AB0">
      <w:pPr>
        <w:jc w:val="both"/>
        <w:rPr>
          <w:rFonts w:cs="TimesNewRoman,Bold"/>
          <w:b/>
          <w:bCs/>
          <w:color w:val="000000"/>
          <w:sz w:val="24"/>
          <w:szCs w:val="24"/>
          <w:lang w:val="sr-Cyrl-RS"/>
        </w:rPr>
      </w:pPr>
    </w:p>
    <w:p w:rsidR="0090001E" w:rsidRDefault="0090001E" w:rsidP="00C57AB0">
      <w:pPr>
        <w:jc w:val="both"/>
        <w:rPr>
          <w:rFonts w:cs="TimesNewRoman,Bold"/>
          <w:b/>
          <w:bCs/>
          <w:color w:val="000000"/>
          <w:sz w:val="24"/>
          <w:szCs w:val="24"/>
          <w:lang w:val="sr-Cyrl-RS"/>
        </w:rPr>
      </w:pPr>
    </w:p>
    <w:p w:rsidR="004F6D59" w:rsidRPr="0090001E" w:rsidRDefault="004F6D59" w:rsidP="0090001E">
      <w:pPr>
        <w:jc w:val="both"/>
        <w:rPr>
          <w:lang w:val="sr-Latn-RS"/>
        </w:rPr>
      </w:pPr>
      <w:r>
        <w:rPr>
          <w:rFonts w:ascii="Arial" w:hAnsi="Arial" w:cs="Arial"/>
        </w:rPr>
        <w:lastRenderedPageBreak/>
        <w:t xml:space="preserve">На основу чл. </w:t>
      </w:r>
      <w:r w:rsidR="00113011">
        <w:rPr>
          <w:rFonts w:ascii="Arial" w:hAnsi="Arial" w:cs="Arial"/>
          <w:lang w:val="sr-Cyrl-RS"/>
        </w:rPr>
        <w:t xml:space="preserve">35. става 1. тачка 1), </w:t>
      </w:r>
      <w:r>
        <w:rPr>
          <w:rFonts w:ascii="Arial" w:hAnsi="Arial" w:cs="Arial"/>
        </w:rPr>
        <w:t xml:space="preserve">36. ст. 1. </w:t>
      </w:r>
      <w:r w:rsidR="0076283A">
        <w:rPr>
          <w:rFonts w:ascii="Arial" w:hAnsi="Arial" w:cs="Arial"/>
          <w:lang w:val="sr-Cyrl-RS"/>
        </w:rPr>
        <w:t>т</w:t>
      </w:r>
      <w:r>
        <w:rPr>
          <w:rFonts w:ascii="Arial" w:hAnsi="Arial" w:cs="Arial"/>
        </w:rPr>
        <w:t xml:space="preserve">ач. </w:t>
      </w:r>
      <w:r w:rsidR="00017A8D">
        <w:rPr>
          <w:rFonts w:ascii="Arial" w:hAnsi="Arial" w:cs="Arial"/>
          <w:lang w:val="sr-Cyrl-RS"/>
        </w:rPr>
        <w:t>1</w:t>
      </w:r>
      <w:r>
        <w:rPr>
          <w:rFonts w:ascii="Arial" w:hAnsi="Arial" w:cs="Arial"/>
        </w:rPr>
        <w:t>) и 61. Закона о јавним набавкама („Сл. гласник РС” бр. 124/2012,</w:t>
      </w:r>
      <w:r w:rsidR="00D66A0B">
        <w:rPr>
          <w:rFonts w:ascii="Arial" w:hAnsi="Arial" w:cs="Arial"/>
          <w:lang w:val="sr-Cyrl-CS"/>
        </w:rPr>
        <w:t>14/15 и 68/15</w:t>
      </w:r>
      <w:r w:rsidR="00D66A0B">
        <w:rPr>
          <w:rFonts w:ascii="Arial" w:hAnsi="Arial" w:cs="Arial"/>
        </w:rPr>
        <w:t xml:space="preserve"> у даљем тексту: Закон), чл. </w:t>
      </w:r>
      <w:r w:rsidR="00D66A0B">
        <w:rPr>
          <w:rFonts w:ascii="Arial" w:hAnsi="Arial" w:cs="Arial"/>
          <w:lang w:val="sr-Cyrl-CS"/>
        </w:rPr>
        <w:t>2</w:t>
      </w:r>
      <w:r>
        <w:rPr>
          <w:rFonts w:ascii="Arial" w:hAnsi="Arial" w:cs="Arial"/>
        </w:rPr>
        <w:t>. Правилника о обавезним елементима конкурсне документације у поступцима јавних набавки и начину доказивања испуњености</w:t>
      </w:r>
      <w:r w:rsidR="00D66A0B">
        <w:rPr>
          <w:rFonts w:ascii="Arial" w:hAnsi="Arial" w:cs="Arial"/>
        </w:rPr>
        <w:t xml:space="preserve"> услова („Сл. гласник РС” бр. </w:t>
      </w:r>
      <w:r w:rsidR="00D66A0B">
        <w:rPr>
          <w:rFonts w:ascii="Arial" w:hAnsi="Arial" w:cs="Arial"/>
          <w:lang w:val="sr-Cyrl-CS"/>
        </w:rPr>
        <w:t>86</w:t>
      </w:r>
      <w:r w:rsidR="00D66A0B">
        <w:rPr>
          <w:rFonts w:ascii="Arial" w:hAnsi="Arial" w:cs="Arial"/>
        </w:rPr>
        <w:t>/201</w:t>
      </w:r>
      <w:r w:rsidR="00D66A0B">
        <w:rPr>
          <w:rFonts w:ascii="Arial" w:hAnsi="Arial" w:cs="Arial"/>
          <w:lang w:val="sr-Cyrl-CS"/>
        </w:rPr>
        <w:t>5</w:t>
      </w:r>
      <w:r w:rsidRPr="00B278C3">
        <w:rPr>
          <w:rFonts w:ascii="Arial" w:hAnsi="Arial" w:cs="Arial"/>
        </w:rPr>
        <w:t xml:space="preserve">), </w:t>
      </w:r>
      <w:r w:rsidRPr="00D71829">
        <w:rPr>
          <w:rFonts w:ascii="Arial" w:hAnsi="Arial" w:cs="Arial"/>
        </w:rPr>
        <w:t xml:space="preserve">Одлуке о покретању поступка јавне набавке редни број </w:t>
      </w:r>
      <w:r w:rsidR="0090001E">
        <w:rPr>
          <w:rFonts w:ascii="Arial" w:hAnsi="Arial" w:cs="Arial"/>
          <w:lang w:val="sr-Latn-RS"/>
        </w:rPr>
        <w:t>404-</w:t>
      </w:r>
      <w:r w:rsidR="00017A8D">
        <w:rPr>
          <w:rFonts w:ascii="Arial" w:hAnsi="Arial" w:cs="Arial"/>
          <w:lang w:val="sr-Cyrl-RS"/>
        </w:rPr>
        <w:t>29</w:t>
      </w:r>
      <w:r w:rsidR="0090001E">
        <w:rPr>
          <w:rFonts w:ascii="Arial" w:hAnsi="Arial" w:cs="Arial"/>
          <w:lang w:val="sr-Latn-RS"/>
        </w:rPr>
        <w:t>-</w:t>
      </w:r>
      <w:r w:rsidR="0085373B">
        <w:rPr>
          <w:rFonts w:ascii="Arial" w:hAnsi="Arial" w:cs="Arial"/>
          <w:lang w:val="sr-Cyrl-RS"/>
        </w:rPr>
        <w:t>1358</w:t>
      </w:r>
      <w:r w:rsidR="0090001E">
        <w:rPr>
          <w:rFonts w:ascii="Arial" w:hAnsi="Arial" w:cs="Arial"/>
          <w:lang w:val="sr-Latn-RS"/>
        </w:rPr>
        <w:t>/2017-IIIı-1</w:t>
      </w:r>
      <w:r w:rsidRPr="00D71829">
        <w:rPr>
          <w:rFonts w:ascii="Arial" w:hAnsi="Arial" w:cs="Arial"/>
        </w:rPr>
        <w:t xml:space="preserve">, </w:t>
      </w:r>
      <w:r w:rsidR="00D66A0B" w:rsidRPr="00D71829">
        <w:rPr>
          <w:rFonts w:ascii="Arial" w:hAnsi="Arial" w:cs="Arial"/>
        </w:rPr>
        <w:t xml:space="preserve">од </w:t>
      </w:r>
      <w:r w:rsidR="00017A8D">
        <w:rPr>
          <w:rFonts w:ascii="Arial" w:hAnsi="Arial" w:cs="Arial"/>
          <w:lang w:val="sr-Cyrl-RS"/>
        </w:rPr>
        <w:t>01.08</w:t>
      </w:r>
      <w:r w:rsidR="0076283A">
        <w:rPr>
          <w:rFonts w:ascii="Arial" w:hAnsi="Arial" w:cs="Arial"/>
        </w:rPr>
        <w:t>.201</w:t>
      </w:r>
      <w:r w:rsidR="0076283A">
        <w:rPr>
          <w:rFonts w:ascii="Arial" w:hAnsi="Arial" w:cs="Arial"/>
          <w:lang w:val="sr-Cyrl-RS"/>
        </w:rPr>
        <w:t>7</w:t>
      </w:r>
      <w:r w:rsidRPr="00D71829">
        <w:rPr>
          <w:rFonts w:ascii="Arial" w:hAnsi="Arial" w:cs="Arial"/>
        </w:rPr>
        <w:t>.</w:t>
      </w:r>
      <w:r w:rsidR="0076283A">
        <w:rPr>
          <w:rFonts w:ascii="Arial" w:hAnsi="Arial" w:cs="Arial"/>
          <w:lang w:val="sr-Cyrl-RS"/>
        </w:rPr>
        <w:t xml:space="preserve"> </w:t>
      </w:r>
      <w:r w:rsidRPr="00D71829">
        <w:rPr>
          <w:rFonts w:ascii="Arial" w:hAnsi="Arial" w:cs="Arial"/>
        </w:rPr>
        <w:t xml:space="preserve">године и Решења о образовању комисије за јавну набавку, деловодни број </w:t>
      </w:r>
      <w:r w:rsidR="0090001E">
        <w:rPr>
          <w:rFonts w:ascii="Arial" w:hAnsi="Arial" w:cs="Arial"/>
          <w:lang w:val="sr-Latn-RS"/>
        </w:rPr>
        <w:t>404-</w:t>
      </w:r>
      <w:r w:rsidR="00017A8D">
        <w:rPr>
          <w:rFonts w:ascii="Arial" w:hAnsi="Arial" w:cs="Arial"/>
          <w:lang w:val="sr-Cyrl-RS"/>
        </w:rPr>
        <w:t>29</w:t>
      </w:r>
      <w:r w:rsidR="0090001E">
        <w:rPr>
          <w:rFonts w:ascii="Arial" w:hAnsi="Arial" w:cs="Arial"/>
          <w:lang w:val="sr-Latn-RS"/>
        </w:rPr>
        <w:t>-</w:t>
      </w:r>
      <w:r w:rsidR="0085373B">
        <w:rPr>
          <w:rFonts w:ascii="Arial" w:hAnsi="Arial" w:cs="Arial"/>
          <w:lang w:val="sr-Cyrl-RS"/>
        </w:rPr>
        <w:t>1358</w:t>
      </w:r>
      <w:r w:rsidR="0090001E">
        <w:rPr>
          <w:rFonts w:ascii="Arial" w:hAnsi="Arial" w:cs="Arial"/>
          <w:lang w:val="sr-Latn-RS"/>
        </w:rPr>
        <w:t>/2017-IIIı-2</w:t>
      </w:r>
      <w:r w:rsidR="00D66A0B" w:rsidRPr="00D71829">
        <w:rPr>
          <w:rFonts w:ascii="Arial" w:hAnsi="Arial" w:cs="Arial"/>
        </w:rPr>
        <w:t xml:space="preserve"> oд </w:t>
      </w:r>
      <w:r w:rsidR="00017A8D">
        <w:rPr>
          <w:rFonts w:ascii="Arial" w:hAnsi="Arial" w:cs="Arial"/>
          <w:lang w:val="sr-Cyrl-RS"/>
        </w:rPr>
        <w:t>01.08</w:t>
      </w:r>
      <w:r w:rsidR="00D66A0B" w:rsidRPr="00D71829">
        <w:rPr>
          <w:rFonts w:ascii="Arial" w:hAnsi="Arial" w:cs="Arial"/>
        </w:rPr>
        <w:t>.201</w:t>
      </w:r>
      <w:r w:rsidR="0076283A">
        <w:rPr>
          <w:rFonts w:ascii="Arial" w:hAnsi="Arial" w:cs="Arial"/>
          <w:lang w:val="sr-Cyrl-RS"/>
        </w:rPr>
        <w:t>7</w:t>
      </w:r>
      <w:r w:rsidRPr="00D71829">
        <w:rPr>
          <w:rFonts w:ascii="Arial" w:hAnsi="Arial" w:cs="Arial"/>
        </w:rPr>
        <w:t>.године, припремљена је:</w:t>
      </w:r>
    </w:p>
    <w:p w:rsidR="004F6D59" w:rsidRDefault="004F6D59" w:rsidP="0090001E">
      <w:pPr>
        <w:shd w:val="clear" w:color="auto" w:fill="C6D9F1"/>
        <w:spacing w:after="0"/>
        <w:jc w:val="center"/>
        <w:rPr>
          <w:rFonts w:ascii="Arial" w:hAnsi="Arial" w:cs="Arial"/>
          <w:b/>
          <w:bCs/>
          <w:lang w:val="ru-RU"/>
        </w:rPr>
      </w:pPr>
      <w:r>
        <w:rPr>
          <w:rFonts w:ascii="Arial" w:hAnsi="Arial" w:cs="Arial"/>
          <w:b/>
          <w:bCs/>
        </w:rPr>
        <w:t>КОНКУРСНА ДОКУМЕНТАЦИЈА</w:t>
      </w:r>
    </w:p>
    <w:p w:rsidR="004F6D59" w:rsidRPr="00017A8D" w:rsidRDefault="004F6D59" w:rsidP="0090001E">
      <w:pPr>
        <w:shd w:val="clear" w:color="auto" w:fill="C6D9F1"/>
        <w:spacing w:after="0"/>
        <w:jc w:val="center"/>
        <w:rPr>
          <w:rFonts w:ascii="Arial" w:hAnsi="Arial" w:cs="Arial"/>
          <w:b/>
          <w:bCs/>
          <w:lang w:val="sr-Cyrl-RS"/>
        </w:rPr>
      </w:pPr>
      <w:r>
        <w:rPr>
          <w:rFonts w:ascii="Arial" w:hAnsi="Arial" w:cs="Arial"/>
          <w:b/>
          <w:bCs/>
        </w:rPr>
        <w:t xml:space="preserve">у преговарачком поступку без објављивања позива за подношење понуда за јавну набавку – </w:t>
      </w:r>
      <w:r w:rsidR="00017A8D">
        <w:rPr>
          <w:rFonts w:ascii="Arial" w:hAnsi="Arial" w:cs="Arial"/>
          <w:b/>
          <w:bCs/>
          <w:lang w:val="sr-Cyrl-RS"/>
        </w:rPr>
        <w:t>Унутрашње уређење Центра за рекреативну наставу у Тршићу за партију 3- текстил</w:t>
      </w:r>
    </w:p>
    <w:p w:rsidR="004F6D59" w:rsidRPr="00B9082C" w:rsidRDefault="004F6D59" w:rsidP="007F0E3C">
      <w:pPr>
        <w:jc w:val="both"/>
        <w:rPr>
          <w:rFonts w:ascii="Arial" w:hAnsi="Arial" w:cs="Arial"/>
        </w:rPr>
      </w:pPr>
      <w:r>
        <w:rPr>
          <w:rFonts w:ascii="Arial" w:hAnsi="Arial" w:cs="Arial"/>
        </w:rPr>
        <w:t>Конкурсна документација садржи:</w:t>
      </w:r>
    </w:p>
    <w:tbl>
      <w:tblPr>
        <w:tblW w:w="9003" w:type="dxa"/>
        <w:tblInd w:w="-106" w:type="dxa"/>
        <w:tblLayout w:type="fixed"/>
        <w:tblLook w:val="0000" w:firstRow="0" w:lastRow="0" w:firstColumn="0" w:lastColumn="0" w:noHBand="0" w:noVBand="0"/>
      </w:tblPr>
      <w:tblGrid>
        <w:gridCol w:w="1563"/>
        <w:gridCol w:w="7440"/>
      </w:tblGrid>
      <w:tr w:rsidR="004F6D59" w:rsidRPr="0035012B" w:rsidTr="005C74B6">
        <w:tc>
          <w:tcPr>
            <w:tcW w:w="1563" w:type="dxa"/>
            <w:tcBorders>
              <w:top w:val="single" w:sz="4" w:space="0" w:color="000000"/>
              <w:left w:val="single" w:sz="4" w:space="0" w:color="000000"/>
              <w:bottom w:val="single" w:sz="4" w:space="0" w:color="000000"/>
            </w:tcBorders>
          </w:tcPr>
          <w:p w:rsidR="004F6D59" w:rsidRDefault="004F6D59" w:rsidP="00D27D17">
            <w:pPr>
              <w:jc w:val="both"/>
              <w:rPr>
                <w:rFonts w:ascii="Arial" w:hAnsi="Arial" w:cs="Arial"/>
                <w:b/>
                <w:bCs/>
                <w:i/>
                <w:iCs/>
                <w:lang w:val="en-US"/>
              </w:rPr>
            </w:pPr>
            <w:r>
              <w:rPr>
                <w:rFonts w:ascii="Arial" w:hAnsi="Arial" w:cs="Arial"/>
                <w:b/>
                <w:bCs/>
                <w:i/>
                <w:iCs/>
              </w:rPr>
              <w:t>Поглавље</w:t>
            </w:r>
          </w:p>
        </w:tc>
        <w:tc>
          <w:tcPr>
            <w:tcW w:w="7440" w:type="dxa"/>
            <w:tcBorders>
              <w:top w:val="single" w:sz="4" w:space="0" w:color="000000"/>
              <w:left w:val="single" w:sz="4" w:space="0" w:color="000000"/>
              <w:bottom w:val="single" w:sz="4" w:space="0" w:color="000000"/>
              <w:right w:val="single" w:sz="4" w:space="0" w:color="auto"/>
            </w:tcBorders>
          </w:tcPr>
          <w:p w:rsidR="004F6D59" w:rsidRDefault="004F6D59" w:rsidP="00D27D17">
            <w:pPr>
              <w:jc w:val="center"/>
              <w:rPr>
                <w:rFonts w:ascii="Arial" w:hAnsi="Arial" w:cs="Arial"/>
                <w:b/>
                <w:bCs/>
                <w:i/>
                <w:iCs/>
                <w:lang w:val="en-US"/>
              </w:rPr>
            </w:pPr>
            <w:r>
              <w:rPr>
                <w:rFonts w:ascii="Arial" w:hAnsi="Arial" w:cs="Arial"/>
                <w:b/>
                <w:bCs/>
                <w:i/>
                <w:iCs/>
                <w:lang w:val="en-US"/>
              </w:rPr>
              <w:t>Назив</w:t>
            </w:r>
            <w:r>
              <w:rPr>
                <w:rFonts w:ascii="Arial" w:hAnsi="Arial" w:cs="Arial"/>
                <w:b/>
                <w:bCs/>
                <w:i/>
                <w:iCs/>
              </w:rPr>
              <w:t xml:space="preserve"> поглавља</w:t>
            </w:r>
          </w:p>
        </w:tc>
      </w:tr>
      <w:tr w:rsidR="004F6D59" w:rsidRPr="0035012B" w:rsidTr="005C74B6">
        <w:tc>
          <w:tcPr>
            <w:tcW w:w="1563" w:type="dxa"/>
            <w:tcBorders>
              <w:top w:val="single" w:sz="4" w:space="0" w:color="000000"/>
              <w:left w:val="single" w:sz="4" w:space="0" w:color="000000"/>
              <w:bottom w:val="single" w:sz="4" w:space="0" w:color="000000"/>
            </w:tcBorders>
          </w:tcPr>
          <w:p w:rsidR="004F6D59" w:rsidRPr="00A06AAC" w:rsidRDefault="004F6D59" w:rsidP="00D27D17">
            <w:pPr>
              <w:snapToGrid w:val="0"/>
              <w:jc w:val="center"/>
              <w:rPr>
                <w:rFonts w:ascii="Arial" w:hAnsi="Arial" w:cs="Arial"/>
              </w:rPr>
            </w:pPr>
            <w:r w:rsidRPr="0035012B">
              <w:rPr>
                <w:rFonts w:ascii="Arial" w:hAnsi="Arial" w:cs="Arial"/>
              </w:rPr>
              <w:t>I</w:t>
            </w:r>
          </w:p>
        </w:tc>
        <w:tc>
          <w:tcPr>
            <w:tcW w:w="7440" w:type="dxa"/>
            <w:tcBorders>
              <w:top w:val="single" w:sz="4" w:space="0" w:color="000000"/>
              <w:left w:val="single" w:sz="4" w:space="0" w:color="000000"/>
              <w:bottom w:val="single" w:sz="4" w:space="0" w:color="000000"/>
              <w:right w:val="single" w:sz="4" w:space="0" w:color="auto"/>
            </w:tcBorders>
          </w:tcPr>
          <w:p w:rsidR="004F6D59" w:rsidRDefault="004F6D59" w:rsidP="00D27D17">
            <w:pPr>
              <w:snapToGrid w:val="0"/>
              <w:jc w:val="both"/>
              <w:rPr>
                <w:rFonts w:ascii="Arial" w:hAnsi="Arial" w:cs="Arial"/>
              </w:rPr>
            </w:pPr>
            <w:r>
              <w:rPr>
                <w:rFonts w:ascii="Arial" w:hAnsi="Arial" w:cs="Arial"/>
              </w:rPr>
              <w:t>Општи подаци о јавној набавци</w:t>
            </w:r>
          </w:p>
        </w:tc>
      </w:tr>
      <w:tr w:rsidR="004F6D59" w:rsidRPr="0035012B" w:rsidTr="005C74B6">
        <w:tc>
          <w:tcPr>
            <w:tcW w:w="1563" w:type="dxa"/>
            <w:tcBorders>
              <w:top w:val="single" w:sz="4" w:space="0" w:color="000000"/>
              <w:left w:val="single" w:sz="4" w:space="0" w:color="000000"/>
              <w:bottom w:val="single" w:sz="4" w:space="0" w:color="000000"/>
            </w:tcBorders>
          </w:tcPr>
          <w:p w:rsidR="004F6D59" w:rsidRPr="00A06AAC" w:rsidRDefault="004F6D59" w:rsidP="00D27D17">
            <w:pPr>
              <w:snapToGrid w:val="0"/>
              <w:jc w:val="center"/>
              <w:rPr>
                <w:rFonts w:ascii="Arial" w:hAnsi="Arial" w:cs="Arial"/>
              </w:rPr>
            </w:pPr>
            <w:r w:rsidRPr="0035012B">
              <w:rPr>
                <w:rFonts w:ascii="Arial" w:hAnsi="Arial" w:cs="Arial"/>
              </w:rPr>
              <w:t>II</w:t>
            </w:r>
          </w:p>
        </w:tc>
        <w:tc>
          <w:tcPr>
            <w:tcW w:w="7440" w:type="dxa"/>
            <w:tcBorders>
              <w:top w:val="single" w:sz="4" w:space="0" w:color="000000"/>
              <w:left w:val="single" w:sz="4" w:space="0" w:color="000000"/>
              <w:bottom w:val="single" w:sz="4" w:space="0" w:color="000000"/>
              <w:right w:val="single" w:sz="4" w:space="0" w:color="auto"/>
            </w:tcBorders>
          </w:tcPr>
          <w:p w:rsidR="004F6D59" w:rsidRDefault="004F6D59" w:rsidP="00D27D17">
            <w:pPr>
              <w:snapToGrid w:val="0"/>
              <w:jc w:val="both"/>
              <w:rPr>
                <w:rFonts w:ascii="Arial" w:hAnsi="Arial" w:cs="Arial"/>
              </w:rPr>
            </w:pPr>
            <w:r>
              <w:rPr>
                <w:rFonts w:ascii="Arial" w:hAnsi="Arial" w:cs="Arial"/>
              </w:rPr>
              <w:t>Подаци о предмету јавне набавке</w:t>
            </w:r>
          </w:p>
        </w:tc>
      </w:tr>
      <w:tr w:rsidR="004F6D59" w:rsidRPr="0035012B" w:rsidTr="0090001E">
        <w:trPr>
          <w:trHeight w:val="1295"/>
        </w:trPr>
        <w:tc>
          <w:tcPr>
            <w:tcW w:w="1563" w:type="dxa"/>
            <w:tcBorders>
              <w:top w:val="single" w:sz="4" w:space="0" w:color="000000"/>
              <w:left w:val="single" w:sz="4" w:space="0" w:color="000000"/>
              <w:bottom w:val="single" w:sz="4" w:space="0" w:color="000000"/>
            </w:tcBorders>
          </w:tcPr>
          <w:p w:rsidR="004F6D59" w:rsidRPr="0090001E" w:rsidRDefault="004F6D59" w:rsidP="0090001E">
            <w:pPr>
              <w:snapToGrid w:val="0"/>
              <w:jc w:val="center"/>
              <w:rPr>
                <w:rFonts w:ascii="Arial" w:hAnsi="Arial" w:cs="Arial"/>
                <w:lang w:val="sr-Cyrl-RS"/>
              </w:rPr>
            </w:pPr>
            <w:r>
              <w:rPr>
                <w:rFonts w:ascii="Arial" w:hAnsi="Arial" w:cs="Arial"/>
                <w:lang w:val="en-US"/>
              </w:rPr>
              <w:t>III</w:t>
            </w:r>
          </w:p>
          <w:p w:rsidR="004F6D59" w:rsidRDefault="004F6D59" w:rsidP="00D27D17">
            <w:pPr>
              <w:snapToGrid w:val="0"/>
              <w:jc w:val="center"/>
              <w:rPr>
                <w:rFonts w:ascii="Arial" w:hAnsi="Arial" w:cs="Arial"/>
              </w:rPr>
            </w:pPr>
          </w:p>
        </w:tc>
        <w:tc>
          <w:tcPr>
            <w:tcW w:w="7440" w:type="dxa"/>
            <w:tcBorders>
              <w:top w:val="single" w:sz="4" w:space="0" w:color="000000"/>
              <w:left w:val="single" w:sz="4" w:space="0" w:color="000000"/>
              <w:bottom w:val="single" w:sz="4" w:space="0" w:color="000000"/>
              <w:right w:val="single" w:sz="4" w:space="0" w:color="auto"/>
            </w:tcBorders>
          </w:tcPr>
          <w:p w:rsidR="004F6D59" w:rsidRDefault="004F6D59" w:rsidP="00D27D17">
            <w:pPr>
              <w:snapToGrid w:val="0"/>
              <w:jc w:val="both"/>
              <w:rPr>
                <w:rFonts w:ascii="Arial" w:hAnsi="Arial" w:cs="Arial"/>
              </w:rPr>
            </w:pPr>
            <w:r>
              <w:rPr>
                <w:rFonts w:ascii="Arial"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hAnsi="Arial" w:cs="Arial"/>
                <w:lang w:val="en-US"/>
              </w:rPr>
              <w:t>o</w:t>
            </w:r>
            <w:r>
              <w:rPr>
                <w:rFonts w:ascii="Arial" w:hAnsi="Arial" w:cs="Arial"/>
              </w:rPr>
              <w:t>руке добара, евентуалне додатне услуге и сл.</w:t>
            </w:r>
          </w:p>
        </w:tc>
      </w:tr>
      <w:tr w:rsidR="004F6D59" w:rsidRPr="0035012B" w:rsidTr="005C74B6">
        <w:tc>
          <w:tcPr>
            <w:tcW w:w="1563" w:type="dxa"/>
            <w:tcBorders>
              <w:left w:val="single" w:sz="4" w:space="0" w:color="000000"/>
              <w:bottom w:val="single" w:sz="4" w:space="0" w:color="000000"/>
            </w:tcBorders>
          </w:tcPr>
          <w:p w:rsidR="004F6D59" w:rsidRDefault="00F70E1D" w:rsidP="00D27D17">
            <w:pPr>
              <w:snapToGrid w:val="0"/>
              <w:jc w:val="center"/>
              <w:rPr>
                <w:rFonts w:ascii="Arial" w:hAnsi="Arial" w:cs="Arial"/>
              </w:rPr>
            </w:pPr>
            <w:r>
              <w:rPr>
                <w:rFonts w:ascii="Arial" w:hAnsi="Arial" w:cs="Arial"/>
                <w:lang w:val="sr-Latn-RS"/>
              </w:rPr>
              <w:t>I</w:t>
            </w:r>
            <w:r w:rsidR="004F6D59">
              <w:rPr>
                <w:rFonts w:ascii="Arial" w:hAnsi="Arial" w:cs="Arial"/>
                <w:lang w:val="en-US"/>
              </w:rPr>
              <w:t>V</w:t>
            </w:r>
          </w:p>
          <w:p w:rsidR="004F6D59" w:rsidRPr="0090001E" w:rsidRDefault="004F6D59" w:rsidP="0090001E">
            <w:pPr>
              <w:snapToGrid w:val="0"/>
              <w:rPr>
                <w:rFonts w:ascii="Arial" w:hAnsi="Arial" w:cs="Arial"/>
                <w:lang w:val="sr-Cyrl-RS"/>
              </w:rPr>
            </w:pPr>
          </w:p>
        </w:tc>
        <w:tc>
          <w:tcPr>
            <w:tcW w:w="7440" w:type="dxa"/>
            <w:tcBorders>
              <w:left w:val="single" w:sz="4" w:space="0" w:color="000000"/>
              <w:bottom w:val="single" w:sz="4" w:space="0" w:color="000000"/>
              <w:right w:val="single" w:sz="4" w:space="0" w:color="auto"/>
            </w:tcBorders>
          </w:tcPr>
          <w:p w:rsidR="004F6D59" w:rsidRDefault="004F6D59" w:rsidP="00D27D17">
            <w:pPr>
              <w:snapToGrid w:val="0"/>
              <w:jc w:val="both"/>
              <w:rPr>
                <w:rFonts w:ascii="Arial" w:hAnsi="Arial" w:cs="Arial"/>
              </w:rPr>
            </w:pPr>
            <w:r>
              <w:rPr>
                <w:rFonts w:ascii="Arial" w:hAnsi="Arial" w:cs="Arial"/>
              </w:rPr>
              <w:t>Услови за учешће у поступку јавне набавке из чл. 75. и 76. Закона и упутство како се доказује испуњеност тих услова</w:t>
            </w:r>
          </w:p>
        </w:tc>
      </w:tr>
      <w:tr w:rsidR="004F6D59" w:rsidRPr="0035012B" w:rsidTr="005C74B6">
        <w:tc>
          <w:tcPr>
            <w:tcW w:w="1563" w:type="dxa"/>
            <w:tcBorders>
              <w:top w:val="single" w:sz="4" w:space="0" w:color="000000"/>
              <w:left w:val="single" w:sz="4" w:space="0" w:color="000000"/>
              <w:bottom w:val="single" w:sz="4" w:space="0" w:color="000000"/>
            </w:tcBorders>
          </w:tcPr>
          <w:p w:rsidR="004F6D59" w:rsidRDefault="00F70E1D" w:rsidP="00D27D17">
            <w:pPr>
              <w:snapToGrid w:val="0"/>
              <w:jc w:val="center"/>
              <w:rPr>
                <w:rFonts w:ascii="Arial" w:hAnsi="Arial" w:cs="Arial"/>
              </w:rPr>
            </w:pPr>
            <w:r>
              <w:rPr>
                <w:rFonts w:ascii="Arial" w:hAnsi="Arial" w:cs="Arial"/>
                <w:lang w:val="en-US"/>
              </w:rPr>
              <w:t>V</w:t>
            </w:r>
          </w:p>
        </w:tc>
        <w:tc>
          <w:tcPr>
            <w:tcW w:w="7440" w:type="dxa"/>
            <w:tcBorders>
              <w:top w:val="single" w:sz="4" w:space="0" w:color="000000"/>
              <w:left w:val="single" w:sz="4" w:space="0" w:color="000000"/>
              <w:bottom w:val="single" w:sz="4" w:space="0" w:color="000000"/>
              <w:right w:val="single" w:sz="4" w:space="0" w:color="auto"/>
            </w:tcBorders>
          </w:tcPr>
          <w:p w:rsidR="004F6D59" w:rsidRPr="00ED0833" w:rsidRDefault="004F6D59" w:rsidP="00D27D17">
            <w:pPr>
              <w:snapToGrid w:val="0"/>
              <w:jc w:val="both"/>
              <w:rPr>
                <w:rFonts w:ascii="Arial" w:hAnsi="Arial" w:cs="Arial"/>
              </w:rPr>
            </w:pPr>
            <w:r w:rsidRPr="00ED0833">
              <w:rPr>
                <w:rFonts w:ascii="Arial" w:hAnsi="Arial" w:cs="Arial"/>
              </w:rPr>
              <w:t>Елементи уговора о којима ће се преговарати и начин преговарања</w:t>
            </w:r>
          </w:p>
        </w:tc>
      </w:tr>
      <w:tr w:rsidR="00F70E1D" w:rsidRPr="0035012B" w:rsidTr="005C74B6">
        <w:tc>
          <w:tcPr>
            <w:tcW w:w="1563" w:type="dxa"/>
            <w:tcBorders>
              <w:top w:val="single" w:sz="4" w:space="0" w:color="000000"/>
              <w:left w:val="single" w:sz="4" w:space="0" w:color="000000"/>
              <w:bottom w:val="single" w:sz="4" w:space="0" w:color="000000"/>
            </w:tcBorders>
          </w:tcPr>
          <w:p w:rsidR="00F70E1D" w:rsidRPr="00F70E1D" w:rsidRDefault="00F70E1D" w:rsidP="00D27D17">
            <w:pPr>
              <w:snapToGrid w:val="0"/>
              <w:jc w:val="center"/>
              <w:rPr>
                <w:rFonts w:ascii="Arial" w:hAnsi="Arial" w:cs="Arial"/>
                <w:lang w:val="sr-Latn-RS"/>
              </w:rPr>
            </w:pPr>
            <w:r>
              <w:rPr>
                <w:rFonts w:ascii="Arial" w:hAnsi="Arial" w:cs="Arial"/>
                <w:lang w:val="sr-Latn-RS"/>
              </w:rPr>
              <w:t>VI</w:t>
            </w:r>
          </w:p>
        </w:tc>
        <w:tc>
          <w:tcPr>
            <w:tcW w:w="7440" w:type="dxa"/>
            <w:tcBorders>
              <w:top w:val="single" w:sz="4" w:space="0" w:color="000000"/>
              <w:left w:val="single" w:sz="4" w:space="0" w:color="000000"/>
              <w:bottom w:val="single" w:sz="4" w:space="0" w:color="000000"/>
              <w:right w:val="single" w:sz="4" w:space="0" w:color="auto"/>
            </w:tcBorders>
          </w:tcPr>
          <w:p w:rsidR="00F70E1D" w:rsidRPr="00F70E1D" w:rsidRDefault="00F70E1D" w:rsidP="00D27D17">
            <w:pPr>
              <w:snapToGrid w:val="0"/>
              <w:jc w:val="both"/>
              <w:rPr>
                <w:rFonts w:ascii="Arial" w:hAnsi="Arial" w:cs="Arial"/>
                <w:lang w:val="sr-Cyrl-RS"/>
              </w:rPr>
            </w:pPr>
            <w:r>
              <w:rPr>
                <w:rFonts w:ascii="Arial" w:hAnsi="Arial" w:cs="Arial"/>
                <w:lang w:val="sr-Cyrl-RS"/>
              </w:rPr>
              <w:t>Упутство понуђачима како да сачине понуду</w:t>
            </w:r>
          </w:p>
        </w:tc>
      </w:tr>
    </w:tbl>
    <w:p w:rsidR="005C74B6" w:rsidRDefault="005C74B6" w:rsidP="007F0E3C">
      <w:pPr>
        <w:jc w:val="both"/>
        <w:rPr>
          <w:lang w:val="sr-Latn-RS"/>
        </w:rPr>
      </w:pPr>
    </w:p>
    <w:p w:rsidR="00017A8D" w:rsidRDefault="00017A8D" w:rsidP="007F0E3C">
      <w:pPr>
        <w:jc w:val="both"/>
        <w:rPr>
          <w:lang w:val="sr-Latn-RS"/>
        </w:rPr>
      </w:pPr>
    </w:p>
    <w:p w:rsidR="00017A8D" w:rsidRDefault="00017A8D" w:rsidP="007F0E3C">
      <w:pPr>
        <w:jc w:val="both"/>
        <w:rPr>
          <w:lang w:val="sr-Latn-RS"/>
        </w:rPr>
      </w:pPr>
    </w:p>
    <w:p w:rsidR="00017A8D" w:rsidRDefault="00017A8D" w:rsidP="007F0E3C">
      <w:pPr>
        <w:jc w:val="both"/>
        <w:rPr>
          <w:lang w:val="sr-Latn-RS"/>
        </w:rPr>
      </w:pPr>
    </w:p>
    <w:p w:rsidR="00017A8D" w:rsidRDefault="00017A8D" w:rsidP="007F0E3C">
      <w:pPr>
        <w:jc w:val="both"/>
        <w:rPr>
          <w:lang w:val="sr-Latn-RS"/>
        </w:rPr>
      </w:pPr>
    </w:p>
    <w:p w:rsidR="00017A8D" w:rsidRDefault="00017A8D" w:rsidP="007F0E3C">
      <w:pPr>
        <w:jc w:val="both"/>
        <w:rPr>
          <w:lang w:val="sr-Latn-RS"/>
        </w:rPr>
      </w:pPr>
    </w:p>
    <w:p w:rsidR="00017A8D" w:rsidRDefault="00017A8D" w:rsidP="007F0E3C">
      <w:pPr>
        <w:jc w:val="both"/>
        <w:rPr>
          <w:lang w:val="sr-Latn-RS"/>
        </w:rPr>
      </w:pPr>
    </w:p>
    <w:p w:rsidR="00017A8D" w:rsidRDefault="00017A8D" w:rsidP="007F0E3C">
      <w:pPr>
        <w:jc w:val="both"/>
        <w:rPr>
          <w:lang w:val="sr-Latn-RS"/>
        </w:rPr>
      </w:pPr>
    </w:p>
    <w:p w:rsidR="00017A8D" w:rsidRPr="00DD4D00" w:rsidRDefault="00017A8D" w:rsidP="007F0E3C">
      <w:pPr>
        <w:jc w:val="both"/>
        <w:rPr>
          <w:lang w:val="sr-Cyrl-RS"/>
        </w:rPr>
      </w:pPr>
    </w:p>
    <w:p w:rsidR="004F6D59" w:rsidRDefault="004F6D59" w:rsidP="00406547">
      <w:pPr>
        <w:shd w:val="clear" w:color="auto" w:fill="C6D9F1"/>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4F6D59" w:rsidRDefault="004F6D59" w:rsidP="007F0E3C">
      <w:pPr>
        <w:jc w:val="both"/>
        <w:rPr>
          <w:rFonts w:ascii="Arial" w:hAnsi="Arial" w:cs="Arial"/>
        </w:rPr>
      </w:pPr>
      <w:r>
        <w:rPr>
          <w:rFonts w:ascii="Arial" w:hAnsi="Arial" w:cs="Arial"/>
          <w:b/>
          <w:bCs/>
        </w:rPr>
        <w:t>1. Подаци о наручиоцу</w:t>
      </w:r>
    </w:p>
    <w:p w:rsidR="004F6D59" w:rsidRPr="00C57AB0" w:rsidRDefault="004F6D59" w:rsidP="007F0E3C">
      <w:pPr>
        <w:jc w:val="both"/>
        <w:rPr>
          <w:rFonts w:ascii="Arial" w:hAnsi="Arial" w:cs="Arial"/>
          <w:lang w:val="sr-Cyrl-CS"/>
        </w:rPr>
      </w:pPr>
      <w:r>
        <w:rPr>
          <w:rFonts w:ascii="Arial" w:hAnsi="Arial" w:cs="Arial"/>
        </w:rPr>
        <w:t xml:space="preserve">Наручилац: </w:t>
      </w:r>
      <w:r>
        <w:rPr>
          <w:rFonts w:ascii="Arial" w:hAnsi="Arial" w:cs="Arial"/>
          <w:lang w:val="sr-Cyrl-CS"/>
        </w:rPr>
        <w:t>Градска управа Лозница</w:t>
      </w:r>
    </w:p>
    <w:p w:rsidR="004F6D59" w:rsidRDefault="004F6D59" w:rsidP="007F0E3C">
      <w:pPr>
        <w:jc w:val="both"/>
      </w:pPr>
      <w:r>
        <w:rPr>
          <w:rFonts w:ascii="Arial" w:hAnsi="Arial" w:cs="Arial"/>
        </w:rPr>
        <w:t>Адреса:</w:t>
      </w:r>
      <w:r>
        <w:rPr>
          <w:rFonts w:ascii="Arial" w:hAnsi="Arial" w:cs="Arial"/>
          <w:i/>
          <w:iCs/>
        </w:rPr>
        <w:t xml:space="preserve"> </w:t>
      </w:r>
      <w:r>
        <w:rPr>
          <w:rFonts w:ascii="Arial" w:hAnsi="Arial" w:cs="Arial"/>
          <w:i/>
          <w:iCs/>
          <w:lang w:val="sr-Cyrl-CS"/>
        </w:rPr>
        <w:t>Карађорђева</w:t>
      </w:r>
      <w:r>
        <w:rPr>
          <w:rFonts w:ascii="Arial" w:hAnsi="Arial" w:cs="Arial"/>
          <w:i/>
          <w:iCs/>
        </w:rPr>
        <w:t xml:space="preserve"> бр.</w:t>
      </w:r>
      <w:r>
        <w:rPr>
          <w:rFonts w:ascii="Arial" w:hAnsi="Arial" w:cs="Arial"/>
          <w:i/>
          <w:iCs/>
          <w:lang w:val="sr-Cyrl-CS"/>
        </w:rPr>
        <w:t>2</w:t>
      </w:r>
      <w:r>
        <w:rPr>
          <w:rFonts w:ascii="Arial" w:hAnsi="Arial" w:cs="Arial"/>
          <w:i/>
          <w:iCs/>
        </w:rPr>
        <w:t>, 15</w:t>
      </w:r>
      <w:r>
        <w:rPr>
          <w:rFonts w:ascii="Arial" w:hAnsi="Arial" w:cs="Arial"/>
          <w:i/>
          <w:iCs/>
          <w:lang w:val="sr-Cyrl-CS"/>
        </w:rPr>
        <w:t>300</w:t>
      </w:r>
      <w:r>
        <w:rPr>
          <w:rFonts w:ascii="Arial" w:hAnsi="Arial" w:cs="Arial"/>
          <w:i/>
          <w:iCs/>
        </w:rPr>
        <w:t xml:space="preserve"> </w:t>
      </w:r>
      <w:r>
        <w:rPr>
          <w:rFonts w:ascii="Arial" w:hAnsi="Arial" w:cs="Arial"/>
          <w:i/>
          <w:iCs/>
          <w:lang w:val="sr-Cyrl-CS"/>
        </w:rPr>
        <w:t>Лозниц</w:t>
      </w:r>
      <w:r>
        <w:rPr>
          <w:rFonts w:ascii="Arial" w:hAnsi="Arial" w:cs="Arial"/>
          <w:i/>
          <w:iCs/>
        </w:rPr>
        <w:t xml:space="preserve">а </w:t>
      </w:r>
    </w:p>
    <w:p w:rsidR="004F6D59" w:rsidRDefault="004F6D59" w:rsidP="007F0E3C">
      <w:pPr>
        <w:jc w:val="both"/>
        <w:rPr>
          <w:rFonts w:ascii="Arial" w:hAnsi="Arial" w:cs="Arial"/>
        </w:rPr>
      </w:pPr>
      <w:r>
        <w:rPr>
          <w:rFonts w:ascii="Arial" w:hAnsi="Arial" w:cs="Arial"/>
          <w:b/>
          <w:bCs/>
        </w:rPr>
        <w:t>2. Врста поступка јавне набавке</w:t>
      </w:r>
    </w:p>
    <w:p w:rsidR="004F6D59" w:rsidRDefault="004F6D59" w:rsidP="007F0E3C">
      <w:pPr>
        <w:jc w:val="both"/>
        <w:rPr>
          <w:rFonts w:ascii="Arial" w:hAnsi="Arial" w:cs="Arial"/>
        </w:rPr>
      </w:pPr>
      <w:r>
        <w:rPr>
          <w:rFonts w:ascii="Arial" w:hAnsi="Arial" w:cs="Arial"/>
        </w:rPr>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4F6D59" w:rsidRPr="00D24FA2" w:rsidRDefault="004F6D59" w:rsidP="00B36FC2">
      <w:pPr>
        <w:jc w:val="both"/>
        <w:rPr>
          <w:rFonts w:ascii="Arial" w:hAnsi="Arial" w:cs="Arial"/>
          <w:lang w:val="sr-Cyrl-RS"/>
        </w:rPr>
      </w:pPr>
      <w:r>
        <w:rPr>
          <w:rFonts w:ascii="Arial" w:hAnsi="Arial" w:cs="Arial"/>
        </w:rPr>
        <w:t xml:space="preserve">Основ за примену преговарачког поступка </w:t>
      </w:r>
      <w:r w:rsidR="00D24FA2">
        <w:rPr>
          <w:rFonts w:ascii="Arial" w:hAnsi="Arial" w:cs="Arial"/>
          <w:lang w:val="sr-Cyrl-RS"/>
        </w:rPr>
        <w:t>без</w:t>
      </w:r>
      <w:r>
        <w:rPr>
          <w:rFonts w:ascii="Arial" w:hAnsi="Arial" w:cs="Arial"/>
        </w:rPr>
        <w:t xml:space="preserve"> објављивањ</w:t>
      </w:r>
      <w:r w:rsidR="00D24FA2">
        <w:rPr>
          <w:rFonts w:ascii="Arial" w:hAnsi="Arial" w:cs="Arial"/>
          <w:lang w:val="sr-Cyrl-RS"/>
        </w:rPr>
        <w:t>а</w:t>
      </w:r>
      <w:r>
        <w:rPr>
          <w:rFonts w:ascii="Arial" w:hAnsi="Arial" w:cs="Arial"/>
        </w:rPr>
        <w:t xml:space="preserve"> позива за подношење понуда: </w:t>
      </w:r>
      <w:r w:rsidRPr="007A7DCD">
        <w:rPr>
          <w:rFonts w:ascii="Arial" w:hAnsi="Arial" w:cs="Arial"/>
        </w:rPr>
        <w:t xml:space="preserve">Чл. 36. став 1. тачка </w:t>
      </w:r>
      <w:r w:rsidR="00D24FA2">
        <w:rPr>
          <w:rFonts w:ascii="Arial" w:hAnsi="Arial" w:cs="Arial"/>
          <w:lang w:val="sr-Cyrl-RS"/>
        </w:rPr>
        <w:t>1</w:t>
      </w:r>
      <w:r w:rsidRPr="007A7DCD">
        <w:rPr>
          <w:rFonts w:ascii="Arial" w:hAnsi="Arial" w:cs="Arial"/>
        </w:rPr>
        <w:t>. Закона о јавним набавкама (Сл. Гласник Р.Србије</w:t>
      </w:r>
      <w:r>
        <w:rPr>
          <w:rFonts w:ascii="Arial" w:hAnsi="Arial" w:cs="Arial"/>
        </w:rPr>
        <w:t xml:space="preserve"> </w:t>
      </w:r>
      <w:r w:rsidRPr="007A7DCD">
        <w:rPr>
          <w:rFonts w:ascii="Arial" w:hAnsi="Arial" w:cs="Arial"/>
        </w:rPr>
        <w:t>124/12</w:t>
      </w:r>
      <w:r w:rsidR="00D66A0B">
        <w:rPr>
          <w:rFonts w:ascii="Arial" w:hAnsi="Arial" w:cs="Arial"/>
        </w:rPr>
        <w:t xml:space="preserve">,14/15 i </w:t>
      </w:r>
      <w:r w:rsidR="00D66A0B">
        <w:rPr>
          <w:rFonts w:ascii="Arial" w:hAnsi="Arial" w:cs="Arial"/>
          <w:lang w:val="sr-Cyrl-CS"/>
        </w:rPr>
        <w:t>68/15</w:t>
      </w:r>
      <w:r w:rsidR="00D24FA2">
        <w:rPr>
          <w:rFonts w:ascii="Arial" w:hAnsi="Arial" w:cs="Arial"/>
        </w:rPr>
        <w:t>)</w:t>
      </w:r>
      <w:r w:rsidR="00D24FA2">
        <w:rPr>
          <w:rFonts w:ascii="Arial" w:hAnsi="Arial" w:cs="Arial"/>
          <w:lang w:val="sr-Cyrl-RS"/>
        </w:rPr>
        <w:t>.</w:t>
      </w:r>
    </w:p>
    <w:p w:rsidR="004F6D59" w:rsidRPr="008F2E56" w:rsidRDefault="004F6D59" w:rsidP="007F0E3C">
      <w:pPr>
        <w:jc w:val="both"/>
        <w:rPr>
          <w:rFonts w:ascii="Arial" w:hAnsi="Arial" w:cs="Arial"/>
        </w:rPr>
      </w:pPr>
      <w:r>
        <w:rPr>
          <w:rFonts w:ascii="Arial" w:hAnsi="Arial" w:cs="Arial"/>
          <w:b/>
          <w:bCs/>
        </w:rPr>
        <w:t xml:space="preserve">3. Предмет јавне набавке </w:t>
      </w:r>
    </w:p>
    <w:p w:rsidR="00D24FA2" w:rsidRDefault="004F6D59" w:rsidP="007F0E3C">
      <w:pPr>
        <w:jc w:val="both"/>
        <w:rPr>
          <w:rFonts w:ascii="Arial" w:hAnsi="Arial" w:cs="Arial"/>
          <w:lang w:val="sr-Cyrl-RS"/>
        </w:rPr>
      </w:pPr>
      <w:r>
        <w:rPr>
          <w:rFonts w:ascii="Arial" w:hAnsi="Arial" w:cs="Arial"/>
        </w:rPr>
        <w:t>Предмет јавне набавке бр</w:t>
      </w:r>
      <w:r>
        <w:rPr>
          <w:rFonts w:ascii="Arial" w:hAnsi="Arial" w:cs="Arial"/>
          <w:lang w:val="ru-RU"/>
        </w:rPr>
        <w:t>.</w:t>
      </w:r>
      <w:r w:rsidR="00D24FA2">
        <w:rPr>
          <w:rFonts w:ascii="Arial" w:hAnsi="Arial" w:cs="Arial"/>
          <w:lang w:val="sr-Cyrl-RS"/>
        </w:rPr>
        <w:t>29</w:t>
      </w:r>
      <w:r w:rsidR="00D66A0B">
        <w:rPr>
          <w:rFonts w:ascii="Arial" w:hAnsi="Arial" w:cs="Arial"/>
        </w:rPr>
        <w:t>/201</w:t>
      </w:r>
      <w:r w:rsidR="005C74B6">
        <w:rPr>
          <w:rFonts w:ascii="Arial" w:hAnsi="Arial" w:cs="Arial"/>
          <w:lang w:val="en-US"/>
        </w:rPr>
        <w:t>7</w:t>
      </w:r>
      <w:r>
        <w:rPr>
          <w:rFonts w:ascii="Arial" w:hAnsi="Arial" w:cs="Arial"/>
        </w:rPr>
        <w:t xml:space="preserve">  су </w:t>
      </w:r>
      <w:r w:rsidR="00D24FA2">
        <w:rPr>
          <w:rFonts w:ascii="Arial" w:hAnsi="Arial" w:cs="Arial"/>
          <w:lang w:val="sr-Cyrl-RS"/>
        </w:rPr>
        <w:t>добра</w:t>
      </w:r>
    </w:p>
    <w:p w:rsidR="004F6D59" w:rsidRDefault="004F6D59" w:rsidP="007F0E3C">
      <w:pPr>
        <w:jc w:val="both"/>
        <w:rPr>
          <w:rFonts w:ascii="Arial" w:hAnsi="Arial" w:cs="Arial"/>
          <w:i/>
          <w:iCs/>
        </w:rPr>
      </w:pPr>
      <w:r>
        <w:rPr>
          <w:rFonts w:ascii="Arial" w:hAnsi="Arial" w:cs="Arial"/>
          <w:b/>
          <w:bCs/>
          <w:i/>
          <w:iCs/>
        </w:rPr>
        <w:t>4. 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4F6D59" w:rsidRPr="0083563F" w:rsidRDefault="004F6D59" w:rsidP="007F0E3C">
      <w:pPr>
        <w:jc w:val="both"/>
        <w:rPr>
          <w:rFonts w:ascii="Arial" w:hAnsi="Arial" w:cs="Arial"/>
        </w:rPr>
      </w:pPr>
      <w:r w:rsidRPr="0083563F">
        <w:rPr>
          <w:rFonts w:ascii="Arial" w:hAnsi="Arial" w:cs="Arial"/>
        </w:rPr>
        <w:t>Није у питању резервисана јавна набавка</w:t>
      </w:r>
    </w:p>
    <w:p w:rsidR="004F6D59" w:rsidRDefault="004F6D59" w:rsidP="007F0E3C">
      <w:pPr>
        <w:jc w:val="both"/>
        <w:rPr>
          <w:rFonts w:ascii="Arial" w:hAnsi="Arial" w:cs="Arial"/>
        </w:rPr>
      </w:pPr>
      <w:r>
        <w:rPr>
          <w:rFonts w:ascii="Arial" w:hAnsi="Arial" w:cs="Arial"/>
          <w:b/>
          <w:bCs/>
        </w:rPr>
        <w:t xml:space="preserve">5. Контакт (лице или служба) </w:t>
      </w:r>
    </w:p>
    <w:p w:rsidR="004F6D59" w:rsidRPr="005C74B6" w:rsidRDefault="004F6D59" w:rsidP="007F0E3C">
      <w:pPr>
        <w:jc w:val="both"/>
        <w:rPr>
          <w:rFonts w:ascii="Arial" w:hAnsi="Arial" w:cs="Arial"/>
          <w:lang w:val="sr-Cyrl-RS"/>
        </w:rPr>
      </w:pPr>
      <w:r>
        <w:rPr>
          <w:rFonts w:ascii="Arial" w:hAnsi="Arial" w:cs="Arial"/>
        </w:rPr>
        <w:t>Лице (или служба) за контакт</w:t>
      </w:r>
      <w:r>
        <w:rPr>
          <w:rFonts w:ascii="Arial" w:hAnsi="Arial" w:cs="Arial"/>
          <w:lang w:val="sr-Cyrl-CS"/>
        </w:rPr>
        <w:t xml:space="preserve">: </w:t>
      </w:r>
      <w:r w:rsidR="005C74B6">
        <w:rPr>
          <w:rFonts w:ascii="Arial" w:hAnsi="Arial" w:cs="Arial"/>
          <w:lang w:val="sr-Cyrl-RS"/>
        </w:rPr>
        <w:t>Данијела Мирковић</w:t>
      </w:r>
    </w:p>
    <w:p w:rsidR="004F6D59" w:rsidRDefault="004F6D59" w:rsidP="007F0E3C">
      <w:pPr>
        <w:jc w:val="both"/>
        <w:rPr>
          <w:rFonts w:ascii="Arial" w:hAnsi="Arial" w:cs="Arial"/>
          <w:lang w:val="sr-Latn-RS"/>
        </w:rPr>
      </w:pPr>
      <w:r>
        <w:rPr>
          <w:rFonts w:ascii="Arial" w:hAnsi="Arial" w:cs="Arial"/>
        </w:rPr>
        <w:t>Тел:015/</w:t>
      </w:r>
      <w:r>
        <w:rPr>
          <w:rFonts w:ascii="Arial" w:hAnsi="Arial" w:cs="Arial"/>
          <w:lang w:val="sr-Cyrl-CS"/>
        </w:rPr>
        <w:t>879</w:t>
      </w:r>
      <w:r>
        <w:rPr>
          <w:rFonts w:ascii="Arial" w:hAnsi="Arial" w:cs="Arial"/>
        </w:rPr>
        <w:t>-</w:t>
      </w:r>
      <w:r>
        <w:rPr>
          <w:rFonts w:ascii="Arial" w:hAnsi="Arial" w:cs="Arial"/>
          <w:lang w:val="sr-Cyrl-CS"/>
        </w:rPr>
        <w:t>2</w:t>
      </w:r>
      <w:r w:rsidR="006063DA">
        <w:rPr>
          <w:rFonts w:ascii="Arial" w:hAnsi="Arial" w:cs="Arial"/>
          <w:lang w:val="sr-Latn-RS"/>
        </w:rPr>
        <w:t>58</w:t>
      </w:r>
      <w:r>
        <w:rPr>
          <w:rFonts w:ascii="Arial" w:hAnsi="Arial" w:cs="Arial"/>
        </w:rPr>
        <w:t xml:space="preserve"> , број факса:015/</w:t>
      </w:r>
      <w:r>
        <w:rPr>
          <w:rFonts w:ascii="Arial" w:hAnsi="Arial" w:cs="Arial"/>
          <w:lang w:val="sr-Cyrl-CS"/>
        </w:rPr>
        <w:t xml:space="preserve">879-206, е-mail : </w:t>
      </w:r>
      <w:hyperlink r:id="rId9" w:history="1">
        <w:r w:rsidR="00017A8D" w:rsidRPr="00F73C08">
          <w:rPr>
            <w:rStyle w:val="Hyperlink"/>
            <w:rFonts w:ascii="Arial" w:hAnsi="Arial" w:cs="Arial"/>
            <w:lang w:val="sr-Latn-RS"/>
          </w:rPr>
          <w:t>dmirko</w:t>
        </w:r>
        <w:r w:rsidR="00017A8D" w:rsidRPr="00F73C08">
          <w:rPr>
            <w:rStyle w:val="Hyperlink"/>
            <w:rFonts w:ascii="Arial" w:hAnsi="Arial" w:cs="Arial"/>
            <w:lang w:val="sr-Cyrl-CS"/>
          </w:rPr>
          <w:t>vic@loznica.rs</w:t>
        </w:r>
      </w:hyperlink>
    </w:p>
    <w:p w:rsidR="00017A8D" w:rsidRDefault="00017A8D" w:rsidP="007F0E3C">
      <w:pPr>
        <w:jc w:val="both"/>
        <w:rPr>
          <w:rFonts w:ascii="Arial" w:hAnsi="Arial" w:cs="Arial"/>
          <w:lang w:val="sr-Latn-RS"/>
        </w:rPr>
      </w:pPr>
    </w:p>
    <w:p w:rsidR="00017A8D" w:rsidRDefault="00017A8D" w:rsidP="007F0E3C">
      <w:pPr>
        <w:jc w:val="both"/>
        <w:rPr>
          <w:rFonts w:ascii="Arial" w:hAnsi="Arial" w:cs="Arial"/>
          <w:lang w:val="sr-Latn-RS"/>
        </w:rPr>
      </w:pPr>
    </w:p>
    <w:p w:rsidR="00017A8D" w:rsidRDefault="00017A8D" w:rsidP="007F0E3C">
      <w:pPr>
        <w:jc w:val="both"/>
        <w:rPr>
          <w:rFonts w:ascii="Arial" w:hAnsi="Arial" w:cs="Arial"/>
          <w:lang w:val="sr-Latn-RS"/>
        </w:rPr>
      </w:pPr>
    </w:p>
    <w:p w:rsidR="00017A8D" w:rsidRDefault="00017A8D" w:rsidP="007F0E3C">
      <w:pPr>
        <w:jc w:val="both"/>
        <w:rPr>
          <w:rFonts w:ascii="Arial" w:hAnsi="Arial" w:cs="Arial"/>
          <w:lang w:val="sr-Latn-RS"/>
        </w:rPr>
      </w:pPr>
    </w:p>
    <w:p w:rsidR="00017A8D" w:rsidRDefault="00017A8D" w:rsidP="007F0E3C">
      <w:pPr>
        <w:jc w:val="both"/>
        <w:rPr>
          <w:rFonts w:ascii="Arial" w:hAnsi="Arial" w:cs="Arial"/>
          <w:lang w:val="sr-Cyrl-RS"/>
        </w:rPr>
      </w:pPr>
    </w:p>
    <w:p w:rsidR="00D24FA2" w:rsidRDefault="00D24FA2" w:rsidP="007F0E3C">
      <w:pPr>
        <w:jc w:val="both"/>
        <w:rPr>
          <w:rFonts w:ascii="Arial" w:hAnsi="Arial" w:cs="Arial"/>
          <w:lang w:val="sr-Cyrl-RS"/>
        </w:rPr>
      </w:pPr>
    </w:p>
    <w:p w:rsidR="00D24FA2" w:rsidRDefault="00D24FA2" w:rsidP="007F0E3C">
      <w:pPr>
        <w:jc w:val="both"/>
        <w:rPr>
          <w:rFonts w:ascii="Arial" w:hAnsi="Arial" w:cs="Arial"/>
          <w:lang w:val="sr-Cyrl-RS"/>
        </w:rPr>
      </w:pPr>
    </w:p>
    <w:p w:rsidR="00DD4D00" w:rsidRDefault="00DD4D00" w:rsidP="007F0E3C">
      <w:pPr>
        <w:jc w:val="both"/>
        <w:rPr>
          <w:rFonts w:ascii="Arial" w:hAnsi="Arial" w:cs="Arial"/>
          <w:lang w:val="sr-Cyrl-RS"/>
        </w:rPr>
      </w:pPr>
    </w:p>
    <w:p w:rsidR="00DD4D00" w:rsidRPr="00D24FA2" w:rsidRDefault="00DD4D00" w:rsidP="007F0E3C">
      <w:pPr>
        <w:jc w:val="both"/>
        <w:rPr>
          <w:rFonts w:ascii="Arial" w:hAnsi="Arial" w:cs="Arial"/>
          <w:lang w:val="sr-Cyrl-RS"/>
        </w:rPr>
      </w:pPr>
    </w:p>
    <w:p w:rsidR="00017A8D" w:rsidRPr="00017A8D" w:rsidRDefault="00017A8D" w:rsidP="007F0E3C">
      <w:pPr>
        <w:jc w:val="both"/>
        <w:rPr>
          <w:rFonts w:ascii="Arial" w:hAnsi="Arial" w:cs="Arial"/>
          <w:lang w:val="sr-Latn-RS"/>
        </w:rPr>
      </w:pPr>
    </w:p>
    <w:p w:rsidR="004F6D59" w:rsidRDefault="004F6D59" w:rsidP="007F0E3C">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4F6D59" w:rsidRPr="004728CA" w:rsidRDefault="004F6D59" w:rsidP="007F0E3C">
      <w:pPr>
        <w:jc w:val="both"/>
        <w:rPr>
          <w:rFonts w:ascii="Arial" w:hAnsi="Arial" w:cs="Arial"/>
          <w:b/>
          <w:bCs/>
          <w:i/>
          <w:iCs/>
          <w:sz w:val="28"/>
          <w:szCs w:val="28"/>
          <w:lang w:val="sr-Cyrl-RS"/>
        </w:rPr>
      </w:pPr>
    </w:p>
    <w:p w:rsidR="004F6D59" w:rsidRDefault="004F6D59" w:rsidP="007F0E3C">
      <w:pPr>
        <w:jc w:val="both"/>
        <w:rPr>
          <w:rFonts w:ascii="Arial" w:hAnsi="Arial" w:cs="Arial"/>
        </w:rPr>
      </w:pPr>
      <w:r>
        <w:rPr>
          <w:rFonts w:ascii="Arial" w:hAnsi="Arial" w:cs="Arial"/>
          <w:b/>
          <w:bCs/>
        </w:rPr>
        <w:t xml:space="preserve">1. Предмет јавне набавке </w:t>
      </w:r>
    </w:p>
    <w:p w:rsidR="004F6D59" w:rsidRDefault="004F6D59" w:rsidP="00E94ED9">
      <w:pPr>
        <w:jc w:val="both"/>
        <w:rPr>
          <w:rFonts w:ascii="Arial" w:hAnsi="Arial" w:cs="Arial"/>
          <w:b/>
          <w:bCs/>
        </w:rPr>
      </w:pPr>
      <w:r>
        <w:rPr>
          <w:rFonts w:ascii="Arial" w:hAnsi="Arial" w:cs="Arial"/>
        </w:rPr>
        <w:t>Предмет јавне набавке бр</w:t>
      </w:r>
      <w:r w:rsidR="00D66A0B">
        <w:rPr>
          <w:rFonts w:ascii="Arial" w:hAnsi="Arial" w:cs="Arial"/>
          <w:lang w:val="ru-RU"/>
        </w:rPr>
        <w:t>.</w:t>
      </w:r>
      <w:r w:rsidR="00D24FA2">
        <w:rPr>
          <w:rFonts w:ascii="Arial" w:hAnsi="Arial" w:cs="Arial"/>
          <w:lang w:val="sr-Cyrl-RS"/>
        </w:rPr>
        <w:t>29</w:t>
      </w:r>
      <w:r w:rsidR="002101B5">
        <w:rPr>
          <w:rFonts w:ascii="Arial" w:hAnsi="Arial" w:cs="Arial"/>
          <w:lang w:val="ru-RU"/>
        </w:rPr>
        <w:t>/201</w:t>
      </w:r>
      <w:r w:rsidR="002101B5">
        <w:rPr>
          <w:rFonts w:ascii="Arial" w:hAnsi="Arial" w:cs="Arial"/>
          <w:lang w:val="en-US"/>
        </w:rPr>
        <w:t>7</w:t>
      </w:r>
      <w:r>
        <w:rPr>
          <w:rFonts w:ascii="Arial" w:hAnsi="Arial" w:cs="Arial"/>
          <w:lang w:val="ru-RU"/>
        </w:rPr>
        <w:t xml:space="preserve"> су </w:t>
      </w:r>
      <w:r w:rsidR="00D24FA2">
        <w:rPr>
          <w:rFonts w:ascii="Arial" w:hAnsi="Arial" w:cs="Arial"/>
          <w:lang w:val="ru-RU"/>
        </w:rPr>
        <w:t>добра, набавка добара за унутрашње уређење Центра за рекреативну наставу у Тршићу за партију 3- текстил.</w:t>
      </w:r>
    </w:p>
    <w:p w:rsidR="004F6D59" w:rsidRPr="00D24FA2" w:rsidRDefault="004F6D59" w:rsidP="007F0E3C">
      <w:pPr>
        <w:jc w:val="both"/>
        <w:rPr>
          <w:rFonts w:ascii="Arial" w:hAnsi="Arial" w:cs="Arial"/>
          <w:lang w:val="sr-Cyrl-RS"/>
        </w:rPr>
      </w:pPr>
      <w:r w:rsidRPr="00E94ED9">
        <w:rPr>
          <w:rFonts w:ascii="Arial" w:hAnsi="Arial" w:cs="Arial"/>
        </w:rPr>
        <w:t>Ознака из општег речника набавке -</w:t>
      </w:r>
      <w:r w:rsidR="00D24FA2">
        <w:rPr>
          <w:rFonts w:ascii="Arial" w:hAnsi="Arial" w:cs="Arial"/>
          <w:lang w:val="sr-Cyrl-RS"/>
        </w:rPr>
        <w:t>19260000- текстил</w:t>
      </w:r>
    </w:p>
    <w:p w:rsidR="004F6D59" w:rsidRDefault="004F6D59" w:rsidP="007F0E3C">
      <w:pPr>
        <w:jc w:val="both"/>
        <w:rPr>
          <w:rFonts w:ascii="Arial" w:hAnsi="Arial" w:cs="Arial"/>
          <w:b/>
          <w:bCs/>
          <w:i/>
          <w:iCs/>
        </w:rPr>
      </w:pPr>
      <w:r>
        <w:rPr>
          <w:rFonts w:ascii="Arial" w:hAnsi="Arial" w:cs="Arial"/>
          <w:b/>
          <w:bCs/>
        </w:rPr>
        <w:t>2.</w:t>
      </w:r>
      <w:r>
        <w:rPr>
          <w:rFonts w:ascii="Arial" w:hAnsi="Arial" w:cs="Arial"/>
          <w:b/>
          <w:bCs/>
          <w:i/>
          <w:iCs/>
        </w:rPr>
        <w:t xml:space="preserve"> </w:t>
      </w:r>
      <w:r>
        <w:rPr>
          <w:rFonts w:ascii="Arial" w:hAnsi="Arial" w:cs="Arial"/>
          <w:b/>
          <w:bCs/>
        </w:rPr>
        <w:t>Партије</w:t>
      </w:r>
    </w:p>
    <w:p w:rsidR="004F6D59" w:rsidRPr="00E94ED9" w:rsidRDefault="004F6D59" w:rsidP="007F0E3C">
      <w:pPr>
        <w:jc w:val="both"/>
        <w:rPr>
          <w:rFonts w:ascii="Arial" w:hAnsi="Arial" w:cs="Arial"/>
          <w:b/>
          <w:bCs/>
          <w:i/>
          <w:iCs/>
        </w:rPr>
      </w:pPr>
      <w:r w:rsidRPr="00E94ED9">
        <w:rPr>
          <w:rFonts w:ascii="Arial" w:hAnsi="Arial" w:cs="Arial"/>
          <w:b/>
          <w:bCs/>
          <w:i/>
          <w:iCs/>
        </w:rPr>
        <w:t>Набавка није обликована по партијама.</w:t>
      </w:r>
    </w:p>
    <w:p w:rsidR="004F6D59" w:rsidRDefault="004F6D59" w:rsidP="007F0E3C">
      <w:pPr>
        <w:jc w:val="both"/>
        <w:rPr>
          <w:rFonts w:ascii="Arial" w:hAnsi="Arial" w:cs="Arial"/>
          <w:i/>
          <w:iCs/>
        </w:rPr>
      </w:pPr>
    </w:p>
    <w:p w:rsidR="004F6D59" w:rsidRPr="00D66CB1" w:rsidRDefault="004F6D59" w:rsidP="007F0E3C">
      <w:pPr>
        <w:shd w:val="clear" w:color="auto" w:fill="C6D9F1"/>
        <w:jc w:val="center"/>
        <w:rPr>
          <w:rFonts w:ascii="Arial" w:hAnsi="Arial" w:cs="Arial"/>
          <w:b/>
          <w:bCs/>
          <w:i/>
          <w:iCs/>
          <w:sz w:val="28"/>
          <w:szCs w:val="28"/>
        </w:rPr>
      </w:pPr>
      <w:r>
        <w:rPr>
          <w:rFonts w:ascii="Arial" w:hAnsi="Arial" w:cs="Arial"/>
          <w:b/>
          <w:bCs/>
          <w:i/>
          <w:iCs/>
          <w:sz w:val="28"/>
          <w:szCs w:val="28"/>
        </w:rPr>
        <w:t xml:space="preserve">III  ВРСТА, ТЕХНИЧКЕ КАРАКТЕРИСТИКЕ, КВАЛИТЕТ, КОЛИЧИНА И ОПИС  </w:t>
      </w:r>
      <w:r w:rsidR="00D24FA2">
        <w:rPr>
          <w:rFonts w:ascii="Arial" w:hAnsi="Arial" w:cs="Arial"/>
          <w:b/>
          <w:bCs/>
          <w:i/>
          <w:iCs/>
          <w:sz w:val="28"/>
          <w:szCs w:val="28"/>
          <w:lang w:val="sr-Cyrl-RS"/>
        </w:rPr>
        <w:t>ДОБАРА</w:t>
      </w:r>
      <w:r>
        <w:rPr>
          <w:rFonts w:ascii="Arial" w:hAnsi="Arial" w:cs="Arial"/>
          <w:b/>
          <w:bCs/>
          <w:i/>
          <w:iCs/>
          <w:sz w:val="28"/>
          <w:szCs w:val="28"/>
        </w:rPr>
        <w:t xml:space="preserve">, </w:t>
      </w:r>
    </w:p>
    <w:p w:rsidR="004F6D59" w:rsidRDefault="004F6D59" w:rsidP="007F0E3C">
      <w:pPr>
        <w:shd w:val="clear" w:color="auto" w:fill="FFFFFF"/>
        <w:jc w:val="center"/>
        <w:rPr>
          <w:rFonts w:ascii="Arial" w:hAnsi="Arial" w:cs="Arial"/>
          <w:b/>
          <w:bCs/>
          <w:i/>
          <w:iCs/>
          <w:sz w:val="28"/>
          <w:szCs w:val="28"/>
        </w:rPr>
      </w:pPr>
    </w:p>
    <w:p w:rsidR="004F6D59" w:rsidRDefault="004F6D59" w:rsidP="007F0E3C">
      <w:pPr>
        <w:rPr>
          <w:i/>
          <w:iCs/>
          <w:sz w:val="18"/>
          <w:szCs w:val="18"/>
        </w:rPr>
      </w:pPr>
    </w:p>
    <w:p w:rsidR="00017A8D" w:rsidRDefault="00017A8D" w:rsidP="007F0E3C">
      <w:pPr>
        <w:rPr>
          <w:i/>
          <w:iCs/>
          <w:sz w:val="18"/>
          <w:szCs w:val="18"/>
        </w:rPr>
      </w:pPr>
    </w:p>
    <w:p w:rsidR="00017A8D" w:rsidRDefault="00017A8D" w:rsidP="007F0E3C">
      <w:pPr>
        <w:rPr>
          <w:i/>
          <w:iCs/>
          <w:sz w:val="18"/>
          <w:szCs w:val="18"/>
        </w:rPr>
      </w:pPr>
    </w:p>
    <w:p w:rsidR="00017A8D" w:rsidRDefault="00017A8D" w:rsidP="007F0E3C">
      <w:pPr>
        <w:rPr>
          <w:i/>
          <w:iCs/>
          <w:sz w:val="18"/>
          <w:szCs w:val="18"/>
        </w:rPr>
      </w:pPr>
    </w:p>
    <w:p w:rsidR="00017A8D" w:rsidRDefault="00017A8D" w:rsidP="007F0E3C">
      <w:pPr>
        <w:rPr>
          <w:i/>
          <w:iCs/>
          <w:sz w:val="18"/>
          <w:szCs w:val="18"/>
        </w:rPr>
      </w:pPr>
    </w:p>
    <w:p w:rsidR="00017A8D" w:rsidRDefault="00017A8D" w:rsidP="007F0E3C">
      <w:pPr>
        <w:rPr>
          <w:i/>
          <w:iCs/>
          <w:sz w:val="18"/>
          <w:szCs w:val="18"/>
        </w:rPr>
      </w:pPr>
    </w:p>
    <w:p w:rsidR="00017A8D" w:rsidRDefault="00017A8D" w:rsidP="007F0E3C">
      <w:pPr>
        <w:rPr>
          <w:i/>
          <w:iCs/>
          <w:sz w:val="18"/>
          <w:szCs w:val="18"/>
        </w:rPr>
      </w:pPr>
    </w:p>
    <w:p w:rsidR="00017A8D" w:rsidRDefault="00017A8D" w:rsidP="007F0E3C">
      <w:pPr>
        <w:rPr>
          <w:i/>
          <w:iCs/>
          <w:sz w:val="18"/>
          <w:szCs w:val="18"/>
        </w:rPr>
      </w:pPr>
    </w:p>
    <w:p w:rsidR="00017A8D" w:rsidRDefault="00017A8D" w:rsidP="007F0E3C">
      <w:pPr>
        <w:rPr>
          <w:i/>
          <w:iCs/>
          <w:sz w:val="18"/>
          <w:szCs w:val="18"/>
        </w:rPr>
      </w:pPr>
    </w:p>
    <w:p w:rsidR="00017A8D" w:rsidRDefault="00017A8D" w:rsidP="007F0E3C">
      <w:pPr>
        <w:rPr>
          <w:i/>
          <w:iCs/>
          <w:sz w:val="18"/>
          <w:szCs w:val="18"/>
        </w:rPr>
      </w:pPr>
    </w:p>
    <w:p w:rsidR="00017A8D" w:rsidRDefault="00017A8D" w:rsidP="007F0E3C">
      <w:pPr>
        <w:rPr>
          <w:i/>
          <w:iCs/>
          <w:sz w:val="18"/>
          <w:szCs w:val="18"/>
        </w:rPr>
      </w:pPr>
    </w:p>
    <w:p w:rsidR="00017A8D" w:rsidRDefault="00017A8D" w:rsidP="007F0E3C">
      <w:pPr>
        <w:rPr>
          <w:i/>
          <w:iCs/>
          <w:sz w:val="18"/>
          <w:szCs w:val="18"/>
        </w:rPr>
      </w:pPr>
    </w:p>
    <w:p w:rsidR="00017A8D" w:rsidRDefault="00017A8D" w:rsidP="007F0E3C">
      <w:pPr>
        <w:rPr>
          <w:i/>
          <w:iCs/>
          <w:sz w:val="18"/>
          <w:szCs w:val="18"/>
        </w:rPr>
      </w:pPr>
    </w:p>
    <w:p w:rsidR="00017A8D" w:rsidRDefault="00017A8D" w:rsidP="007F0E3C">
      <w:pPr>
        <w:rPr>
          <w:i/>
          <w:iCs/>
          <w:sz w:val="18"/>
          <w:szCs w:val="18"/>
        </w:rPr>
      </w:pPr>
    </w:p>
    <w:p w:rsidR="00017A8D" w:rsidRDefault="00017A8D" w:rsidP="007F0E3C">
      <w:pPr>
        <w:rPr>
          <w:i/>
          <w:iCs/>
          <w:sz w:val="18"/>
          <w:szCs w:val="18"/>
        </w:rPr>
      </w:pPr>
    </w:p>
    <w:p w:rsidR="004F6D59" w:rsidRDefault="00806F71" w:rsidP="007F0E3C">
      <w:pPr>
        <w:shd w:val="clear" w:color="auto" w:fill="C6D9F1"/>
        <w:jc w:val="center"/>
        <w:rPr>
          <w:rFonts w:ascii="Arial" w:hAnsi="Arial" w:cs="Arial"/>
          <w:b/>
          <w:bCs/>
          <w:i/>
          <w:iCs/>
          <w:sz w:val="28"/>
          <w:szCs w:val="28"/>
        </w:rPr>
      </w:pPr>
      <w:r>
        <w:rPr>
          <w:rFonts w:ascii="Arial" w:hAnsi="Arial" w:cs="Arial"/>
          <w:b/>
          <w:bCs/>
          <w:i/>
          <w:iCs/>
          <w:sz w:val="28"/>
          <w:szCs w:val="28"/>
          <w:lang w:val="sr-Latn-RS"/>
        </w:rPr>
        <w:lastRenderedPageBreak/>
        <w:t>I</w:t>
      </w:r>
      <w:r w:rsidR="004F6D59">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5C74B6" w:rsidRDefault="005C74B6" w:rsidP="007F0E3C">
      <w:pPr>
        <w:pStyle w:val="ListParagraph"/>
        <w:tabs>
          <w:tab w:val="left" w:pos="680"/>
        </w:tabs>
        <w:ind w:left="0"/>
        <w:jc w:val="both"/>
        <w:rPr>
          <w:rFonts w:ascii="Arial" w:hAnsi="Arial" w:cs="Arial"/>
          <w:lang w:val="sr-Cyrl-RS"/>
        </w:rPr>
      </w:pPr>
    </w:p>
    <w:p w:rsidR="00D24FA2" w:rsidRDefault="00D24FA2" w:rsidP="007F0E3C">
      <w:pPr>
        <w:pStyle w:val="ListParagraph"/>
        <w:tabs>
          <w:tab w:val="left" w:pos="680"/>
        </w:tabs>
        <w:ind w:left="0"/>
        <w:jc w:val="both"/>
        <w:rPr>
          <w:rFonts w:ascii="Arial" w:hAnsi="Arial" w:cs="Arial"/>
          <w:lang w:val="sr-Cyrl-RS"/>
        </w:rPr>
      </w:pPr>
    </w:p>
    <w:p w:rsidR="00D14635" w:rsidRPr="004F71BB" w:rsidRDefault="00D14635" w:rsidP="00DD4D00">
      <w:pPr>
        <w:jc w:val="center"/>
        <w:rPr>
          <w:b/>
          <w:bCs/>
          <w:lang w:val="sr-Cyrl-CS"/>
        </w:rPr>
      </w:pPr>
      <w:r w:rsidRPr="004F71BB">
        <w:rPr>
          <w:b/>
          <w:bCs/>
        </w:rPr>
        <w:t xml:space="preserve">УСЛОВИ ЗА УЧЕШЋЕ У ПОСТУПКУ ЈАВНЕ НАБАВКЕ ИЗ чл. </w:t>
      </w:r>
      <w:r w:rsidRPr="004F71BB">
        <w:rPr>
          <w:b/>
          <w:bCs/>
          <w:lang w:val="sr-Cyrl-CS"/>
        </w:rPr>
        <w:t xml:space="preserve">26, </w:t>
      </w:r>
      <w:r w:rsidRPr="004F71BB">
        <w:rPr>
          <w:b/>
          <w:bCs/>
        </w:rPr>
        <w:t>75 и 76. ЗАК</w:t>
      </w:r>
      <w:r w:rsidRPr="004F71BB">
        <w:rPr>
          <w:b/>
          <w:bCs/>
          <w:lang w:val="sr-Cyrl-CS"/>
        </w:rPr>
        <w:t>О</w:t>
      </w:r>
      <w:r w:rsidRPr="004F71BB">
        <w:rPr>
          <w:b/>
          <w:bCs/>
        </w:rPr>
        <w:t>НА И УПУТСТВО КАКО СЕ ДОКАЗУЈЕ ИСПУЊЕНОСТ ТИХ УСЛОВА</w:t>
      </w:r>
    </w:p>
    <w:p w:rsidR="00D14635" w:rsidRPr="0001561F" w:rsidRDefault="00D14635" w:rsidP="00D14635">
      <w:pPr>
        <w:pStyle w:val="Default"/>
        <w:ind w:firstLine="720"/>
        <w:jc w:val="both"/>
        <w:rPr>
          <w:rFonts w:ascii="Arial" w:hAnsi="Arial" w:cs="Arial"/>
          <w:sz w:val="22"/>
          <w:szCs w:val="22"/>
          <w:lang w:val="ru-RU"/>
        </w:rPr>
      </w:pPr>
      <w:r w:rsidRPr="0001561F">
        <w:rPr>
          <w:rFonts w:ascii="Arial" w:hAnsi="Arial" w:cs="Arial"/>
          <w:sz w:val="22"/>
          <w:szCs w:val="22"/>
          <w:lang w:val="ru-RU"/>
        </w:rPr>
        <w:t>Право учешћа имају сва заинтересована лица, која испуњавају:</w:t>
      </w:r>
    </w:p>
    <w:p w:rsidR="00D14635" w:rsidRPr="0001561F" w:rsidRDefault="00D14635" w:rsidP="00D14635">
      <w:pPr>
        <w:pStyle w:val="Default"/>
        <w:jc w:val="both"/>
        <w:rPr>
          <w:rFonts w:ascii="Arial" w:hAnsi="Arial" w:cs="Arial"/>
          <w:sz w:val="22"/>
          <w:szCs w:val="22"/>
          <w:lang w:val="ru-RU"/>
        </w:rPr>
      </w:pPr>
      <w:r w:rsidRPr="0001561F">
        <w:rPr>
          <w:rFonts w:ascii="Arial" w:hAnsi="Arial" w:cs="Arial"/>
          <w:sz w:val="22"/>
          <w:szCs w:val="22"/>
          <w:lang w:val="ru-RU"/>
        </w:rPr>
        <w:t>1. Обавезне услове за учешће у поступку јавне набавке, у складу са чл.26 и 75. Закона</w:t>
      </w:r>
      <w:r w:rsidR="003E38A8">
        <w:rPr>
          <w:rFonts w:ascii="Arial" w:hAnsi="Arial" w:cs="Arial"/>
          <w:sz w:val="22"/>
          <w:szCs w:val="22"/>
          <w:lang w:val="ru-RU"/>
        </w:rPr>
        <w:t>,</w:t>
      </w:r>
      <w:r w:rsidRPr="0001561F">
        <w:rPr>
          <w:rFonts w:ascii="Arial" w:hAnsi="Arial" w:cs="Arial"/>
          <w:sz w:val="22"/>
          <w:szCs w:val="22"/>
          <w:lang w:val="ru-RU"/>
        </w:rPr>
        <w:t xml:space="preserve"> </w:t>
      </w:r>
    </w:p>
    <w:p w:rsidR="00D14635" w:rsidRDefault="00D14635" w:rsidP="00D14635">
      <w:pPr>
        <w:pStyle w:val="Default"/>
        <w:jc w:val="both"/>
        <w:rPr>
          <w:rFonts w:ascii="Arial" w:hAnsi="Arial" w:cs="Arial"/>
          <w:sz w:val="22"/>
          <w:szCs w:val="22"/>
          <w:lang w:val="ru-RU"/>
        </w:rPr>
      </w:pPr>
      <w:r w:rsidRPr="0001561F">
        <w:rPr>
          <w:rFonts w:ascii="Arial" w:hAnsi="Arial" w:cs="Arial"/>
          <w:sz w:val="22"/>
          <w:szCs w:val="22"/>
          <w:lang w:val="ru-RU"/>
        </w:rPr>
        <w:t>2. Додатне услове постављене од стране наручиоца у складу са чл. 76. Закона, и о томе доставе доказе у складу са чл. 77. Закона о јавним набавкама.</w:t>
      </w:r>
    </w:p>
    <w:p w:rsidR="003E38A8" w:rsidRPr="0001561F" w:rsidRDefault="003E38A8" w:rsidP="00D14635">
      <w:pPr>
        <w:pStyle w:val="Default"/>
        <w:jc w:val="both"/>
        <w:rPr>
          <w:rFonts w:ascii="Arial" w:hAnsi="Arial" w:cs="Arial"/>
          <w:sz w:val="22"/>
          <w:szCs w:val="22"/>
        </w:rPr>
      </w:pPr>
    </w:p>
    <w:p w:rsidR="00D14635" w:rsidRPr="0001561F" w:rsidRDefault="00D14635" w:rsidP="00D14635">
      <w:pPr>
        <w:tabs>
          <w:tab w:val="left" w:pos="1080"/>
        </w:tabs>
        <w:jc w:val="both"/>
        <w:rPr>
          <w:rFonts w:ascii="Arial" w:hAnsi="Arial" w:cs="Arial"/>
          <w:b/>
          <w:lang w:val="sr-Cyrl-CS"/>
        </w:rPr>
      </w:pPr>
      <w:r w:rsidRPr="0001561F">
        <w:rPr>
          <w:rFonts w:ascii="Arial" w:hAnsi="Arial" w:cs="Arial"/>
        </w:rPr>
        <w:t xml:space="preserve">    </w:t>
      </w:r>
      <w:r w:rsidRPr="0001561F">
        <w:rPr>
          <w:rFonts w:ascii="Arial" w:hAnsi="Arial" w:cs="Arial"/>
          <w:lang w:val="sr-Cyrl-CS"/>
        </w:rPr>
        <w:t xml:space="preserve">        </w:t>
      </w:r>
      <w:r w:rsidRPr="0001561F">
        <w:rPr>
          <w:rFonts w:ascii="Arial" w:hAnsi="Arial" w:cs="Arial"/>
        </w:rPr>
        <w:t>Докази о испуњености услова могу се достављати у  неовереним фотокопијама</w:t>
      </w:r>
      <w:r w:rsidRPr="0001561F">
        <w:rPr>
          <w:rFonts w:ascii="Arial" w:hAnsi="Arial" w:cs="Arial"/>
          <w:lang w:val="sr-Cyrl-CS"/>
        </w:rPr>
        <w:t xml:space="preserve"> а наручилац може пре доношења одлуке о додели уговора , захтевати од понуђача, чија је понуда оцењена као најповољнија , да достави на увид оригинал или оверену копију свих или појединих докумената, у року који не може бити краћи од 5 (пет) дана</w:t>
      </w:r>
      <w:r w:rsidRPr="0001561F">
        <w:rPr>
          <w:rFonts w:ascii="Arial" w:hAnsi="Arial" w:cs="Arial"/>
        </w:rPr>
        <w:t>.</w:t>
      </w:r>
      <w:r w:rsidRPr="0001561F">
        <w:rPr>
          <w:rFonts w:ascii="Arial" w:hAnsi="Arial" w:cs="Arial"/>
          <w:b/>
          <w:lang w:val="ru-RU"/>
        </w:rPr>
        <w:t xml:space="preserve">           </w:t>
      </w:r>
    </w:p>
    <w:p w:rsidR="00D14635" w:rsidRPr="0001561F" w:rsidRDefault="00D14635" w:rsidP="00D14635">
      <w:pPr>
        <w:widowControl w:val="0"/>
        <w:tabs>
          <w:tab w:val="left" w:pos="993"/>
          <w:tab w:val="left" w:pos="1080"/>
        </w:tabs>
        <w:autoSpaceDE w:val="0"/>
        <w:autoSpaceDN w:val="0"/>
        <w:adjustRightInd w:val="0"/>
        <w:jc w:val="both"/>
        <w:rPr>
          <w:rFonts w:ascii="Arial" w:hAnsi="Arial" w:cs="Arial"/>
          <w:lang w:val="ru-RU"/>
        </w:rPr>
      </w:pPr>
      <w:r w:rsidRPr="0001561F">
        <w:rPr>
          <w:rFonts w:ascii="Arial" w:hAnsi="Arial" w:cs="Arial"/>
          <w:lang w:val="sr-Cyrl-CS"/>
        </w:rPr>
        <w:t xml:space="preserve">            Понуђач који је уписан у регистар понуђача у складу са чл.78. Закона о јавним набавкама није дужан да приликом подношења понуде доказује испуњеност обавезних услова из члана 75. Закона, чл.75. Закона ,став 1. тачке</w:t>
      </w:r>
      <w:r w:rsidRPr="0001561F">
        <w:rPr>
          <w:rFonts w:ascii="Arial" w:hAnsi="Arial" w:cs="Arial"/>
          <w:b/>
          <w:lang w:val="sr-Cyrl-CS"/>
        </w:rPr>
        <w:t xml:space="preserve"> </w:t>
      </w:r>
      <w:r w:rsidRPr="0001561F">
        <w:rPr>
          <w:rFonts w:ascii="Arial" w:hAnsi="Arial" w:cs="Arial"/>
          <w:lang w:val="sr-Cyrl-CS"/>
        </w:rPr>
        <w:t>од 1)-4)</w:t>
      </w:r>
      <w:r w:rsidRPr="0001561F">
        <w:rPr>
          <w:rFonts w:ascii="Arial" w:hAnsi="Arial" w:cs="Arial"/>
          <w:b/>
          <w:lang w:val="sr-Cyrl-CS"/>
        </w:rPr>
        <w:t>,</w:t>
      </w:r>
      <w:r w:rsidRPr="0001561F">
        <w:rPr>
          <w:rFonts w:ascii="Arial" w:hAnsi="Arial" w:cs="Arial"/>
          <w:lang w:val="sr-Cyrl-CS"/>
        </w:rPr>
        <w:t xml:space="preserve"> </w:t>
      </w:r>
      <w:r w:rsidRPr="0001561F">
        <w:rPr>
          <w:rFonts w:ascii="Arial" w:hAnsi="Arial" w:cs="Arial"/>
          <w:lang w:val="ru-RU"/>
        </w:rPr>
        <w:t xml:space="preserve"> довољно је да достави изјаву о упису у регистар понуђача.</w:t>
      </w:r>
    </w:p>
    <w:p w:rsidR="00D14635" w:rsidRPr="0001561F" w:rsidRDefault="00D14635" w:rsidP="00D14635">
      <w:pPr>
        <w:widowControl w:val="0"/>
        <w:tabs>
          <w:tab w:val="left" w:pos="993"/>
          <w:tab w:val="left" w:pos="1080"/>
        </w:tabs>
        <w:autoSpaceDE w:val="0"/>
        <w:autoSpaceDN w:val="0"/>
        <w:adjustRightInd w:val="0"/>
        <w:jc w:val="both"/>
        <w:rPr>
          <w:rFonts w:ascii="Arial" w:hAnsi="Arial" w:cs="Arial"/>
          <w:lang w:val="sr-Cyrl-CS"/>
        </w:rPr>
      </w:pPr>
      <w:r w:rsidRPr="0001561F">
        <w:rPr>
          <w:rFonts w:ascii="Arial" w:hAnsi="Arial" w:cs="Arial"/>
          <w:lang w:val="ru-RU"/>
        </w:rPr>
        <w:t xml:space="preserve">            Понуђач није дужан да доставља доказе који су јавно доступни на интернет страницама надлежних органа, довољно је да достави изјаву о јавној доступности тражених доказа у којој треба да наведе интернет странице надлежних органа. </w:t>
      </w:r>
    </w:p>
    <w:p w:rsidR="00D14635" w:rsidRPr="003E38A8" w:rsidRDefault="00D14635" w:rsidP="00D14635">
      <w:pPr>
        <w:numPr>
          <w:ilvl w:val="0"/>
          <w:numId w:val="20"/>
        </w:numPr>
        <w:suppressAutoHyphens/>
        <w:spacing w:after="0" w:line="100" w:lineRule="atLeast"/>
        <w:jc w:val="both"/>
        <w:rPr>
          <w:rFonts w:ascii="Arial" w:eastAsia="Arial Unicode MS" w:hAnsi="Arial" w:cs="Arial"/>
          <w:b/>
          <w:bCs/>
          <w:iCs/>
          <w:kern w:val="1"/>
          <w:lang w:val="sr-Cyrl-CS" w:eastAsia="ar-SA"/>
        </w:rPr>
      </w:pPr>
      <w:r w:rsidRPr="003E38A8">
        <w:rPr>
          <w:rFonts w:ascii="Arial" w:eastAsia="TimesNewRomanPSMT" w:hAnsi="Arial" w:cs="Arial"/>
          <w:b/>
          <w:bCs/>
          <w:kern w:val="1"/>
          <w:lang w:val="sr-Cyrl-RS" w:eastAsia="ar-SA"/>
        </w:rPr>
        <w:t>ОБАВЕЗНИ УСЛОВИ</w:t>
      </w:r>
    </w:p>
    <w:p w:rsidR="00D14635" w:rsidRPr="003E38A8" w:rsidRDefault="00D14635" w:rsidP="00D14635">
      <w:pPr>
        <w:numPr>
          <w:ilvl w:val="0"/>
          <w:numId w:val="19"/>
        </w:numPr>
        <w:tabs>
          <w:tab w:val="left" w:pos="680"/>
        </w:tabs>
        <w:suppressAutoHyphens/>
        <w:spacing w:after="0" w:line="100" w:lineRule="atLeast"/>
        <w:ind w:left="1701"/>
        <w:jc w:val="both"/>
        <w:rPr>
          <w:rFonts w:ascii="Arial" w:eastAsia="TimesNewRomanPSMT" w:hAnsi="Arial" w:cs="Arial"/>
          <w:bCs/>
          <w:kern w:val="1"/>
          <w:lang w:val="sr-Cyrl-RS" w:eastAsia="ar-SA"/>
        </w:rPr>
      </w:pPr>
      <w:r w:rsidRPr="003E38A8">
        <w:rPr>
          <w:rFonts w:ascii="Arial" w:eastAsia="TimesNewRomanPSMT" w:hAnsi="Arial" w:cs="Arial"/>
          <w:bCs/>
          <w:kern w:val="1"/>
          <w:lang w:val="sr-Cyrl-RS" w:eastAsia="ar-SA"/>
        </w:rPr>
        <w:t xml:space="preserve">Чл. 75. ст. 1. тач. 1) ЗЈН, услов под редним бројем 1. наведен у табеларном приказу </w:t>
      </w:r>
      <w:r w:rsidRPr="003E38A8">
        <w:rPr>
          <w:rFonts w:ascii="Arial" w:eastAsia="TimesNewRomanPSMT" w:hAnsi="Arial" w:cs="Arial"/>
          <w:b/>
          <w:bCs/>
          <w:kern w:val="1"/>
          <w:lang w:val="sr-Cyrl-RS" w:eastAsia="ar-SA"/>
        </w:rPr>
        <w:t>обавезних услова</w:t>
      </w:r>
      <w:r w:rsidRPr="003E38A8">
        <w:rPr>
          <w:rFonts w:ascii="Arial" w:eastAsia="TimesNewRomanPSMT" w:hAnsi="Arial" w:cs="Arial"/>
          <w:bCs/>
          <w:kern w:val="1"/>
          <w:lang w:val="sr-Cyrl-RS" w:eastAsia="ar-SA"/>
        </w:rPr>
        <w:t xml:space="preserve"> –</w:t>
      </w:r>
      <w:r w:rsidRPr="003E38A8">
        <w:rPr>
          <w:rFonts w:ascii="Arial" w:eastAsia="TimesNewRomanPSMT" w:hAnsi="Arial" w:cs="Arial"/>
          <w:b/>
          <w:bCs/>
          <w:kern w:val="1"/>
          <w:lang w:val="sr-Cyrl-RS" w:eastAsia="ar-SA"/>
        </w:rPr>
        <w:t xml:space="preserve"> Доказ:</w:t>
      </w:r>
      <w:r w:rsidRPr="003E38A8">
        <w:rPr>
          <w:rFonts w:ascii="Arial" w:eastAsia="TimesNewRomanPSMT" w:hAnsi="Arial" w:cs="Arial"/>
          <w:bCs/>
          <w:kern w:val="1"/>
          <w:lang w:val="sr-Cyrl-RS" w:eastAsia="ar-SA"/>
        </w:rPr>
        <w:t xml:space="preserve"> </w:t>
      </w:r>
    </w:p>
    <w:p w:rsidR="00D14635" w:rsidRPr="003E38A8" w:rsidRDefault="00D14635" w:rsidP="00D14635">
      <w:pPr>
        <w:tabs>
          <w:tab w:val="left" w:pos="680"/>
        </w:tabs>
        <w:suppressAutoHyphens/>
        <w:spacing w:line="100" w:lineRule="atLeast"/>
        <w:ind w:left="1701"/>
        <w:jc w:val="both"/>
        <w:rPr>
          <w:rFonts w:ascii="Arial" w:eastAsia="Arial Unicode MS" w:hAnsi="Arial" w:cs="Arial"/>
          <w:kern w:val="1"/>
          <w:lang w:val="sr-Cyrl-RS" w:eastAsia="ar-SA"/>
        </w:rPr>
      </w:pPr>
      <w:r w:rsidRPr="003E38A8">
        <w:rPr>
          <w:rFonts w:ascii="Arial" w:eastAsia="TimesNewRomanPSMT" w:hAnsi="Arial" w:cs="Arial"/>
          <w:b/>
          <w:bCs/>
          <w:kern w:val="1"/>
          <w:u w:val="single"/>
          <w:lang w:val="sr-Cyrl-RS" w:eastAsia="ar-SA"/>
        </w:rPr>
        <w:t>Правна лица</w:t>
      </w:r>
      <w:r w:rsidRPr="003E38A8">
        <w:rPr>
          <w:rFonts w:ascii="Arial" w:eastAsia="TimesNewRomanPSMT" w:hAnsi="Arial" w:cs="Arial"/>
          <w:bCs/>
          <w:kern w:val="1"/>
          <w:u w:val="single"/>
          <w:lang w:val="sr-Cyrl-RS" w:eastAsia="ar-SA"/>
        </w:rPr>
        <w:t>:</w:t>
      </w:r>
      <w:r w:rsidRPr="003E38A8">
        <w:rPr>
          <w:rFonts w:ascii="Arial" w:eastAsia="TimesNewRomanPSMT" w:hAnsi="Arial" w:cs="Arial"/>
          <w:bCs/>
          <w:kern w:val="1"/>
          <w:lang w:val="sr-Cyrl-RS" w:eastAsia="ar-SA"/>
        </w:rPr>
        <w:t xml:space="preserve"> И</w:t>
      </w:r>
      <w:r w:rsidRPr="003E38A8">
        <w:rPr>
          <w:rFonts w:ascii="Arial" w:eastAsia="Arial Unicode MS" w:hAnsi="Arial" w:cs="Arial"/>
          <w:iCs/>
          <w:kern w:val="1"/>
          <w:lang w:val="sr-Cyrl-CS" w:eastAsia="ar-SA"/>
        </w:rPr>
        <w:t xml:space="preserve">звод </w:t>
      </w:r>
      <w:r w:rsidRPr="003E38A8">
        <w:rPr>
          <w:rFonts w:ascii="Arial" w:eastAsia="Arial Unicode MS" w:hAnsi="Arial" w:cs="Arial"/>
          <w:kern w:val="1"/>
          <w:lang w:eastAsia="ar-SA"/>
        </w:rPr>
        <w:t xml:space="preserve">из регистра Агенције за привредне регистре, односно извод из регистра надлежног </w:t>
      </w:r>
      <w:r w:rsidRPr="003E38A8">
        <w:rPr>
          <w:rFonts w:ascii="Arial" w:eastAsia="Arial Unicode MS" w:hAnsi="Arial" w:cs="Arial"/>
          <w:kern w:val="1"/>
          <w:lang w:val="sr-Cyrl-RS" w:eastAsia="ar-SA"/>
        </w:rPr>
        <w:t>п</w:t>
      </w:r>
      <w:r w:rsidRPr="003E38A8">
        <w:rPr>
          <w:rFonts w:ascii="Arial" w:eastAsia="Arial Unicode MS" w:hAnsi="Arial" w:cs="Arial"/>
          <w:kern w:val="1"/>
          <w:lang w:eastAsia="ar-SA"/>
        </w:rPr>
        <w:t>ривредног суда</w:t>
      </w:r>
      <w:r w:rsidRPr="003E38A8">
        <w:rPr>
          <w:rFonts w:ascii="Arial" w:eastAsia="Arial Unicode MS" w:hAnsi="Arial" w:cs="Arial"/>
          <w:kern w:val="1"/>
          <w:lang w:val="sr-Cyrl-RS" w:eastAsia="ar-SA"/>
        </w:rPr>
        <w:t xml:space="preserve">; </w:t>
      </w:r>
    </w:p>
    <w:p w:rsidR="00D14635" w:rsidRPr="003E38A8" w:rsidRDefault="00D14635" w:rsidP="00D14635">
      <w:pPr>
        <w:tabs>
          <w:tab w:val="left" w:pos="680"/>
        </w:tabs>
        <w:suppressAutoHyphens/>
        <w:spacing w:line="100" w:lineRule="atLeast"/>
        <w:ind w:left="1701"/>
        <w:jc w:val="both"/>
        <w:rPr>
          <w:rFonts w:ascii="Arial" w:eastAsia="TimesNewRomanPSMT" w:hAnsi="Arial" w:cs="Arial"/>
          <w:bCs/>
          <w:kern w:val="1"/>
          <w:lang w:val="sr-Cyrl-RS" w:eastAsia="ar-SA"/>
        </w:rPr>
      </w:pPr>
      <w:r w:rsidRPr="003E38A8">
        <w:rPr>
          <w:rFonts w:ascii="Arial" w:eastAsia="Arial Unicode MS" w:hAnsi="Arial" w:cs="Arial"/>
          <w:b/>
          <w:kern w:val="1"/>
          <w:u w:val="single"/>
          <w:lang w:val="sr-Cyrl-RS" w:eastAsia="ar-SA"/>
        </w:rPr>
        <w:t>Предузетници:</w:t>
      </w:r>
      <w:r w:rsidRPr="003E38A8">
        <w:rPr>
          <w:rFonts w:ascii="Arial" w:eastAsia="TimesNewRomanPSMT" w:hAnsi="Arial" w:cs="Arial"/>
          <w:bCs/>
          <w:kern w:val="1"/>
          <w:lang w:val="sr-Cyrl-RS" w:eastAsia="ar-SA"/>
        </w:rPr>
        <w:t xml:space="preserve"> И</w:t>
      </w:r>
      <w:r w:rsidRPr="003E38A8">
        <w:rPr>
          <w:rFonts w:ascii="Arial" w:eastAsia="Arial Unicode MS" w:hAnsi="Arial" w:cs="Arial"/>
          <w:iCs/>
          <w:kern w:val="1"/>
          <w:lang w:val="sr-Cyrl-CS" w:eastAsia="ar-SA"/>
        </w:rPr>
        <w:t xml:space="preserve">звод </w:t>
      </w:r>
      <w:r w:rsidRPr="003E38A8">
        <w:rPr>
          <w:rFonts w:ascii="Arial" w:eastAsia="Arial Unicode MS" w:hAnsi="Arial" w:cs="Arial"/>
          <w:kern w:val="1"/>
          <w:lang w:eastAsia="ar-SA"/>
        </w:rPr>
        <w:t>из регистра Агенције за привредне регистре,</w:t>
      </w:r>
      <w:r w:rsidRPr="003E38A8">
        <w:rPr>
          <w:rFonts w:ascii="Arial" w:eastAsia="Arial Unicode MS" w:hAnsi="Arial" w:cs="Arial"/>
          <w:kern w:val="1"/>
          <w:lang w:val="sr-Cyrl-RS" w:eastAsia="ar-SA"/>
        </w:rPr>
        <w:t xml:space="preserve"> односно извод из одговарајућег регистра.</w:t>
      </w:r>
    </w:p>
    <w:p w:rsidR="00D14635" w:rsidRPr="003E38A8" w:rsidRDefault="00D14635" w:rsidP="00D14635">
      <w:pPr>
        <w:numPr>
          <w:ilvl w:val="0"/>
          <w:numId w:val="19"/>
        </w:numPr>
        <w:tabs>
          <w:tab w:val="left" w:pos="680"/>
        </w:tabs>
        <w:suppressAutoHyphens/>
        <w:autoSpaceDE w:val="0"/>
        <w:autoSpaceDN w:val="0"/>
        <w:adjustRightInd w:val="0"/>
        <w:spacing w:after="0" w:line="100" w:lineRule="atLeast"/>
        <w:ind w:left="1701"/>
        <w:jc w:val="both"/>
        <w:rPr>
          <w:rFonts w:ascii="Arial" w:eastAsia="Arial Unicode MS" w:hAnsi="Arial" w:cs="Arial"/>
          <w:kern w:val="1"/>
          <w:lang w:val="sr-Cyrl-RS" w:eastAsia="ar-SA"/>
        </w:rPr>
      </w:pPr>
      <w:r w:rsidRPr="003E38A8">
        <w:rPr>
          <w:rFonts w:ascii="Arial" w:eastAsia="TimesNewRomanPSMT" w:hAnsi="Arial" w:cs="Arial"/>
          <w:bCs/>
          <w:kern w:val="1"/>
          <w:lang w:val="sr-Cyrl-RS" w:eastAsia="ar-SA"/>
        </w:rPr>
        <w:t xml:space="preserve">Чл. 75. ст. 1. тач. 2) ЗЈН, услов под редним бројем 2. наведен у табеларном приказу </w:t>
      </w:r>
      <w:r w:rsidRPr="003E38A8">
        <w:rPr>
          <w:rFonts w:ascii="Arial" w:eastAsia="TimesNewRomanPSMT" w:hAnsi="Arial" w:cs="Arial"/>
          <w:b/>
          <w:bCs/>
          <w:kern w:val="1"/>
          <w:lang w:val="sr-Cyrl-RS" w:eastAsia="ar-SA"/>
        </w:rPr>
        <w:t xml:space="preserve">обавезних услова </w:t>
      </w:r>
      <w:r w:rsidRPr="003E38A8">
        <w:rPr>
          <w:rFonts w:ascii="Arial" w:eastAsia="TimesNewRomanPSMT" w:hAnsi="Arial" w:cs="Arial"/>
          <w:bCs/>
          <w:kern w:val="1"/>
          <w:lang w:val="sr-Cyrl-RS" w:eastAsia="ar-SA"/>
        </w:rPr>
        <w:t xml:space="preserve">– </w:t>
      </w:r>
      <w:r w:rsidRPr="003E38A8">
        <w:rPr>
          <w:rFonts w:ascii="Arial" w:eastAsia="TimesNewRomanPSMT" w:hAnsi="Arial" w:cs="Arial"/>
          <w:b/>
          <w:bCs/>
          <w:kern w:val="1"/>
          <w:lang w:val="sr-Cyrl-RS" w:eastAsia="ar-SA"/>
        </w:rPr>
        <w:t>Доказ:</w:t>
      </w:r>
    </w:p>
    <w:p w:rsidR="00D14635" w:rsidRPr="003E38A8" w:rsidRDefault="00D14635" w:rsidP="00D14635">
      <w:pPr>
        <w:tabs>
          <w:tab w:val="left" w:pos="680"/>
        </w:tabs>
        <w:suppressAutoHyphens/>
        <w:autoSpaceDE w:val="0"/>
        <w:autoSpaceDN w:val="0"/>
        <w:adjustRightInd w:val="0"/>
        <w:spacing w:line="100" w:lineRule="atLeast"/>
        <w:ind w:left="1701"/>
        <w:jc w:val="both"/>
        <w:rPr>
          <w:rFonts w:ascii="Arial" w:eastAsia="Arial Unicode MS" w:hAnsi="Arial" w:cs="Arial"/>
          <w:kern w:val="1"/>
          <w:lang w:val="sr-Cyrl-RS" w:eastAsia="ar-SA"/>
        </w:rPr>
      </w:pPr>
      <w:r w:rsidRPr="003E38A8">
        <w:rPr>
          <w:rFonts w:ascii="Arial" w:eastAsia="Arial Unicode MS" w:hAnsi="Arial" w:cs="Arial"/>
          <w:b/>
          <w:kern w:val="1"/>
          <w:u w:val="single"/>
          <w:lang w:eastAsia="ar-SA"/>
        </w:rPr>
        <w:t>П</w:t>
      </w:r>
      <w:r w:rsidRPr="003E38A8">
        <w:rPr>
          <w:rFonts w:ascii="Arial" w:eastAsia="Arial Unicode MS" w:hAnsi="Arial" w:cs="Arial"/>
          <w:b/>
          <w:kern w:val="1"/>
          <w:u w:val="single"/>
          <w:lang w:val="sr-Cyrl-CS" w:eastAsia="ar-SA"/>
        </w:rPr>
        <w:t>р</w:t>
      </w:r>
      <w:r w:rsidRPr="003E38A8">
        <w:rPr>
          <w:rFonts w:ascii="Arial" w:eastAsia="Arial Unicode MS" w:hAnsi="Arial" w:cs="Arial"/>
          <w:b/>
          <w:bCs/>
          <w:kern w:val="1"/>
          <w:u w:val="single"/>
          <w:lang w:eastAsia="ar-SA"/>
        </w:rPr>
        <w:t>авна лица:</w:t>
      </w:r>
      <w:r w:rsidRPr="003E38A8">
        <w:rPr>
          <w:rFonts w:ascii="Arial" w:eastAsia="Arial Unicode MS" w:hAnsi="Arial" w:cs="Arial"/>
          <w:bCs/>
          <w:kern w:val="1"/>
          <w:lang w:eastAsia="ar-SA"/>
        </w:rPr>
        <w:t xml:space="preserve"> 1) </w:t>
      </w:r>
      <w:r w:rsidRPr="003E38A8">
        <w:rPr>
          <w:rFonts w:ascii="Arial" w:eastAsia="Arial Unicode MS" w:hAnsi="Arial" w:cs="Arial"/>
          <w:kern w:val="1"/>
          <w:lang w:eastAsia="ar-SA"/>
        </w:rPr>
        <w:t>Извод из казнене евиденције, односно уверењe</w:t>
      </w:r>
      <w:r w:rsidRPr="003E38A8">
        <w:rPr>
          <w:rFonts w:ascii="Arial" w:eastAsia="Arial Unicode MS" w:hAnsi="Arial" w:cs="Arial"/>
          <w:b/>
          <w:kern w:val="1"/>
          <w:lang w:eastAsia="ar-SA"/>
        </w:rPr>
        <w:t xml:space="preserve"> основног суда </w:t>
      </w:r>
      <w:r w:rsidRPr="003E38A8">
        <w:rPr>
          <w:rFonts w:ascii="Arial" w:eastAsia="Arial Unicode MS" w:hAnsi="Arial" w:cs="Arial"/>
          <w:kern w:val="1"/>
          <w:lang w:eastAsia="ar-SA"/>
        </w:rPr>
        <w:t>на чијем подручју се налази седиште домаћег правног лица</w:t>
      </w:r>
      <w:r w:rsidRPr="003E38A8">
        <w:rPr>
          <w:rFonts w:ascii="Arial" w:eastAsia="Arial Unicode MS" w:hAnsi="Arial" w:cs="Arial"/>
          <w:kern w:val="1"/>
          <w:lang w:val="ru-RU" w:eastAsia="ar-SA"/>
        </w:rPr>
        <w:t>,</w:t>
      </w:r>
      <w:r w:rsidRPr="003E38A8">
        <w:rPr>
          <w:rFonts w:ascii="Arial" w:eastAsia="Arial Unicode MS" w:hAnsi="Arial" w:cs="Arial"/>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E38A8">
        <w:rPr>
          <w:rFonts w:ascii="Arial" w:eastAsia="Arial Unicode MS" w:hAnsi="Arial" w:cs="Arial"/>
          <w:kern w:val="1"/>
          <w:lang w:val="sr-Cyrl-RS" w:eastAsia="ar-SA"/>
        </w:rPr>
        <w:t xml:space="preserve">. </w:t>
      </w:r>
      <w:r w:rsidRPr="003E38A8">
        <w:rPr>
          <w:rFonts w:ascii="Arial" w:eastAsia="Arial Unicode MS" w:hAnsi="Arial" w:cs="Arial"/>
          <w:kern w:val="1"/>
          <w:u w:val="single"/>
          <w:lang w:val="sr-Cyrl-RS" w:eastAsia="ar-SA"/>
        </w:rPr>
        <w:t>Напомена</w:t>
      </w:r>
      <w:r w:rsidRPr="003E38A8">
        <w:rPr>
          <w:rFonts w:ascii="Arial" w:eastAsia="Arial Unicode MS" w:hAnsi="Arial" w:cs="Arial"/>
          <w:kern w:val="1"/>
          <w:lang w:val="sr-Cyrl-RS" w:eastAsia="ar-SA"/>
        </w:rPr>
        <w:t xml:space="preserve">: Уколико уверење Основног суда не обухвата </w:t>
      </w:r>
      <w:r w:rsidRPr="003E38A8">
        <w:rPr>
          <w:rFonts w:ascii="Arial" w:eastAsia="Arial Unicode MS" w:hAnsi="Arial" w:cs="Arial"/>
          <w:kern w:val="1"/>
          <w:lang w:eastAsia="ar-SA"/>
        </w:rPr>
        <w:t>податке из казнене евиденције за кривична дела која су у надлежности редовног кривичног одељења Вишег суда</w:t>
      </w:r>
      <w:r w:rsidRPr="003E38A8">
        <w:rPr>
          <w:rFonts w:ascii="Arial" w:eastAsia="Arial Unicode MS" w:hAnsi="Arial" w:cs="Arial"/>
          <w:kern w:val="1"/>
          <w:lang w:val="sr-Cyrl-RS" w:eastAsia="ar-SA"/>
        </w:rPr>
        <w:t xml:space="preserve">, потребно је поред уверења Основног </w:t>
      </w:r>
      <w:r w:rsidRPr="003E38A8">
        <w:rPr>
          <w:rFonts w:ascii="Arial" w:eastAsia="Arial Unicode MS" w:hAnsi="Arial" w:cs="Arial"/>
          <w:kern w:val="1"/>
          <w:lang w:val="sr-Cyrl-RS" w:eastAsia="ar-SA"/>
        </w:rPr>
        <w:lastRenderedPageBreak/>
        <w:t xml:space="preserve">суда доставити </w:t>
      </w:r>
      <w:r w:rsidRPr="003E38A8">
        <w:rPr>
          <w:rFonts w:ascii="Arial" w:eastAsia="Arial Unicode MS" w:hAnsi="Arial" w:cs="Arial"/>
          <w:b/>
          <w:kern w:val="1"/>
          <w:u w:val="single"/>
          <w:lang w:val="sr-Cyrl-RS" w:eastAsia="ar-SA"/>
        </w:rPr>
        <w:t>и</w:t>
      </w:r>
      <w:r w:rsidRPr="003E38A8">
        <w:rPr>
          <w:rFonts w:ascii="Arial" w:eastAsia="Arial Unicode MS" w:hAnsi="Arial" w:cs="Arial"/>
          <w:kern w:val="1"/>
          <w:lang w:val="sr-Cyrl-RS" w:eastAsia="ar-SA"/>
        </w:rPr>
        <w:t xml:space="preserve"> </w:t>
      </w:r>
      <w:r w:rsidRPr="003E38A8">
        <w:rPr>
          <w:rFonts w:ascii="Arial" w:eastAsia="Arial Unicode MS" w:hAnsi="Arial" w:cs="Arial"/>
          <w:b/>
          <w:kern w:val="1"/>
          <w:lang w:val="sr-Cyrl-RS" w:eastAsia="ar-SA"/>
        </w:rPr>
        <w:t xml:space="preserve">УВЕРЕЊЕ </w:t>
      </w:r>
      <w:r w:rsidRPr="003E38A8">
        <w:rPr>
          <w:rFonts w:ascii="Arial" w:eastAsia="Arial Unicode MS" w:hAnsi="Arial" w:cs="Arial"/>
          <w:b/>
          <w:kern w:val="1"/>
          <w:lang w:eastAsia="ar-SA"/>
        </w:rPr>
        <w:t>ВИШЕГ СУДА</w:t>
      </w:r>
      <w:r w:rsidRPr="003E38A8">
        <w:rPr>
          <w:rFonts w:ascii="Arial" w:eastAsia="Arial Unicode MS" w:hAnsi="Arial" w:cs="Arial"/>
          <w:b/>
          <w:kern w:val="1"/>
          <w:lang w:val="sr-Cyrl-RS" w:eastAsia="ar-SA"/>
        </w:rPr>
        <w:t xml:space="preserve"> </w:t>
      </w:r>
      <w:r w:rsidRPr="003E38A8">
        <w:rPr>
          <w:rFonts w:ascii="Arial" w:eastAsia="Arial Unicode MS" w:hAnsi="Arial" w:cs="Arial"/>
          <w:kern w:val="1"/>
          <w:lang w:eastAsia="ar-SA"/>
        </w:rPr>
        <w:t>на чијем подручју је седиште домаћег правног лица</w:t>
      </w:r>
      <w:r w:rsidRPr="003E38A8">
        <w:rPr>
          <w:rFonts w:ascii="Arial" w:eastAsia="Arial Unicode MS" w:hAnsi="Arial" w:cs="Arial"/>
          <w:kern w:val="1"/>
          <w:lang w:val="sr-Cyrl-RS" w:eastAsia="ar-SA"/>
        </w:rPr>
        <w:t xml:space="preserve">, </w:t>
      </w:r>
      <w:r w:rsidRPr="003E38A8">
        <w:rPr>
          <w:rFonts w:ascii="Arial" w:eastAsia="Arial Unicode MS" w:hAnsi="Arial" w:cs="Arial"/>
          <w:kern w:val="1"/>
          <w:lang w:eastAsia="ar-SA"/>
        </w:rPr>
        <w:t xml:space="preserve">односно седиште представништва или огранка страног правног лица, којом се потврђује да </w:t>
      </w:r>
      <w:r w:rsidRPr="003E38A8">
        <w:rPr>
          <w:rFonts w:ascii="Arial" w:eastAsia="Arial Unicode MS" w:hAnsi="Arial" w:cs="Arial"/>
          <w:kern w:val="1"/>
          <w:lang w:val="sr-Cyrl-RS" w:eastAsia="ar-SA"/>
        </w:rPr>
        <w:t xml:space="preserve">правно лице </w:t>
      </w:r>
      <w:r w:rsidRPr="003E38A8">
        <w:rPr>
          <w:rFonts w:ascii="Arial" w:eastAsia="Arial Unicode MS" w:hAnsi="Arial" w:cs="Arial"/>
          <w:kern w:val="1"/>
          <w:lang w:eastAsia="ar-SA"/>
        </w:rPr>
        <w:t>није осуђиван</w:t>
      </w:r>
      <w:r w:rsidRPr="003E38A8">
        <w:rPr>
          <w:rFonts w:ascii="Arial" w:eastAsia="Arial Unicode MS" w:hAnsi="Arial" w:cs="Arial"/>
          <w:kern w:val="1"/>
          <w:lang w:val="sr-Cyrl-RS" w:eastAsia="ar-SA"/>
        </w:rPr>
        <w:t>о</w:t>
      </w:r>
      <w:r w:rsidRPr="003E38A8">
        <w:rPr>
          <w:rFonts w:ascii="Arial" w:eastAsia="Arial Unicode MS" w:hAnsi="Arial" w:cs="Arial"/>
          <w:kern w:val="1"/>
          <w:lang w:eastAsia="ar-SA"/>
        </w:rPr>
        <w:t xml:space="preserve"> за кривична дела против привреде</w:t>
      </w:r>
      <w:r w:rsidRPr="003E38A8">
        <w:rPr>
          <w:rFonts w:ascii="Arial" w:eastAsia="Arial Unicode MS" w:hAnsi="Arial" w:cs="Arial"/>
          <w:kern w:val="1"/>
          <w:lang w:val="sr-Cyrl-RS" w:eastAsia="ar-SA"/>
        </w:rPr>
        <w:t xml:space="preserve"> и</w:t>
      </w:r>
      <w:r w:rsidRPr="003E38A8">
        <w:rPr>
          <w:rFonts w:ascii="Arial" w:eastAsia="Arial Unicode MS" w:hAnsi="Arial" w:cs="Arial"/>
          <w:kern w:val="1"/>
          <w:lang w:eastAsia="ar-SA"/>
        </w:rPr>
        <w:t xml:space="preserve"> кривично дело примања мита</w:t>
      </w:r>
      <w:r w:rsidRPr="003E38A8">
        <w:rPr>
          <w:rFonts w:ascii="Arial" w:eastAsia="Arial Unicode MS" w:hAnsi="Arial" w:cs="Arial"/>
          <w:kern w:val="1"/>
          <w:lang w:val="sr-Cyrl-RS" w:eastAsia="ar-SA"/>
        </w:rPr>
        <w:t xml:space="preserve">; </w:t>
      </w:r>
      <w:r w:rsidRPr="003E38A8">
        <w:rPr>
          <w:rFonts w:ascii="Arial" w:eastAsia="Arial Unicode MS" w:hAnsi="Arial" w:cs="Arial"/>
          <w:kern w:val="1"/>
          <w:lang w:eastAsia="ar-SA"/>
        </w:rPr>
        <w:t xml:space="preserve">2) Извод из казнене евиденције </w:t>
      </w:r>
      <w:r w:rsidRPr="003E38A8">
        <w:rPr>
          <w:rFonts w:ascii="Arial" w:eastAsia="Arial Unicode MS" w:hAnsi="Arial" w:cs="Arial"/>
          <w:b/>
          <w:kern w:val="1"/>
          <w:lang w:eastAsia="ar-SA"/>
        </w:rPr>
        <w:t>Посебног одељења за организовани криминал Вишег суда у Београду</w:t>
      </w:r>
      <w:r w:rsidRPr="003E38A8">
        <w:rPr>
          <w:rFonts w:ascii="Arial" w:eastAsia="Arial Unicode MS" w:hAnsi="Arial" w:cs="Arial"/>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E38A8">
        <w:rPr>
          <w:rFonts w:ascii="Arial" w:eastAsia="Arial Unicode MS" w:hAnsi="Arial" w:cs="Arial"/>
          <w:b/>
          <w:kern w:val="1"/>
          <w:lang w:eastAsia="ar-SA"/>
        </w:rPr>
        <w:t xml:space="preserve"> надлежне полицијске управе МУП-а</w:t>
      </w:r>
      <w:r w:rsidRPr="003E38A8">
        <w:rPr>
          <w:rFonts w:ascii="Arial" w:eastAsia="Arial Unicode MS" w:hAnsi="Arial" w:cs="Arial"/>
          <w:kern w:val="1"/>
          <w:lang w:eastAsia="ar-SA"/>
        </w:rPr>
        <w:t xml:space="preserve">, којим се потврђује да </w:t>
      </w:r>
      <w:r w:rsidRPr="003E38A8">
        <w:rPr>
          <w:rFonts w:ascii="Arial" w:eastAsia="Arial Unicode MS" w:hAnsi="Arial" w:cs="Arial"/>
          <w:kern w:val="1"/>
          <w:lang w:val="sr-Cyrl-RS" w:eastAsia="ar-SA"/>
        </w:rPr>
        <w:t>закон</w:t>
      </w:r>
      <w:r w:rsidRPr="003E38A8">
        <w:rPr>
          <w:rFonts w:ascii="Arial" w:eastAsia="Arial Unicode MS" w:hAnsi="Arial" w:cs="Arial"/>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E38A8">
        <w:rPr>
          <w:rFonts w:ascii="Arial" w:eastAsia="Arial Unicode MS" w:hAnsi="Arial" w:cs="Arial"/>
          <w:kern w:val="1"/>
          <w:lang w:val="sr-Cyrl-RS" w:eastAsia="ar-SA"/>
        </w:rPr>
        <w:t>закон</w:t>
      </w:r>
      <w:r w:rsidRPr="003E38A8">
        <w:rPr>
          <w:rFonts w:ascii="Arial" w:eastAsia="Arial Unicode MS" w:hAnsi="Arial" w:cs="Arial"/>
          <w:kern w:val="1"/>
          <w:lang w:eastAsia="ar-SA"/>
        </w:rPr>
        <w:t xml:space="preserve">ског заступника). Уколико понуђач има више </w:t>
      </w:r>
      <w:r w:rsidRPr="003E38A8">
        <w:rPr>
          <w:rFonts w:ascii="Arial" w:eastAsia="Arial Unicode MS" w:hAnsi="Arial" w:cs="Arial"/>
          <w:kern w:val="1"/>
          <w:lang w:val="sr-Cyrl-RS" w:eastAsia="ar-SA"/>
        </w:rPr>
        <w:t>закон</w:t>
      </w:r>
      <w:r w:rsidRPr="003E38A8">
        <w:rPr>
          <w:rFonts w:ascii="Arial" w:eastAsia="Arial Unicode MS" w:hAnsi="Arial" w:cs="Arial"/>
          <w:kern w:val="1"/>
          <w:lang w:eastAsia="ar-SA"/>
        </w:rPr>
        <w:t xml:space="preserve">ских заступника дужан је да достави доказ за сваког од њих. </w:t>
      </w:r>
    </w:p>
    <w:p w:rsidR="00D14635" w:rsidRPr="003E38A8" w:rsidRDefault="00D14635" w:rsidP="00D14635">
      <w:pPr>
        <w:tabs>
          <w:tab w:val="left" w:pos="680"/>
        </w:tabs>
        <w:suppressAutoHyphens/>
        <w:autoSpaceDE w:val="0"/>
        <w:autoSpaceDN w:val="0"/>
        <w:adjustRightInd w:val="0"/>
        <w:spacing w:line="100" w:lineRule="atLeast"/>
        <w:ind w:left="1701"/>
        <w:jc w:val="both"/>
        <w:rPr>
          <w:rFonts w:ascii="Arial" w:eastAsia="Arial Unicode MS" w:hAnsi="Arial" w:cs="Arial"/>
          <w:kern w:val="1"/>
          <w:lang w:val="sr-Cyrl-RS" w:eastAsia="ar-SA"/>
        </w:rPr>
      </w:pPr>
      <w:r w:rsidRPr="003E38A8">
        <w:rPr>
          <w:rFonts w:ascii="Arial" w:eastAsia="Arial Unicode MS" w:hAnsi="Arial" w:cs="Arial"/>
          <w:b/>
          <w:kern w:val="1"/>
          <w:u w:val="single"/>
          <w:lang w:eastAsia="ar-SA"/>
        </w:rPr>
        <w:t>П</w:t>
      </w:r>
      <w:r w:rsidRPr="003E38A8">
        <w:rPr>
          <w:rFonts w:ascii="Arial" w:eastAsia="Arial Unicode MS" w:hAnsi="Arial" w:cs="Arial"/>
          <w:b/>
          <w:bCs/>
          <w:kern w:val="1"/>
          <w:u w:val="single"/>
          <w:lang w:eastAsia="ar-SA"/>
        </w:rPr>
        <w:t>редузетници и физичка лица</w:t>
      </w:r>
      <w:r w:rsidRPr="003E38A8">
        <w:rPr>
          <w:rFonts w:ascii="Arial" w:eastAsia="Arial Unicode MS" w:hAnsi="Arial" w:cs="Arial"/>
          <w:kern w:val="1"/>
          <w:u w:val="single"/>
          <w:lang w:eastAsia="ar-SA"/>
        </w:rPr>
        <w:t>:</w:t>
      </w:r>
      <w:r w:rsidRPr="003E38A8">
        <w:rPr>
          <w:rFonts w:ascii="Arial" w:eastAsia="Arial Unicode MS" w:hAnsi="Arial" w:cs="Arial"/>
          <w:kern w:val="1"/>
          <w:lang w:eastAsia="ar-SA"/>
        </w:rPr>
        <w:t xml:space="preserve"> Извод из казнене евиденције, односно уверење </w:t>
      </w:r>
      <w:r w:rsidRPr="003E38A8">
        <w:rPr>
          <w:rFonts w:ascii="Arial" w:eastAsia="Arial Unicode MS" w:hAnsi="Arial" w:cs="Arial"/>
          <w:b/>
          <w:kern w:val="1"/>
          <w:lang w:eastAsia="ar-SA"/>
        </w:rPr>
        <w:t>надлежне полицијске управе МУП-а</w:t>
      </w:r>
      <w:r w:rsidRPr="003E38A8">
        <w:rPr>
          <w:rFonts w:ascii="Arial" w:eastAsia="Arial Unicode MS" w:hAnsi="Arial" w:cs="Arial"/>
          <w:kern w:val="1"/>
          <w:lang w:eastAsia="ar-SA"/>
        </w:rPr>
        <w:t>, којим се потврђује да није осуђиван за неко од кривичних дела као</w:t>
      </w:r>
      <w:r w:rsidRPr="003E38A8">
        <w:rPr>
          <w:rFonts w:ascii="Arial" w:eastAsia="Arial Unicode MS" w:hAnsi="Arial" w:cs="Arial"/>
          <w:color w:val="FF0000"/>
          <w:kern w:val="1"/>
          <w:lang w:eastAsia="ar-SA"/>
        </w:rPr>
        <w:t xml:space="preserve"> </w:t>
      </w:r>
      <w:r w:rsidRPr="003E38A8">
        <w:rPr>
          <w:rFonts w:ascii="Arial" w:eastAsia="Arial Unicode MS" w:hAnsi="Arial" w:cs="Arial"/>
          <w:kern w:val="1"/>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4635" w:rsidRPr="003E38A8" w:rsidRDefault="00D14635" w:rsidP="00D14635">
      <w:pPr>
        <w:tabs>
          <w:tab w:val="left" w:pos="680"/>
        </w:tabs>
        <w:suppressAutoHyphens/>
        <w:autoSpaceDE w:val="0"/>
        <w:autoSpaceDN w:val="0"/>
        <w:adjustRightInd w:val="0"/>
        <w:spacing w:line="100" w:lineRule="atLeast"/>
        <w:ind w:left="1701"/>
        <w:jc w:val="both"/>
        <w:rPr>
          <w:rFonts w:ascii="Arial" w:eastAsia="Arial Unicode MS" w:hAnsi="Arial" w:cs="Arial"/>
          <w:kern w:val="1"/>
          <w:lang w:val="sr-Cyrl-RS" w:eastAsia="ar-SA"/>
        </w:rPr>
      </w:pPr>
      <w:r w:rsidRPr="003E38A8">
        <w:rPr>
          <w:rFonts w:ascii="Arial" w:eastAsia="Arial Unicode MS" w:hAnsi="Arial" w:cs="Arial"/>
          <w:b/>
          <w:kern w:val="1"/>
          <w:lang w:eastAsia="ar-SA"/>
        </w:rPr>
        <w:t>Доказ</w:t>
      </w:r>
      <w:r w:rsidRPr="003E38A8">
        <w:rPr>
          <w:rFonts w:ascii="Arial" w:eastAsia="Arial Unicode MS" w:hAnsi="Arial" w:cs="Arial"/>
          <w:b/>
          <w:kern w:val="1"/>
          <w:lang w:val="sr-Cyrl-RS" w:eastAsia="ar-SA"/>
        </w:rPr>
        <w:t>и</w:t>
      </w:r>
      <w:r w:rsidRPr="003E38A8">
        <w:rPr>
          <w:rFonts w:ascii="Arial" w:eastAsia="Arial Unicode MS" w:hAnsi="Arial" w:cs="Arial"/>
          <w:b/>
          <w:kern w:val="1"/>
          <w:lang w:eastAsia="ar-SA"/>
        </w:rPr>
        <w:t xml:space="preserve"> не мо</w:t>
      </w:r>
      <w:r w:rsidRPr="003E38A8">
        <w:rPr>
          <w:rFonts w:ascii="Arial" w:eastAsia="Arial Unicode MS" w:hAnsi="Arial" w:cs="Arial"/>
          <w:b/>
          <w:kern w:val="1"/>
          <w:lang w:val="sr-Cyrl-RS" w:eastAsia="ar-SA"/>
        </w:rPr>
        <w:t>гу</w:t>
      </w:r>
      <w:r w:rsidRPr="003E38A8">
        <w:rPr>
          <w:rFonts w:ascii="Arial" w:eastAsia="Arial Unicode MS" w:hAnsi="Arial" w:cs="Arial"/>
          <w:b/>
          <w:kern w:val="1"/>
          <w:lang w:eastAsia="ar-SA"/>
        </w:rPr>
        <w:t xml:space="preserve"> бити старији од два месеца пре отварања понуда</w:t>
      </w:r>
      <w:r w:rsidRPr="003E38A8">
        <w:rPr>
          <w:rFonts w:ascii="Arial" w:eastAsia="Arial Unicode MS" w:hAnsi="Arial" w:cs="Arial"/>
          <w:b/>
          <w:kern w:val="1"/>
          <w:lang w:val="sr-Cyrl-RS" w:eastAsia="ar-SA"/>
        </w:rPr>
        <w:t>.</w:t>
      </w:r>
    </w:p>
    <w:p w:rsidR="00D14635" w:rsidRPr="003E38A8" w:rsidRDefault="00D14635" w:rsidP="00D14635">
      <w:pPr>
        <w:numPr>
          <w:ilvl w:val="0"/>
          <w:numId w:val="19"/>
        </w:numPr>
        <w:tabs>
          <w:tab w:val="left" w:pos="680"/>
        </w:tabs>
        <w:suppressAutoHyphens/>
        <w:autoSpaceDE w:val="0"/>
        <w:autoSpaceDN w:val="0"/>
        <w:adjustRightInd w:val="0"/>
        <w:spacing w:after="0" w:line="100" w:lineRule="atLeast"/>
        <w:ind w:left="1701"/>
        <w:jc w:val="both"/>
        <w:rPr>
          <w:rFonts w:ascii="Arial" w:eastAsia="Arial Unicode MS" w:hAnsi="Arial" w:cs="Arial"/>
          <w:kern w:val="1"/>
          <w:lang w:val="sr-Cyrl-RS" w:eastAsia="ar-SA"/>
        </w:rPr>
      </w:pPr>
      <w:r w:rsidRPr="003E38A8">
        <w:rPr>
          <w:rFonts w:ascii="Arial" w:eastAsia="TimesNewRomanPSMT" w:hAnsi="Arial" w:cs="Arial"/>
          <w:bCs/>
          <w:kern w:val="1"/>
          <w:lang w:val="sr-Cyrl-RS" w:eastAsia="ar-SA"/>
        </w:rPr>
        <w:t xml:space="preserve">Чл. 75. ст. 1. тач. 4) ЗЈН, услов под редним бројем 3. наведен у табеларном приказу </w:t>
      </w:r>
      <w:r w:rsidRPr="003E38A8">
        <w:rPr>
          <w:rFonts w:ascii="Arial" w:eastAsia="TimesNewRomanPSMT" w:hAnsi="Arial" w:cs="Arial"/>
          <w:b/>
          <w:bCs/>
          <w:kern w:val="1"/>
          <w:lang w:val="sr-Cyrl-RS" w:eastAsia="ar-SA"/>
        </w:rPr>
        <w:t xml:space="preserve">обавезних услова  </w:t>
      </w:r>
      <w:r w:rsidRPr="003E38A8">
        <w:rPr>
          <w:rFonts w:ascii="Arial" w:eastAsia="TimesNewRomanPSMT" w:hAnsi="Arial" w:cs="Arial"/>
          <w:bCs/>
          <w:kern w:val="1"/>
          <w:lang w:val="sr-Cyrl-RS" w:eastAsia="ar-SA"/>
        </w:rPr>
        <w:t>-</w:t>
      </w:r>
      <w:r w:rsidRPr="003E38A8">
        <w:rPr>
          <w:rFonts w:ascii="Arial" w:eastAsia="Arial Unicode MS" w:hAnsi="Arial" w:cs="Arial"/>
          <w:b/>
          <w:kern w:val="1"/>
          <w:lang w:val="sr-Cyrl-CS" w:eastAsia="ar-SA"/>
        </w:rPr>
        <w:t xml:space="preserve"> Доказ: </w:t>
      </w:r>
    </w:p>
    <w:p w:rsidR="00D14635" w:rsidRPr="003E38A8" w:rsidRDefault="00D14635" w:rsidP="00D14635">
      <w:pPr>
        <w:tabs>
          <w:tab w:val="left" w:pos="680"/>
        </w:tabs>
        <w:suppressAutoHyphens/>
        <w:autoSpaceDE w:val="0"/>
        <w:autoSpaceDN w:val="0"/>
        <w:adjustRightInd w:val="0"/>
        <w:spacing w:line="100" w:lineRule="atLeast"/>
        <w:ind w:left="1701"/>
        <w:jc w:val="both"/>
        <w:rPr>
          <w:rFonts w:ascii="Arial" w:eastAsia="Arial Unicode MS" w:hAnsi="Arial" w:cs="Arial"/>
          <w:kern w:val="1"/>
          <w:lang w:val="sr-Cyrl-RS" w:eastAsia="ar-SA"/>
        </w:rPr>
      </w:pPr>
      <w:r w:rsidRPr="003E38A8">
        <w:rPr>
          <w:rFonts w:ascii="Arial" w:eastAsia="Arial Unicode MS" w:hAnsi="Arial" w:cs="Arial"/>
          <w:kern w:val="1"/>
          <w:lang w:eastAsia="ar-SA"/>
        </w:rPr>
        <w:t xml:space="preserve">Уверење </w:t>
      </w:r>
      <w:r w:rsidRPr="003E38A8">
        <w:rPr>
          <w:rFonts w:ascii="Arial" w:eastAsia="Arial Unicode MS" w:hAnsi="Arial" w:cs="Arial"/>
          <w:bCs/>
          <w:kern w:val="1"/>
          <w:lang w:eastAsia="ar-SA"/>
        </w:rPr>
        <w:t xml:space="preserve">Пореске управе Министарства финансија </w:t>
      </w:r>
      <w:r w:rsidRPr="003E38A8">
        <w:rPr>
          <w:rFonts w:ascii="Arial" w:eastAsia="Arial Unicode MS" w:hAnsi="Arial" w:cs="Arial"/>
          <w:kern w:val="1"/>
          <w:lang w:eastAsia="ar-SA"/>
        </w:rPr>
        <w:t xml:space="preserve">да је измирио доспеле порезе и доприносе и уверење надлежне управе </w:t>
      </w:r>
      <w:r w:rsidRPr="003E38A8">
        <w:rPr>
          <w:rFonts w:ascii="Arial" w:eastAsia="Arial Unicode MS" w:hAnsi="Arial" w:cs="Arial"/>
          <w:bCs/>
          <w:kern w:val="1"/>
          <w:lang w:eastAsia="ar-SA"/>
        </w:rPr>
        <w:t xml:space="preserve">локалне самоуправе </w:t>
      </w:r>
      <w:r w:rsidRPr="003E38A8">
        <w:rPr>
          <w:rFonts w:ascii="Arial" w:eastAsia="Arial Unicode MS" w:hAnsi="Arial" w:cs="Arial"/>
          <w:kern w:val="1"/>
          <w:lang w:eastAsia="ar-SA"/>
        </w:rPr>
        <w:t xml:space="preserve">да је измирио обавезе по основу изворних локалних јавних прихода или потврду </w:t>
      </w:r>
      <w:r w:rsidRPr="003E38A8">
        <w:rPr>
          <w:rFonts w:ascii="Arial" w:eastAsia="Arial Unicode MS" w:hAnsi="Arial" w:cs="Arial"/>
          <w:kern w:val="1"/>
          <w:lang w:val="sr-Cyrl-RS" w:eastAsia="ar-SA"/>
        </w:rPr>
        <w:t xml:space="preserve">надлежног органа </w:t>
      </w:r>
      <w:r w:rsidRPr="003E38A8">
        <w:rPr>
          <w:rFonts w:ascii="Arial" w:eastAsia="Arial Unicode MS" w:hAnsi="Arial" w:cs="Arial"/>
          <w:kern w:val="1"/>
          <w:lang w:eastAsia="ar-SA"/>
        </w:rPr>
        <w:t xml:space="preserve">да се понуђач налази у поступку приватизације. </w:t>
      </w:r>
    </w:p>
    <w:p w:rsidR="00D14635" w:rsidRPr="003E38A8" w:rsidRDefault="00D14635" w:rsidP="003E38A8">
      <w:pPr>
        <w:tabs>
          <w:tab w:val="left" w:pos="680"/>
        </w:tabs>
        <w:suppressAutoHyphens/>
        <w:autoSpaceDE w:val="0"/>
        <w:autoSpaceDN w:val="0"/>
        <w:adjustRightInd w:val="0"/>
        <w:spacing w:line="100" w:lineRule="atLeast"/>
        <w:ind w:left="1701"/>
        <w:jc w:val="both"/>
        <w:rPr>
          <w:rFonts w:ascii="Arial" w:eastAsia="Arial Unicode MS" w:hAnsi="Arial" w:cs="Arial"/>
          <w:kern w:val="1"/>
          <w:lang w:val="sr-Cyrl-RS" w:eastAsia="ar-SA"/>
        </w:rPr>
      </w:pPr>
      <w:r w:rsidRPr="003E38A8">
        <w:rPr>
          <w:rFonts w:ascii="Arial" w:eastAsia="Arial Unicode MS" w:hAnsi="Arial" w:cs="Arial"/>
          <w:b/>
          <w:kern w:val="1"/>
          <w:lang w:eastAsia="ar-SA"/>
        </w:rPr>
        <w:t>Доказ</w:t>
      </w:r>
      <w:r w:rsidRPr="003E38A8">
        <w:rPr>
          <w:rFonts w:ascii="Arial" w:eastAsia="Arial Unicode MS" w:hAnsi="Arial" w:cs="Arial"/>
          <w:b/>
          <w:kern w:val="1"/>
          <w:lang w:val="sr-Cyrl-RS" w:eastAsia="ar-SA"/>
        </w:rPr>
        <w:t>и</w:t>
      </w:r>
      <w:r w:rsidRPr="003E38A8">
        <w:rPr>
          <w:rFonts w:ascii="Arial" w:eastAsia="Arial Unicode MS" w:hAnsi="Arial" w:cs="Arial"/>
          <w:b/>
          <w:kern w:val="1"/>
          <w:lang w:eastAsia="ar-SA"/>
        </w:rPr>
        <w:t xml:space="preserve"> не мо</w:t>
      </w:r>
      <w:r w:rsidRPr="003E38A8">
        <w:rPr>
          <w:rFonts w:ascii="Arial" w:eastAsia="Arial Unicode MS" w:hAnsi="Arial" w:cs="Arial"/>
          <w:b/>
          <w:kern w:val="1"/>
          <w:lang w:val="sr-Cyrl-RS" w:eastAsia="ar-SA"/>
        </w:rPr>
        <w:t>гу</w:t>
      </w:r>
      <w:r w:rsidRPr="003E38A8">
        <w:rPr>
          <w:rFonts w:ascii="Arial" w:eastAsia="Arial Unicode MS" w:hAnsi="Arial" w:cs="Arial"/>
          <w:b/>
          <w:kern w:val="1"/>
          <w:lang w:eastAsia="ar-SA"/>
        </w:rPr>
        <w:t xml:space="preserve"> бити старији од два месеца пре отварања понуда</w:t>
      </w:r>
      <w:r w:rsidRPr="003E38A8">
        <w:rPr>
          <w:rFonts w:ascii="Arial" w:eastAsia="Arial Unicode MS" w:hAnsi="Arial" w:cs="Arial"/>
          <w:b/>
          <w:kern w:val="1"/>
          <w:lang w:val="sr-Cyrl-RS" w:eastAsia="ar-SA"/>
        </w:rPr>
        <w:t>.</w:t>
      </w:r>
    </w:p>
    <w:p w:rsidR="00D14635" w:rsidRPr="0001561F" w:rsidRDefault="00D14635" w:rsidP="00D14635">
      <w:pPr>
        <w:jc w:val="both"/>
        <w:rPr>
          <w:rFonts w:ascii="Arial" w:hAnsi="Arial" w:cs="Arial"/>
        </w:rPr>
      </w:pPr>
      <w:r w:rsidRPr="0001561F">
        <w:rPr>
          <w:rFonts w:ascii="Arial" w:hAnsi="Arial" w:cs="Arial"/>
          <w:b/>
          <w:lang w:val="sr-Cyrl-CS"/>
        </w:rPr>
        <w:t xml:space="preserve">6) Услов: </w:t>
      </w:r>
      <w:r w:rsidRPr="0001561F">
        <w:rPr>
          <w:rFonts w:ascii="Arial" w:hAnsi="Arial" w:cs="Arial"/>
        </w:rPr>
        <w:t>Који је при састављању своје понуде поштовао обавезе које произилазе из важећих прописа о заштити на раду, запошљавању и условима рада</w:t>
      </w:r>
      <w:r w:rsidRPr="0001561F">
        <w:rPr>
          <w:rFonts w:ascii="Arial" w:hAnsi="Arial" w:cs="Arial"/>
          <w:lang w:val="sr-Cyrl-CS"/>
        </w:rPr>
        <w:t>,</w:t>
      </w:r>
      <w:r w:rsidRPr="0001561F">
        <w:rPr>
          <w:rFonts w:ascii="Arial" w:hAnsi="Arial" w:cs="Arial"/>
          <w:bCs/>
          <w:lang w:val="sr-Cyrl-CS"/>
        </w:rPr>
        <w:t xml:space="preserve"> заштите животне средине, као и да нема забрану обављања делатности која је на снази у време подношења понуда.</w:t>
      </w:r>
    </w:p>
    <w:p w:rsidR="00D14635" w:rsidRPr="00806F71" w:rsidRDefault="00D14635" w:rsidP="00806F71">
      <w:pPr>
        <w:jc w:val="both"/>
        <w:rPr>
          <w:rFonts w:ascii="Arial" w:hAnsi="Arial" w:cs="Arial"/>
          <w:i/>
          <w:lang w:val="sr-Cyrl-CS"/>
        </w:rPr>
      </w:pPr>
      <w:r w:rsidRPr="0001561F">
        <w:rPr>
          <w:rFonts w:ascii="Arial" w:hAnsi="Arial" w:cs="Arial"/>
          <w:b/>
          <w:bCs/>
          <w:lang w:val="sr-Cyrl-CS"/>
        </w:rPr>
        <w:t xml:space="preserve">    Доказ</w:t>
      </w:r>
      <w:r w:rsidRPr="0001561F">
        <w:rPr>
          <w:rFonts w:ascii="Arial" w:hAnsi="Arial" w:cs="Arial"/>
          <w:bCs/>
          <w:lang w:val="sr-Cyrl-CS"/>
        </w:rPr>
        <w:t xml:space="preserve">: </w:t>
      </w:r>
      <w:r w:rsidRPr="0001561F">
        <w:rPr>
          <w:rFonts w:ascii="Arial" w:hAnsi="Arial" w:cs="Arial"/>
          <w:bCs/>
          <w:i/>
        </w:rPr>
        <w:t xml:space="preserve">Изјава </w:t>
      </w:r>
      <w:r w:rsidRPr="0001561F">
        <w:rPr>
          <w:rFonts w:ascii="Arial" w:hAnsi="Arial" w:cs="Arial"/>
          <w:bCs/>
          <w:i/>
          <w:lang w:val="sr-Cyrl-CS"/>
        </w:rPr>
        <w:t xml:space="preserve">понуђача </w:t>
      </w:r>
      <w:r w:rsidRPr="0001561F">
        <w:rPr>
          <w:rFonts w:ascii="Arial" w:hAnsi="Arial" w:cs="Arial"/>
          <w:bCs/>
          <w:i/>
        </w:rPr>
        <w:t>о поштовању обавеза</w:t>
      </w:r>
      <w:r w:rsidRPr="0001561F">
        <w:rPr>
          <w:rFonts w:ascii="Arial" w:hAnsi="Arial" w:cs="Arial"/>
          <w:bCs/>
          <w:i/>
          <w:lang w:val="sr-Cyrl-CS"/>
        </w:rPr>
        <w:t xml:space="preserve">, </w:t>
      </w:r>
      <w:r w:rsidR="00806F71">
        <w:rPr>
          <w:rFonts w:ascii="Arial" w:hAnsi="Arial" w:cs="Arial"/>
          <w:i/>
          <w:lang w:val="sr-Cyrl-CS"/>
        </w:rPr>
        <w:t xml:space="preserve"> према обрасцу у прилогу.</w:t>
      </w:r>
    </w:p>
    <w:p w:rsidR="00D14635" w:rsidRPr="0001561F" w:rsidRDefault="00D14635" w:rsidP="00D14635">
      <w:pPr>
        <w:rPr>
          <w:rFonts w:ascii="Arial" w:hAnsi="Arial" w:cs="Arial"/>
          <w:lang w:val="sr-Cyrl-CS"/>
        </w:rPr>
      </w:pPr>
      <w:r w:rsidRPr="0001561F">
        <w:rPr>
          <w:rFonts w:ascii="Arial" w:hAnsi="Arial" w:cs="Arial"/>
          <w:b/>
          <w:lang w:val="sr-Cyrl-CS"/>
        </w:rPr>
        <w:t>7) Услов:</w:t>
      </w:r>
      <w:r w:rsidRPr="0001561F">
        <w:rPr>
          <w:rFonts w:ascii="Arial" w:hAnsi="Arial" w:cs="Arial"/>
          <w:lang w:val="ru-RU"/>
        </w:rPr>
        <w:t xml:space="preserve"> </w:t>
      </w:r>
      <w:r w:rsidRPr="0001561F">
        <w:rPr>
          <w:rFonts w:ascii="Arial" w:hAnsi="Arial" w:cs="Arial"/>
        </w:rPr>
        <w:t xml:space="preserve"> </w:t>
      </w:r>
      <w:r w:rsidRPr="0001561F">
        <w:rPr>
          <w:rFonts w:ascii="Arial" w:hAnsi="Arial" w:cs="Arial"/>
          <w:b/>
          <w:lang w:val="sr-Cyrl-CS"/>
        </w:rPr>
        <w:t>:</w:t>
      </w:r>
      <w:r w:rsidRPr="0001561F">
        <w:rPr>
          <w:rFonts w:ascii="Arial" w:hAnsi="Arial" w:cs="Arial"/>
          <w:lang w:val="ru-RU"/>
        </w:rPr>
        <w:t xml:space="preserve"> Понуђач је дужан</w:t>
      </w:r>
      <w:r w:rsidRPr="0001561F">
        <w:rPr>
          <w:rFonts w:ascii="Arial" w:hAnsi="Arial" w:cs="Arial"/>
          <w:lang w:val="sr-Cyrl-CS"/>
        </w:rPr>
        <w:t xml:space="preserve"> да у складу са чл.26. Закона ,  достави изјаву о независној понуди у којој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14635" w:rsidRPr="00DD4D00" w:rsidRDefault="00D14635" w:rsidP="00DD4D00">
      <w:pPr>
        <w:rPr>
          <w:rFonts w:ascii="Arial" w:hAnsi="Arial" w:cs="Arial"/>
          <w:lang w:val="sr-Cyrl-RS"/>
        </w:rPr>
      </w:pPr>
      <w:r w:rsidRPr="0001561F">
        <w:rPr>
          <w:rFonts w:ascii="Arial" w:hAnsi="Arial" w:cs="Arial"/>
          <w:lang w:val="sr-Cyrl-CS"/>
        </w:rPr>
        <w:t xml:space="preserve">       </w:t>
      </w:r>
      <w:r w:rsidRPr="0001561F">
        <w:rPr>
          <w:rFonts w:ascii="Arial" w:hAnsi="Arial" w:cs="Arial"/>
          <w:b/>
          <w:bCs/>
          <w:lang w:val="sr-Cyrl-CS"/>
        </w:rPr>
        <w:t>Доказ</w:t>
      </w:r>
      <w:r w:rsidRPr="0001561F">
        <w:rPr>
          <w:rFonts w:ascii="Arial" w:hAnsi="Arial" w:cs="Arial"/>
          <w:bCs/>
          <w:lang w:val="sr-Cyrl-CS"/>
        </w:rPr>
        <w:t xml:space="preserve">: </w:t>
      </w:r>
      <w:r w:rsidRPr="0001561F">
        <w:rPr>
          <w:rFonts w:ascii="Arial" w:hAnsi="Arial" w:cs="Arial"/>
          <w:lang w:val="sr-Cyrl-CS"/>
        </w:rPr>
        <w:t xml:space="preserve"> </w:t>
      </w:r>
      <w:r w:rsidRPr="0001561F">
        <w:rPr>
          <w:rFonts w:ascii="Arial" w:hAnsi="Arial" w:cs="Arial"/>
          <w:i/>
          <w:lang w:val="sr-Cyrl-CS"/>
        </w:rPr>
        <w:t>И</w:t>
      </w:r>
      <w:r w:rsidRPr="0001561F">
        <w:rPr>
          <w:rFonts w:ascii="Arial" w:hAnsi="Arial" w:cs="Arial"/>
          <w:i/>
        </w:rPr>
        <w:t>зјав</w:t>
      </w:r>
      <w:r w:rsidRPr="0001561F">
        <w:rPr>
          <w:rFonts w:ascii="Arial" w:hAnsi="Arial" w:cs="Arial"/>
          <w:i/>
          <w:lang w:val="sr-Cyrl-CS"/>
        </w:rPr>
        <w:t>а</w:t>
      </w:r>
      <w:r w:rsidRPr="0001561F">
        <w:rPr>
          <w:rFonts w:ascii="Arial" w:hAnsi="Arial" w:cs="Arial"/>
          <w:i/>
        </w:rPr>
        <w:t xml:space="preserve"> </w:t>
      </w:r>
      <w:r w:rsidRPr="0001561F">
        <w:rPr>
          <w:rFonts w:ascii="Arial" w:hAnsi="Arial" w:cs="Arial"/>
          <w:i/>
          <w:lang w:val="sr-Cyrl-CS"/>
        </w:rPr>
        <w:t xml:space="preserve">понуђача </w:t>
      </w:r>
      <w:r w:rsidRPr="0001561F">
        <w:rPr>
          <w:rFonts w:ascii="Arial" w:hAnsi="Arial" w:cs="Arial"/>
          <w:i/>
        </w:rPr>
        <w:t>о независној понуди</w:t>
      </w:r>
      <w:r w:rsidRPr="0001561F">
        <w:rPr>
          <w:rFonts w:ascii="Arial" w:hAnsi="Arial" w:cs="Arial"/>
          <w:bCs/>
          <w:i/>
          <w:lang w:val="sr-Cyrl-CS"/>
        </w:rPr>
        <w:t xml:space="preserve">, </w:t>
      </w:r>
      <w:r w:rsidRPr="0001561F">
        <w:rPr>
          <w:rFonts w:ascii="Arial" w:hAnsi="Arial" w:cs="Arial"/>
          <w:i/>
          <w:lang w:val="sr-Cyrl-CS"/>
        </w:rPr>
        <w:t xml:space="preserve"> према обрасцу у прилогу.</w:t>
      </w:r>
    </w:p>
    <w:p w:rsidR="00D14635" w:rsidRPr="0001561F" w:rsidRDefault="00D14635" w:rsidP="00D14635">
      <w:pPr>
        <w:tabs>
          <w:tab w:val="left" w:pos="1080"/>
        </w:tabs>
        <w:jc w:val="both"/>
        <w:rPr>
          <w:rFonts w:ascii="Arial" w:hAnsi="Arial" w:cs="Arial"/>
          <w:b/>
          <w:lang w:val="ru-RU"/>
        </w:rPr>
      </w:pPr>
      <w:r w:rsidRPr="0001561F">
        <w:rPr>
          <w:rFonts w:ascii="Arial" w:hAnsi="Arial" w:cs="Arial"/>
          <w:b/>
        </w:rPr>
        <w:lastRenderedPageBreak/>
        <w:t>III-2</w:t>
      </w:r>
      <w:r w:rsidRPr="0001561F">
        <w:rPr>
          <w:rFonts w:ascii="Arial" w:hAnsi="Arial" w:cs="Arial"/>
          <w:b/>
          <w:lang w:val="sr-Cyrl-CS"/>
        </w:rPr>
        <w:t xml:space="preserve"> </w:t>
      </w:r>
      <w:r w:rsidRPr="0001561F">
        <w:rPr>
          <w:rFonts w:ascii="Arial" w:hAnsi="Arial" w:cs="Arial"/>
          <w:b/>
          <w:u w:val="single"/>
          <w:lang w:val="ru-RU"/>
        </w:rPr>
        <w:t>Додатни услови:</w:t>
      </w:r>
      <w:r w:rsidRPr="0001561F">
        <w:rPr>
          <w:rFonts w:ascii="Arial" w:hAnsi="Arial" w:cs="Arial"/>
          <w:u w:val="single"/>
          <w:lang w:val="sr-Cyrl-CS"/>
        </w:rPr>
        <w:t xml:space="preserve"> </w:t>
      </w:r>
      <w:r w:rsidRPr="0001561F">
        <w:rPr>
          <w:rFonts w:ascii="Arial" w:hAnsi="Arial" w:cs="Arial"/>
          <w:lang w:val="sr-Cyrl-CS"/>
        </w:rPr>
        <w:t>за учешће у поступку јавне набавке одређени су чланом 76. Закона, и у складу са наведеним чланом наручилац одређује додатне услове за учешће у поступку јавне набавке који се односе на:</w:t>
      </w:r>
    </w:p>
    <w:p w:rsidR="00D14635" w:rsidRPr="0001561F" w:rsidRDefault="00D14635" w:rsidP="00D14635">
      <w:pPr>
        <w:pStyle w:val="Default"/>
        <w:jc w:val="both"/>
        <w:rPr>
          <w:rFonts w:ascii="Arial" w:hAnsi="Arial" w:cs="Arial"/>
          <w:b/>
          <w:sz w:val="22"/>
          <w:szCs w:val="22"/>
          <w:lang w:val="sr-Cyrl-CS"/>
        </w:rPr>
      </w:pPr>
    </w:p>
    <w:p w:rsidR="00D14635" w:rsidRPr="0001561F" w:rsidRDefault="00D14635" w:rsidP="00D14635">
      <w:pPr>
        <w:pStyle w:val="Default"/>
        <w:jc w:val="both"/>
        <w:rPr>
          <w:rFonts w:ascii="Arial" w:hAnsi="Arial" w:cs="Arial"/>
          <w:sz w:val="22"/>
          <w:szCs w:val="22"/>
          <w:lang w:val="sr-Cyrl-RS"/>
        </w:rPr>
      </w:pPr>
      <w:r w:rsidRPr="0001561F">
        <w:rPr>
          <w:rFonts w:ascii="Arial" w:hAnsi="Arial" w:cs="Arial"/>
          <w:b/>
          <w:sz w:val="22"/>
          <w:szCs w:val="22"/>
          <w:lang w:val="sr-Cyrl-CS"/>
        </w:rPr>
        <w:t>1) Услов:</w:t>
      </w:r>
      <w:r w:rsidRPr="0001561F">
        <w:rPr>
          <w:rFonts w:ascii="Arial" w:hAnsi="Arial" w:cs="Arial"/>
          <w:b/>
          <w:szCs w:val="22"/>
          <w:lang w:val="sr-Cyrl-CS"/>
        </w:rPr>
        <w:t xml:space="preserve"> </w:t>
      </w:r>
      <w:r w:rsidRPr="0001561F">
        <w:rPr>
          <w:rFonts w:ascii="Arial" w:hAnsi="Arial" w:cs="Arial"/>
          <w:bCs/>
          <w:sz w:val="22"/>
          <w:szCs w:val="22"/>
        </w:rPr>
        <w:t xml:space="preserve">Који </w:t>
      </w:r>
      <w:r w:rsidRPr="0001561F">
        <w:rPr>
          <w:rFonts w:ascii="Arial" w:hAnsi="Arial" w:cs="Arial"/>
          <w:sz w:val="22"/>
          <w:szCs w:val="22"/>
        </w:rPr>
        <w:t>располаже неопходним финансијским капацитетом</w:t>
      </w:r>
    </w:p>
    <w:p w:rsidR="00D14635" w:rsidRPr="0001561F" w:rsidRDefault="00D14635" w:rsidP="00D14635">
      <w:pPr>
        <w:pStyle w:val="Default"/>
        <w:rPr>
          <w:rFonts w:ascii="Arial" w:hAnsi="Arial" w:cs="Arial"/>
          <w:sz w:val="22"/>
          <w:szCs w:val="22"/>
          <w:lang w:val="sr-Cyrl-CS"/>
        </w:rPr>
      </w:pPr>
      <w:r w:rsidRPr="0001561F">
        <w:rPr>
          <w:rFonts w:ascii="Arial" w:hAnsi="Arial" w:cs="Arial"/>
          <w:iCs/>
          <w:sz w:val="22"/>
          <w:szCs w:val="22"/>
          <w:lang w:val="sr-Cyrl-CS"/>
        </w:rPr>
        <w:t xml:space="preserve">Минималан услов за учешће је: </w:t>
      </w:r>
    </w:p>
    <w:p w:rsidR="00D14635" w:rsidRPr="0001561F" w:rsidRDefault="00D14635" w:rsidP="00D14635">
      <w:pPr>
        <w:pStyle w:val="Default"/>
        <w:numPr>
          <w:ilvl w:val="0"/>
          <w:numId w:val="18"/>
        </w:numPr>
        <w:jc w:val="both"/>
        <w:rPr>
          <w:rFonts w:ascii="Arial" w:hAnsi="Arial" w:cs="Arial"/>
          <w:sz w:val="22"/>
          <w:szCs w:val="22"/>
          <w:lang w:val="sr-Cyrl-CS"/>
        </w:rPr>
      </w:pPr>
      <w:r w:rsidRPr="0001561F">
        <w:rPr>
          <w:rFonts w:ascii="Arial" w:hAnsi="Arial" w:cs="Arial"/>
          <w:sz w:val="22"/>
          <w:szCs w:val="22"/>
          <w:lang w:val="sr-Cyrl-CS"/>
        </w:rPr>
        <w:t xml:space="preserve">да је понуђач у претходне три године </w:t>
      </w:r>
      <w:r w:rsidRPr="0001561F">
        <w:rPr>
          <w:rFonts w:ascii="Arial" w:hAnsi="Arial" w:cs="Arial"/>
          <w:color w:val="auto"/>
          <w:sz w:val="22"/>
          <w:szCs w:val="22"/>
          <w:lang w:val="sr-Cyrl-CS"/>
        </w:rPr>
        <w:t>(201</w:t>
      </w:r>
      <w:r w:rsidRPr="0001561F">
        <w:rPr>
          <w:rFonts w:ascii="Arial" w:hAnsi="Arial" w:cs="Arial"/>
          <w:color w:val="auto"/>
          <w:sz w:val="22"/>
          <w:szCs w:val="22"/>
          <w:lang w:val="sr-Latn-RS"/>
        </w:rPr>
        <w:t>4</w:t>
      </w:r>
      <w:r w:rsidRPr="0001561F">
        <w:rPr>
          <w:rFonts w:ascii="Arial" w:hAnsi="Arial" w:cs="Arial"/>
          <w:color w:val="auto"/>
          <w:sz w:val="22"/>
          <w:szCs w:val="22"/>
          <w:lang w:val="sr-Cyrl-CS"/>
        </w:rPr>
        <w:t>, 201</w:t>
      </w:r>
      <w:r w:rsidRPr="0001561F">
        <w:rPr>
          <w:rFonts w:ascii="Arial" w:hAnsi="Arial" w:cs="Arial"/>
          <w:color w:val="auto"/>
          <w:sz w:val="22"/>
          <w:szCs w:val="22"/>
          <w:lang w:val="sr-Latn-RS"/>
        </w:rPr>
        <w:t>5</w:t>
      </w:r>
      <w:r w:rsidRPr="0001561F">
        <w:rPr>
          <w:rFonts w:ascii="Arial" w:hAnsi="Arial" w:cs="Arial"/>
          <w:color w:val="auto"/>
          <w:sz w:val="22"/>
          <w:szCs w:val="22"/>
          <w:lang w:val="sr-Cyrl-CS"/>
        </w:rPr>
        <w:t>. и 201</w:t>
      </w:r>
      <w:r w:rsidRPr="0001561F">
        <w:rPr>
          <w:rFonts w:ascii="Arial" w:hAnsi="Arial" w:cs="Arial"/>
          <w:color w:val="auto"/>
          <w:sz w:val="22"/>
          <w:szCs w:val="22"/>
          <w:lang w:val="sr-Latn-RS"/>
        </w:rPr>
        <w:t>6</w:t>
      </w:r>
      <w:r w:rsidRPr="0001561F">
        <w:rPr>
          <w:rFonts w:ascii="Arial" w:hAnsi="Arial" w:cs="Arial"/>
          <w:color w:val="auto"/>
          <w:sz w:val="22"/>
          <w:szCs w:val="22"/>
          <w:lang w:val="sr-Cyrl-CS"/>
        </w:rPr>
        <w:t xml:space="preserve">.) </w:t>
      </w:r>
      <w:r w:rsidRPr="0001561F">
        <w:rPr>
          <w:rFonts w:ascii="Arial" w:hAnsi="Arial" w:cs="Arial"/>
          <w:sz w:val="22"/>
          <w:szCs w:val="22"/>
          <w:lang w:val="sr-Cyrl-CS"/>
        </w:rPr>
        <w:t>остварио укупан приход у износу од:</w:t>
      </w:r>
    </w:p>
    <w:p w:rsidR="00D14635" w:rsidRPr="0001561F" w:rsidRDefault="00D14635" w:rsidP="00D14635">
      <w:pPr>
        <w:pStyle w:val="Default"/>
        <w:jc w:val="both"/>
        <w:rPr>
          <w:rFonts w:ascii="Arial" w:hAnsi="Arial" w:cs="Arial"/>
          <w:sz w:val="22"/>
          <w:szCs w:val="22"/>
          <w:lang w:val="sr-Cyrl-CS"/>
        </w:rPr>
      </w:pPr>
      <w:r w:rsidRPr="0001561F">
        <w:rPr>
          <w:rFonts w:ascii="Arial" w:hAnsi="Arial" w:cs="Arial"/>
          <w:sz w:val="22"/>
          <w:szCs w:val="22"/>
          <w:lang w:val="sr-Cyrl-CS"/>
        </w:rPr>
        <w:t>Партија 3 – 10.000.000,00 динара без пдв-а;</w:t>
      </w:r>
    </w:p>
    <w:p w:rsidR="00D14635" w:rsidRPr="0001561F" w:rsidRDefault="00D14635" w:rsidP="00D14635">
      <w:pPr>
        <w:pStyle w:val="Default"/>
        <w:jc w:val="both"/>
        <w:rPr>
          <w:rFonts w:ascii="Arial" w:hAnsi="Arial" w:cs="Arial"/>
          <w:i/>
          <w:color w:val="auto"/>
          <w:sz w:val="22"/>
          <w:szCs w:val="22"/>
          <w:lang w:val="sr-Cyrl-CS"/>
        </w:rPr>
      </w:pPr>
    </w:p>
    <w:p w:rsidR="00D14635" w:rsidRPr="0001561F" w:rsidRDefault="00D14635" w:rsidP="00D14635">
      <w:pPr>
        <w:pStyle w:val="Default"/>
        <w:rPr>
          <w:rFonts w:ascii="Arial" w:hAnsi="Arial" w:cs="Arial"/>
          <w:i/>
          <w:color w:val="auto"/>
          <w:sz w:val="22"/>
          <w:szCs w:val="22"/>
          <w:lang w:val="sr-Cyrl-CS"/>
        </w:rPr>
      </w:pPr>
      <w:r w:rsidRPr="0001561F">
        <w:rPr>
          <w:rFonts w:ascii="Arial" w:hAnsi="Arial" w:cs="Arial"/>
          <w:b/>
          <w:sz w:val="22"/>
          <w:szCs w:val="22"/>
          <w:lang w:val="sr-Cyrl-CS"/>
        </w:rPr>
        <w:t xml:space="preserve">Доказ </w:t>
      </w:r>
      <w:r w:rsidRPr="0001561F">
        <w:rPr>
          <w:rFonts w:ascii="Arial" w:hAnsi="Arial" w:cs="Arial"/>
          <w:sz w:val="22"/>
          <w:szCs w:val="22"/>
          <w:lang w:val="sr-Cyrl-CS"/>
        </w:rPr>
        <w:t xml:space="preserve">– </w:t>
      </w:r>
      <w:r w:rsidRPr="0001561F">
        <w:rPr>
          <w:rFonts w:ascii="Arial" w:hAnsi="Arial" w:cs="Arial"/>
          <w:i/>
          <w:sz w:val="22"/>
          <w:szCs w:val="22"/>
        </w:rPr>
        <w:t>Годишњи финансијски извештај</w:t>
      </w:r>
      <w:r w:rsidRPr="0001561F">
        <w:rPr>
          <w:rFonts w:ascii="Arial" w:hAnsi="Arial" w:cs="Arial"/>
          <w:i/>
          <w:sz w:val="22"/>
          <w:szCs w:val="22"/>
          <w:lang w:val="sr-Cyrl-CS"/>
        </w:rPr>
        <w:t xml:space="preserve">, који садржи: статусне податке понуђача, сажети биланс стања и биланс успеха,  за претходне </w:t>
      </w:r>
      <w:r w:rsidRPr="0001561F">
        <w:rPr>
          <w:rFonts w:ascii="Arial" w:hAnsi="Arial" w:cs="Arial"/>
          <w:i/>
          <w:color w:val="auto"/>
          <w:sz w:val="22"/>
          <w:szCs w:val="22"/>
          <w:lang w:val="sr-Cyrl-CS"/>
        </w:rPr>
        <w:t xml:space="preserve">три обрачунске године (2014, 2015. и 2016.) </w:t>
      </w:r>
      <w:r w:rsidRPr="0001561F">
        <w:rPr>
          <w:rFonts w:ascii="Arial" w:hAnsi="Arial" w:cs="Arial"/>
          <w:i/>
          <w:color w:val="auto"/>
          <w:sz w:val="22"/>
          <w:szCs w:val="22"/>
          <w:lang w:val="sr-Cyrl-RS"/>
        </w:rPr>
        <w:t>или</w:t>
      </w:r>
      <w:r w:rsidRPr="0001561F">
        <w:rPr>
          <w:rFonts w:ascii="Arial" w:hAnsi="Arial" w:cs="Arial"/>
          <w:i/>
          <w:color w:val="auto"/>
          <w:sz w:val="22"/>
          <w:szCs w:val="22"/>
          <w:lang w:val="sr-Cyrl-CS"/>
        </w:rPr>
        <w:t xml:space="preserve"> Извештај о бонитету ( Образац БОН-ЈН) који издаје агенција за  привредне регистре , а који мора садржати статусне  податке  понуђача , сажети биланс стања и биланс успеха  за предходне три обрачунске  године. </w:t>
      </w:r>
    </w:p>
    <w:p w:rsidR="00D14635" w:rsidRPr="0001561F" w:rsidRDefault="00D14635" w:rsidP="00D14635">
      <w:pPr>
        <w:pStyle w:val="Default"/>
        <w:rPr>
          <w:rFonts w:ascii="Arial" w:hAnsi="Arial" w:cs="Arial"/>
          <w:i/>
          <w:color w:val="auto"/>
          <w:sz w:val="22"/>
          <w:szCs w:val="22"/>
          <w:lang w:val="sr-Cyrl-CS"/>
        </w:rPr>
      </w:pPr>
    </w:p>
    <w:p w:rsidR="00D14635" w:rsidRPr="0001561F" w:rsidRDefault="00D14635" w:rsidP="00D14635">
      <w:pPr>
        <w:pStyle w:val="Default"/>
        <w:jc w:val="both"/>
        <w:rPr>
          <w:rFonts w:ascii="Arial" w:hAnsi="Arial" w:cs="Arial"/>
          <w:sz w:val="22"/>
          <w:szCs w:val="22"/>
          <w:lang w:val="sr-Cyrl-CS"/>
        </w:rPr>
      </w:pPr>
      <w:r w:rsidRPr="0001561F">
        <w:rPr>
          <w:rFonts w:ascii="Arial" w:hAnsi="Arial" w:cs="Arial"/>
          <w:b/>
          <w:sz w:val="22"/>
          <w:szCs w:val="22"/>
          <w:lang w:val="sr-Cyrl-CS"/>
        </w:rPr>
        <w:t>2) Услов:</w:t>
      </w:r>
      <w:r w:rsidRPr="0001561F">
        <w:rPr>
          <w:rFonts w:ascii="Arial" w:hAnsi="Arial" w:cs="Arial"/>
          <w:b/>
          <w:szCs w:val="22"/>
          <w:lang w:val="sr-Cyrl-CS"/>
        </w:rPr>
        <w:t xml:space="preserve"> </w:t>
      </w:r>
      <w:r w:rsidRPr="0001561F">
        <w:rPr>
          <w:rFonts w:ascii="Arial" w:hAnsi="Arial" w:cs="Arial"/>
          <w:szCs w:val="22"/>
          <w:lang w:val="sr-Cyrl-CS"/>
        </w:rPr>
        <w:t xml:space="preserve">који располаже довољним кадровским капацитетом, </w:t>
      </w:r>
      <w:r w:rsidRPr="0001561F">
        <w:rPr>
          <w:rFonts w:ascii="Arial" w:hAnsi="Arial" w:cs="Arial"/>
          <w:sz w:val="22"/>
          <w:szCs w:val="22"/>
        </w:rPr>
        <w:t xml:space="preserve">што у складу са обимом и значајем предметне услуге значи,  да </w:t>
      </w:r>
      <w:r w:rsidRPr="0001561F">
        <w:rPr>
          <w:rFonts w:ascii="Arial" w:hAnsi="Arial" w:cs="Arial"/>
          <w:sz w:val="22"/>
          <w:szCs w:val="22"/>
          <w:lang w:val="sr-Cyrl-CS"/>
        </w:rPr>
        <w:t xml:space="preserve">располаже са </w:t>
      </w:r>
      <w:r w:rsidRPr="0001561F">
        <w:rPr>
          <w:rFonts w:ascii="Arial" w:hAnsi="Arial" w:cs="Arial"/>
          <w:sz w:val="22"/>
          <w:szCs w:val="22"/>
        </w:rPr>
        <w:t xml:space="preserve">најмање радника </w:t>
      </w:r>
      <w:r w:rsidRPr="0001561F">
        <w:rPr>
          <w:rFonts w:ascii="Arial" w:hAnsi="Arial" w:cs="Arial"/>
          <w:sz w:val="22"/>
          <w:szCs w:val="22"/>
          <w:lang w:val="sr-Cyrl-RS"/>
        </w:rPr>
        <w:t xml:space="preserve">у сталном радном односу или </w:t>
      </w:r>
      <w:r w:rsidRPr="0001561F">
        <w:rPr>
          <w:rFonts w:ascii="Arial" w:hAnsi="Arial" w:cs="Arial"/>
          <w:sz w:val="22"/>
          <w:szCs w:val="22"/>
          <w:lang w:val="sr-Cyrl-CS"/>
        </w:rPr>
        <w:t>који ће бити ангажовани на предметним пословима по другом основу и то за:</w:t>
      </w:r>
    </w:p>
    <w:p w:rsidR="00D14635" w:rsidRPr="0001561F" w:rsidRDefault="00D14635" w:rsidP="00D14635">
      <w:pPr>
        <w:pStyle w:val="Default"/>
        <w:jc w:val="both"/>
        <w:rPr>
          <w:rFonts w:ascii="Arial" w:hAnsi="Arial" w:cs="Arial"/>
          <w:szCs w:val="22"/>
          <w:lang w:val="sr-Cyrl-CS"/>
        </w:rPr>
      </w:pPr>
      <w:r w:rsidRPr="0001561F">
        <w:rPr>
          <w:rFonts w:ascii="Arial" w:hAnsi="Arial" w:cs="Arial"/>
          <w:sz w:val="22"/>
          <w:szCs w:val="22"/>
          <w:lang w:val="sr-Cyrl-CS"/>
        </w:rPr>
        <w:t>Партију 3 - минимум 3 радика,</w:t>
      </w:r>
    </w:p>
    <w:p w:rsidR="00D14635" w:rsidRPr="0001561F" w:rsidRDefault="00D14635" w:rsidP="00D14635">
      <w:pPr>
        <w:pStyle w:val="Default"/>
        <w:jc w:val="both"/>
        <w:rPr>
          <w:rFonts w:ascii="Arial" w:hAnsi="Arial" w:cs="Arial"/>
          <w:szCs w:val="22"/>
          <w:lang w:val="sr-Cyrl-CS"/>
        </w:rPr>
      </w:pPr>
    </w:p>
    <w:p w:rsidR="00D14635" w:rsidRPr="0001561F" w:rsidRDefault="00D14635" w:rsidP="00D14635">
      <w:pPr>
        <w:tabs>
          <w:tab w:val="left" w:pos="0"/>
        </w:tabs>
        <w:jc w:val="both"/>
        <w:rPr>
          <w:rFonts w:ascii="Arial" w:hAnsi="Arial" w:cs="Arial"/>
        </w:rPr>
      </w:pPr>
      <w:r w:rsidRPr="0001561F">
        <w:rPr>
          <w:rFonts w:ascii="Arial" w:hAnsi="Arial" w:cs="Arial"/>
          <w:b/>
          <w:lang w:val="sr-Cyrl-CS"/>
        </w:rPr>
        <w:t>Доказ</w:t>
      </w:r>
      <w:r w:rsidRPr="0001561F">
        <w:rPr>
          <w:rFonts w:ascii="Arial" w:hAnsi="Arial" w:cs="Arial"/>
          <w:lang w:val="sr-Cyrl-CS"/>
        </w:rPr>
        <w:t>:</w:t>
      </w:r>
      <w:r w:rsidRPr="0001561F">
        <w:rPr>
          <w:rFonts w:ascii="Arial" w:hAnsi="Arial" w:cs="Arial"/>
          <w:i/>
        </w:rPr>
        <w:t xml:space="preserve"> списак </w:t>
      </w:r>
      <w:r w:rsidRPr="0001561F">
        <w:rPr>
          <w:rFonts w:ascii="Arial" w:hAnsi="Arial" w:cs="Arial"/>
          <w:i/>
          <w:lang w:val="sr-Cyrl-CS"/>
        </w:rPr>
        <w:t xml:space="preserve">ангажованих </w:t>
      </w:r>
      <w:r w:rsidRPr="0001561F">
        <w:rPr>
          <w:rFonts w:ascii="Arial" w:hAnsi="Arial" w:cs="Arial"/>
          <w:i/>
        </w:rPr>
        <w:t xml:space="preserve"> радника</w:t>
      </w:r>
      <w:r w:rsidRPr="0001561F">
        <w:rPr>
          <w:rFonts w:ascii="Arial" w:hAnsi="Arial" w:cs="Arial"/>
          <w:i/>
          <w:lang w:val="sr-Cyrl-CS"/>
        </w:rPr>
        <w:t>:</w:t>
      </w:r>
      <w:r w:rsidRPr="0001561F">
        <w:rPr>
          <w:rFonts w:ascii="Arial" w:hAnsi="Arial" w:cs="Arial"/>
          <w:i/>
        </w:rPr>
        <w:t xml:space="preserve"> на неодређено време,</w:t>
      </w:r>
      <w:r w:rsidRPr="0001561F">
        <w:rPr>
          <w:rFonts w:ascii="Arial" w:hAnsi="Arial" w:cs="Arial"/>
          <w:i/>
          <w:lang w:val="sr-Cyrl-CS"/>
        </w:rPr>
        <w:t xml:space="preserve">на одређено време, </w:t>
      </w:r>
      <w:r w:rsidRPr="0001561F">
        <w:rPr>
          <w:rFonts w:ascii="Arial" w:hAnsi="Arial" w:cs="Arial"/>
          <w:i/>
        </w:rPr>
        <w:t xml:space="preserve"> по степену и врсти стручне спреме, потписан и оверен од стране одговорног лица понуђача,</w:t>
      </w:r>
      <w:r w:rsidRPr="0001561F">
        <w:rPr>
          <w:rFonts w:ascii="Arial" w:hAnsi="Arial" w:cs="Arial"/>
          <w:i/>
          <w:lang w:val="ru-RU"/>
        </w:rPr>
        <w:t xml:space="preserve"> под кривичном и материјалном одговорношћу</w:t>
      </w:r>
      <w:r w:rsidRPr="0001561F">
        <w:rPr>
          <w:rFonts w:ascii="Arial" w:hAnsi="Arial" w:cs="Arial"/>
        </w:rPr>
        <w:t>.</w:t>
      </w:r>
    </w:p>
    <w:p w:rsidR="00D14635" w:rsidRPr="0001561F" w:rsidRDefault="00D14635" w:rsidP="00D14635">
      <w:pPr>
        <w:jc w:val="both"/>
        <w:rPr>
          <w:rFonts w:ascii="Arial" w:hAnsi="Arial" w:cs="Arial"/>
          <w:lang w:val="sr-Cyrl-CS"/>
        </w:rPr>
      </w:pPr>
      <w:r w:rsidRPr="0001561F">
        <w:rPr>
          <w:rFonts w:ascii="Arial" w:hAnsi="Arial" w:cs="Arial"/>
          <w:lang w:val="sr-Cyrl-CS"/>
        </w:rPr>
        <w:t xml:space="preserve">Извод из појединачне пореске пријаве  за порез и допринос  по одбитку – односно прва страна ППП-ПД где је наведен укупан број  запослених, а којим понуђач доказује да располаже са </w:t>
      </w:r>
      <w:r w:rsidRPr="0001561F">
        <w:rPr>
          <w:rFonts w:ascii="Arial" w:hAnsi="Arial" w:cs="Arial"/>
          <w:b/>
          <w:lang w:val="sr-Cyrl-CS"/>
        </w:rPr>
        <w:t xml:space="preserve">траженим бројем </w:t>
      </w:r>
      <w:r w:rsidRPr="0001561F">
        <w:rPr>
          <w:rFonts w:ascii="Arial" w:hAnsi="Arial" w:cs="Arial"/>
          <w:lang w:val="sr-Cyrl-CS"/>
        </w:rPr>
        <w:t xml:space="preserve">радника.Извод из појединачне пореске пријаве  за порез и доприносе  по одбитку, односно прву страну  ППП-ПД  пријаве за месец који предходи месецу  објаве  позива  за подношење понуда или каснији, оверену печатом и потписом понуђача. </w:t>
      </w:r>
    </w:p>
    <w:p w:rsidR="00D14635" w:rsidRPr="0001561F" w:rsidRDefault="00D14635" w:rsidP="00D14635">
      <w:pPr>
        <w:pStyle w:val="Default"/>
        <w:jc w:val="both"/>
        <w:rPr>
          <w:rFonts w:ascii="Arial" w:hAnsi="Arial" w:cs="Arial"/>
          <w:sz w:val="22"/>
          <w:szCs w:val="22"/>
          <w:lang w:val="sr-Cyrl-CS"/>
        </w:rPr>
      </w:pPr>
      <w:r w:rsidRPr="0001561F">
        <w:rPr>
          <w:rFonts w:ascii="Arial" w:hAnsi="Arial" w:cs="Arial"/>
          <w:sz w:val="22"/>
          <w:szCs w:val="22"/>
          <w:lang w:val="sr-Cyrl-CS"/>
        </w:rPr>
        <w:t xml:space="preserve">За раднике </w:t>
      </w:r>
      <w:r w:rsidRPr="0001561F">
        <w:rPr>
          <w:rFonts w:ascii="Arial" w:hAnsi="Arial" w:cs="Arial"/>
          <w:sz w:val="22"/>
          <w:szCs w:val="22"/>
        </w:rPr>
        <w:t xml:space="preserve"> </w:t>
      </w:r>
      <w:r w:rsidRPr="0001561F">
        <w:rPr>
          <w:rFonts w:ascii="Arial" w:hAnsi="Arial" w:cs="Arial"/>
          <w:sz w:val="22"/>
          <w:szCs w:val="22"/>
          <w:lang w:val="sr-Cyrl-CS"/>
        </w:rPr>
        <w:t>који ће бити ангажовани по уговору на предметним пословима понуђач доставља фотокопије   уговора о  обављању привременим и повременим пословима чији је предмет ова јавна набавка.</w:t>
      </w:r>
    </w:p>
    <w:p w:rsidR="00D14635" w:rsidRPr="0001561F" w:rsidRDefault="00D14635" w:rsidP="00D14635">
      <w:pPr>
        <w:jc w:val="both"/>
        <w:rPr>
          <w:rFonts w:ascii="Arial" w:hAnsi="Arial" w:cs="Arial"/>
          <w:highlight w:val="yellow"/>
          <w:lang w:val="sr-Cyrl-CS"/>
        </w:rPr>
      </w:pPr>
    </w:p>
    <w:p w:rsidR="00D14635" w:rsidRPr="0001561F" w:rsidRDefault="00D14635" w:rsidP="00D14635">
      <w:pPr>
        <w:jc w:val="both"/>
        <w:rPr>
          <w:rFonts w:ascii="Arial" w:hAnsi="Arial" w:cs="Arial"/>
          <w:lang w:val="sr-Cyrl-CS"/>
        </w:rPr>
      </w:pPr>
      <w:r w:rsidRPr="0001561F">
        <w:rPr>
          <w:rFonts w:ascii="Arial" w:hAnsi="Arial" w:cs="Arial"/>
          <w:b/>
          <w:lang w:val="en-US"/>
        </w:rPr>
        <w:t>3</w:t>
      </w:r>
      <w:r w:rsidRPr="0001561F">
        <w:rPr>
          <w:rFonts w:ascii="Arial" w:hAnsi="Arial" w:cs="Arial"/>
          <w:b/>
          <w:lang w:val="sr-Cyrl-CS"/>
        </w:rPr>
        <w:t xml:space="preserve">) Услов: </w:t>
      </w:r>
      <w:r w:rsidRPr="0001561F">
        <w:rPr>
          <w:rFonts w:ascii="Arial" w:hAnsi="Arial" w:cs="Arial"/>
        </w:rPr>
        <w:t xml:space="preserve"> Који располаже довољним техничким капацитетима </w:t>
      </w:r>
      <w:r w:rsidRPr="0001561F">
        <w:rPr>
          <w:rFonts w:ascii="Arial" w:hAnsi="Arial" w:cs="Arial"/>
          <w:lang w:val="sr-Cyrl-CS"/>
        </w:rPr>
        <w:t xml:space="preserve"> односно поседује  следећу техничку опрему.</w:t>
      </w:r>
    </w:p>
    <w:p w:rsidR="00D14635" w:rsidRPr="0001561F" w:rsidRDefault="00D14635" w:rsidP="00D14635">
      <w:pPr>
        <w:tabs>
          <w:tab w:val="right" w:pos="9360"/>
        </w:tabs>
        <w:jc w:val="both"/>
        <w:rPr>
          <w:rFonts w:ascii="Arial" w:hAnsi="Arial" w:cs="Arial"/>
          <w:lang w:val="sr-Cyrl-RS"/>
        </w:rPr>
      </w:pPr>
      <w:r w:rsidRPr="0001561F">
        <w:rPr>
          <w:rFonts w:ascii="Arial" w:hAnsi="Arial" w:cs="Arial"/>
        </w:rPr>
        <w:t xml:space="preserve">    Услов за квалификацију је да понуђач обавезно располаже свим следећим техничким капацитетима у власништву</w:t>
      </w:r>
      <w:r w:rsidRPr="0001561F">
        <w:rPr>
          <w:rFonts w:ascii="Arial" w:hAnsi="Arial" w:cs="Arial"/>
          <w:lang w:val="sr-Cyrl-RS"/>
        </w:rPr>
        <w:t xml:space="preserve"> или закупу</w:t>
      </w:r>
      <w:r w:rsidRPr="0001561F">
        <w:rPr>
          <w:rFonts w:ascii="Arial" w:hAnsi="Arial" w:cs="Arial"/>
        </w:rPr>
        <w:t>:</w:t>
      </w:r>
    </w:p>
    <w:p w:rsidR="00D14635" w:rsidRPr="00DD4D00" w:rsidRDefault="00D14635" w:rsidP="00DD4D00">
      <w:pPr>
        <w:tabs>
          <w:tab w:val="left" w:pos="7588"/>
        </w:tabs>
        <w:jc w:val="both"/>
        <w:rPr>
          <w:rFonts w:ascii="Arial" w:hAnsi="Arial" w:cs="Arial"/>
          <w:lang w:val="sr-Cyrl-RS"/>
        </w:rPr>
      </w:pPr>
      <w:r w:rsidRPr="0001561F">
        <w:rPr>
          <w:rFonts w:ascii="Arial" w:hAnsi="Arial" w:cs="Arial"/>
          <w:lang w:val="sr-Cyrl-RS"/>
        </w:rPr>
        <w:t xml:space="preserve">     -    комби возило, носивости од 1-3 Т</w:t>
      </w:r>
      <w:r w:rsidRPr="0001561F">
        <w:rPr>
          <w:rFonts w:ascii="Arial" w:hAnsi="Arial" w:cs="Arial"/>
          <w:lang w:val="sr-Cyrl-RS"/>
        </w:rPr>
        <w:tab/>
        <w:t>ком      1</w:t>
      </w:r>
    </w:p>
    <w:p w:rsidR="00D14635" w:rsidRPr="0001561F" w:rsidRDefault="00D14635" w:rsidP="00D14635">
      <w:pPr>
        <w:tabs>
          <w:tab w:val="right" w:pos="9360"/>
        </w:tabs>
        <w:jc w:val="both"/>
        <w:rPr>
          <w:rFonts w:ascii="Arial" w:hAnsi="Arial" w:cs="Arial"/>
        </w:rPr>
      </w:pPr>
      <w:r w:rsidRPr="0001561F">
        <w:rPr>
          <w:rFonts w:ascii="Arial" w:hAnsi="Arial" w:cs="Arial"/>
          <w:b/>
          <w:lang w:val="ru-RU"/>
        </w:rPr>
        <w:t>Доказ:</w:t>
      </w:r>
      <w:r w:rsidRPr="0001561F">
        <w:rPr>
          <w:rFonts w:ascii="Arial" w:hAnsi="Arial" w:cs="Arial"/>
          <w:i/>
        </w:rPr>
        <w:t>списак расположивих техничких капацитета са  доказима  о власништву.</w:t>
      </w:r>
    </w:p>
    <w:p w:rsidR="00D14635" w:rsidRPr="0001561F" w:rsidRDefault="00D14635" w:rsidP="00D14635">
      <w:pPr>
        <w:jc w:val="both"/>
        <w:rPr>
          <w:rFonts w:ascii="Arial" w:hAnsi="Arial" w:cs="Arial"/>
        </w:rPr>
      </w:pPr>
      <w:r w:rsidRPr="0001561F">
        <w:rPr>
          <w:rFonts w:ascii="Arial" w:hAnsi="Arial" w:cs="Arial"/>
          <w:lang w:val="sr-Cyrl-CS"/>
        </w:rPr>
        <w:lastRenderedPageBreak/>
        <w:t>Д</w:t>
      </w:r>
      <w:r w:rsidRPr="0001561F">
        <w:rPr>
          <w:rFonts w:ascii="Arial" w:hAnsi="Arial" w:cs="Arial"/>
        </w:rPr>
        <w:t>окази  о власништву;</w:t>
      </w:r>
    </w:p>
    <w:p w:rsidR="00D14635" w:rsidRPr="0001561F" w:rsidRDefault="00D14635" w:rsidP="00D14635">
      <w:pPr>
        <w:rPr>
          <w:rFonts w:ascii="Arial" w:hAnsi="Arial" w:cs="Arial"/>
          <w:i/>
          <w:color w:val="FF0000"/>
          <w:lang w:val="en-US"/>
        </w:rPr>
      </w:pPr>
      <w:r w:rsidRPr="0001561F">
        <w:rPr>
          <w:rFonts w:ascii="Arial" w:hAnsi="Arial" w:cs="Arial"/>
          <w:i/>
          <w:lang w:val="sr-Cyrl-CS"/>
        </w:rPr>
        <w:t>-Фотокопија књиговодствене картице основног средства и фотокопија пописне листе са стањем на дан 31.12.201</w:t>
      </w:r>
      <w:r w:rsidRPr="0001561F">
        <w:rPr>
          <w:rFonts w:ascii="Arial" w:hAnsi="Arial" w:cs="Arial"/>
          <w:i/>
          <w:lang w:val="sr-Latn-RS"/>
        </w:rPr>
        <w:t>6</w:t>
      </w:r>
      <w:r w:rsidRPr="0001561F">
        <w:rPr>
          <w:rFonts w:ascii="Arial" w:hAnsi="Arial" w:cs="Arial"/>
          <w:i/>
          <w:lang w:val="sr-Cyrl-CS"/>
        </w:rPr>
        <w:t xml:space="preserve">. године (уз обавезно обележавање маркером опреме тражене конкурсном документацијом) заједно са фотокопијом саобраћајне дозволе за моторна возила. </w:t>
      </w:r>
    </w:p>
    <w:p w:rsidR="00D14635" w:rsidRPr="0001561F" w:rsidRDefault="00D14635" w:rsidP="00D14635">
      <w:pPr>
        <w:rPr>
          <w:rFonts w:ascii="Arial" w:hAnsi="Arial" w:cs="Arial"/>
          <w:i/>
          <w:lang w:val="sr-Cyrl-CS"/>
        </w:rPr>
      </w:pPr>
      <w:r w:rsidRPr="0001561F">
        <w:rPr>
          <w:rFonts w:ascii="Arial" w:hAnsi="Arial" w:cs="Arial"/>
          <w:i/>
          <w:lang w:val="sr-Cyrl-CS"/>
        </w:rPr>
        <w:t>-За опрему набављену на основу уговора о лизингу , као доказ испуњености техничког капацитета приложити пописне листе даваоца лизинга или оверену и потписану потврду даваоца лизинга, који је у складу са Законом власник предмета лизинга. Потврда мора бити издата на меморандуму даваоца лизнига и мора садржати тачан назив и количину предмета лизинга и број уговора о лизингу.</w:t>
      </w:r>
    </w:p>
    <w:p w:rsidR="00D14635" w:rsidRPr="0001561F" w:rsidRDefault="00D14635" w:rsidP="00D14635">
      <w:pPr>
        <w:rPr>
          <w:rFonts w:ascii="Arial" w:hAnsi="Arial" w:cs="Arial"/>
          <w:i/>
          <w:color w:val="FF0000"/>
          <w:lang w:val="sr-Cyrl-CS"/>
        </w:rPr>
      </w:pPr>
      <w:r w:rsidRPr="0001561F">
        <w:rPr>
          <w:rFonts w:ascii="Arial" w:hAnsi="Arial" w:cs="Arial"/>
          <w:i/>
          <w:lang w:val="sr-Cyrl-CS"/>
        </w:rPr>
        <w:t>-Све пописне листе које се достављају као доказ морају бити потписане од стране чланова пописне комисије. (уз обавезно обележавање маркером опреме тражене конкурсном документацијом)</w:t>
      </w:r>
      <w:r w:rsidRPr="0001561F">
        <w:rPr>
          <w:rFonts w:ascii="Arial" w:hAnsi="Arial" w:cs="Arial"/>
          <w:i/>
          <w:color w:val="FF0000"/>
          <w:lang w:val="sr-Cyrl-CS"/>
        </w:rPr>
        <w:t>.</w:t>
      </w:r>
    </w:p>
    <w:p w:rsidR="00D14635" w:rsidRPr="0001561F" w:rsidRDefault="00D14635" w:rsidP="00D14635">
      <w:pPr>
        <w:rPr>
          <w:rFonts w:ascii="Arial" w:hAnsi="Arial" w:cs="Arial"/>
          <w:i/>
          <w:lang w:val="sr-Cyrl-CS"/>
        </w:rPr>
      </w:pPr>
      <w:r w:rsidRPr="0001561F">
        <w:rPr>
          <w:rFonts w:ascii="Arial" w:hAnsi="Arial" w:cs="Arial"/>
          <w:i/>
          <w:lang w:val="sr-Cyrl-CS"/>
        </w:rPr>
        <w:t>За средства  набављена од 1.1.201</w:t>
      </w:r>
      <w:r w:rsidRPr="0001561F">
        <w:rPr>
          <w:rFonts w:ascii="Arial" w:hAnsi="Arial" w:cs="Arial"/>
          <w:i/>
          <w:lang w:val="sr-Latn-RS"/>
        </w:rPr>
        <w:t>7</w:t>
      </w:r>
      <w:r w:rsidRPr="0001561F">
        <w:rPr>
          <w:rFonts w:ascii="Arial" w:hAnsi="Arial" w:cs="Arial"/>
          <w:i/>
          <w:lang w:val="sr-Cyrl-CS"/>
        </w:rPr>
        <w:t>.  године  приложити фотокопиоју рачуна и отпремнице.</w:t>
      </w:r>
    </w:p>
    <w:p w:rsidR="00D14635" w:rsidRPr="00DD4D00" w:rsidRDefault="00D14635" w:rsidP="00DD4D00">
      <w:pPr>
        <w:rPr>
          <w:rFonts w:ascii="Arial" w:hAnsi="Arial" w:cs="Arial"/>
          <w:i/>
          <w:lang w:val="sr-Cyrl-CS"/>
        </w:rPr>
      </w:pPr>
      <w:r w:rsidRPr="0001561F">
        <w:rPr>
          <w:rFonts w:ascii="Arial" w:hAnsi="Arial" w:cs="Arial"/>
          <w:i/>
          <w:lang w:val="sr-Cyrl-CS"/>
        </w:rPr>
        <w:t>За средства узета под закуп: доказ уговор о закупу.</w:t>
      </w:r>
    </w:p>
    <w:p w:rsidR="00D14635" w:rsidRPr="0001561F" w:rsidRDefault="00D14635" w:rsidP="00D14635">
      <w:pPr>
        <w:jc w:val="both"/>
        <w:rPr>
          <w:rFonts w:ascii="Arial" w:hAnsi="Arial" w:cs="Arial"/>
          <w:bCs/>
          <w:lang w:val="en-US"/>
        </w:rPr>
      </w:pPr>
      <w:r w:rsidRPr="0001561F">
        <w:rPr>
          <w:rFonts w:ascii="Arial" w:hAnsi="Arial" w:cs="Arial"/>
          <w:b/>
          <w:lang w:val="sr-Cyrl-CS"/>
        </w:rPr>
        <w:t xml:space="preserve">4) Услов: </w:t>
      </w:r>
      <w:r w:rsidRPr="0001561F">
        <w:rPr>
          <w:rFonts w:ascii="Arial" w:hAnsi="Arial" w:cs="Arial"/>
          <w:bCs/>
        </w:rPr>
        <w:t xml:space="preserve">Који достави </w:t>
      </w:r>
      <w:r w:rsidRPr="0001561F">
        <w:rPr>
          <w:rFonts w:ascii="Arial" w:hAnsi="Arial" w:cs="Arial"/>
        </w:rPr>
        <w:t xml:space="preserve">Изјаву да је сагласан, да у случају да његова понуда буде изабрана као најповољнија, достави  </w:t>
      </w:r>
      <w:r w:rsidRPr="0001561F">
        <w:rPr>
          <w:rFonts w:ascii="Arial" w:hAnsi="Arial" w:cs="Arial"/>
          <w:bCs/>
        </w:rPr>
        <w:t>средств</w:t>
      </w:r>
      <w:r w:rsidRPr="0001561F">
        <w:rPr>
          <w:rFonts w:ascii="Arial" w:hAnsi="Arial" w:cs="Arial"/>
          <w:bCs/>
          <w:lang w:val="sr-Cyrl-CS"/>
        </w:rPr>
        <w:t>а</w:t>
      </w:r>
      <w:r w:rsidRPr="0001561F">
        <w:rPr>
          <w:rFonts w:ascii="Arial" w:hAnsi="Arial" w:cs="Arial"/>
          <w:bCs/>
        </w:rPr>
        <w:t xml:space="preserve"> финансијског обезбеђења. </w:t>
      </w:r>
    </w:p>
    <w:p w:rsidR="00D14635" w:rsidRPr="00DD4D00" w:rsidRDefault="00D14635" w:rsidP="00DD4D00">
      <w:pPr>
        <w:rPr>
          <w:rFonts w:ascii="Arial" w:hAnsi="Arial" w:cs="Arial"/>
          <w:i/>
          <w:lang w:val="ru-RU"/>
        </w:rPr>
      </w:pPr>
      <w:r w:rsidRPr="0001561F">
        <w:rPr>
          <w:rFonts w:ascii="Arial" w:hAnsi="Arial" w:cs="Arial"/>
          <w:b/>
          <w:bCs/>
          <w:lang w:val="sr-Cyrl-CS"/>
        </w:rPr>
        <w:t xml:space="preserve">      Доказ</w:t>
      </w:r>
      <w:r w:rsidRPr="0001561F">
        <w:rPr>
          <w:rFonts w:ascii="Arial" w:hAnsi="Arial" w:cs="Arial"/>
          <w:bCs/>
          <w:lang w:val="sr-Cyrl-CS"/>
        </w:rPr>
        <w:t xml:space="preserve">: </w:t>
      </w:r>
      <w:r w:rsidRPr="0001561F">
        <w:rPr>
          <w:rFonts w:ascii="Arial" w:hAnsi="Arial" w:cs="Arial"/>
          <w:bCs/>
          <w:i/>
        </w:rPr>
        <w:t xml:space="preserve">Изјава понуђача о </w:t>
      </w:r>
      <w:r w:rsidRPr="0001561F">
        <w:rPr>
          <w:rFonts w:ascii="Arial" w:hAnsi="Arial" w:cs="Arial"/>
          <w:i/>
        </w:rPr>
        <w:t>средств</w:t>
      </w:r>
      <w:r w:rsidRPr="0001561F">
        <w:rPr>
          <w:rFonts w:ascii="Arial" w:hAnsi="Arial" w:cs="Arial"/>
          <w:i/>
          <w:lang w:val="sr-Cyrl-CS"/>
        </w:rPr>
        <w:t xml:space="preserve">има </w:t>
      </w:r>
      <w:r w:rsidRPr="0001561F">
        <w:rPr>
          <w:rFonts w:ascii="Arial" w:hAnsi="Arial" w:cs="Arial"/>
          <w:i/>
        </w:rPr>
        <w:t xml:space="preserve"> финансијског обезбеђења</w:t>
      </w:r>
    </w:p>
    <w:p w:rsidR="00D14635" w:rsidRPr="0001561F" w:rsidRDefault="00D14635" w:rsidP="00D14635">
      <w:pPr>
        <w:widowControl w:val="0"/>
        <w:tabs>
          <w:tab w:val="left" w:pos="993"/>
          <w:tab w:val="left" w:pos="1080"/>
        </w:tabs>
        <w:autoSpaceDE w:val="0"/>
        <w:autoSpaceDN w:val="0"/>
        <w:adjustRightInd w:val="0"/>
        <w:jc w:val="both"/>
        <w:rPr>
          <w:rFonts w:ascii="Arial" w:hAnsi="Arial" w:cs="Arial"/>
          <w:lang w:val="sr-Cyrl-CS"/>
        </w:rPr>
      </w:pPr>
      <w:r w:rsidRPr="0001561F">
        <w:rPr>
          <w:rFonts w:ascii="Arial" w:hAnsi="Arial" w:cs="Arial"/>
          <w:b/>
          <w:lang w:val="sr-Cyrl-CS"/>
        </w:rPr>
        <w:t>5) Услов:</w:t>
      </w:r>
      <w:r w:rsidRPr="0001561F">
        <w:rPr>
          <w:rFonts w:ascii="Arial" w:hAnsi="Arial" w:cs="Arial"/>
          <w:lang w:val="ru-RU"/>
        </w:rPr>
        <w:t xml:space="preserve"> Понуђач није дужан да доставља доказе који су јавно доступни на интернет страницама надлежних органа, довољно је да достави изјаву о јавној доступности тражених података у којој треба да наведе интернет странице надлежних органа. </w:t>
      </w:r>
    </w:p>
    <w:p w:rsidR="00D14635" w:rsidRPr="00DD4D00" w:rsidRDefault="00D14635" w:rsidP="00DD4D00">
      <w:pPr>
        <w:jc w:val="both"/>
        <w:rPr>
          <w:rFonts w:ascii="Arial" w:hAnsi="Arial" w:cs="Arial"/>
          <w:i/>
          <w:lang w:val="ru-RU"/>
        </w:rPr>
      </w:pPr>
      <w:r w:rsidRPr="0001561F">
        <w:rPr>
          <w:rFonts w:ascii="Arial" w:hAnsi="Arial" w:cs="Arial"/>
          <w:b/>
          <w:bCs/>
          <w:lang w:val="sr-Cyrl-CS"/>
        </w:rPr>
        <w:t xml:space="preserve">     Доказ</w:t>
      </w:r>
      <w:r w:rsidRPr="0001561F">
        <w:rPr>
          <w:rFonts w:ascii="Arial" w:hAnsi="Arial" w:cs="Arial"/>
          <w:bCs/>
          <w:lang w:val="sr-Cyrl-CS"/>
        </w:rPr>
        <w:t xml:space="preserve">: </w:t>
      </w:r>
      <w:r w:rsidRPr="0001561F">
        <w:rPr>
          <w:rFonts w:ascii="Arial" w:hAnsi="Arial" w:cs="Arial"/>
          <w:i/>
          <w:lang w:val="ru-RU"/>
        </w:rPr>
        <w:t>Изјава понуђача о јавној доступности тражених података</w:t>
      </w:r>
      <w:r w:rsidRPr="0001561F">
        <w:rPr>
          <w:rFonts w:ascii="Arial" w:hAnsi="Arial" w:cs="Arial"/>
          <w:bCs/>
          <w:i/>
          <w:lang w:val="sr-Cyrl-CS"/>
        </w:rPr>
        <w:t xml:space="preserve">, </w:t>
      </w:r>
      <w:r w:rsidRPr="0001561F">
        <w:rPr>
          <w:rFonts w:ascii="Arial" w:hAnsi="Arial" w:cs="Arial"/>
          <w:i/>
          <w:lang w:val="sr-Cyrl-CS"/>
        </w:rPr>
        <w:t xml:space="preserve"> према обрасцу у прилогу.</w:t>
      </w:r>
    </w:p>
    <w:p w:rsidR="00D14635" w:rsidRPr="0001561F" w:rsidRDefault="00D14635" w:rsidP="00D14635">
      <w:pPr>
        <w:tabs>
          <w:tab w:val="left" w:pos="1080"/>
        </w:tabs>
        <w:jc w:val="both"/>
        <w:rPr>
          <w:rFonts w:ascii="Arial" w:hAnsi="Arial" w:cs="Arial"/>
          <w:lang w:val="sr-Cyrl-CS"/>
        </w:rPr>
      </w:pPr>
      <w:r w:rsidRPr="0001561F">
        <w:rPr>
          <w:rFonts w:ascii="Arial" w:hAnsi="Arial" w:cs="Arial"/>
          <w:b/>
          <w:bCs/>
          <w:lang w:val="en-US"/>
        </w:rPr>
        <w:t>III</w:t>
      </w:r>
      <w:r w:rsidRPr="0001561F">
        <w:rPr>
          <w:rFonts w:ascii="Arial" w:hAnsi="Arial" w:cs="Arial"/>
          <w:b/>
          <w:lang w:val="en-US"/>
        </w:rPr>
        <w:t xml:space="preserve"> - 3</w:t>
      </w:r>
      <w:r w:rsidRPr="0001561F">
        <w:rPr>
          <w:rFonts w:ascii="Arial" w:hAnsi="Arial" w:cs="Arial"/>
          <w:lang w:val="sr-Cyrl-CS"/>
        </w:rPr>
        <w:t xml:space="preserve">. </w:t>
      </w:r>
      <w:r w:rsidRPr="0001561F">
        <w:rPr>
          <w:rFonts w:ascii="Arial" w:hAnsi="Arial" w:cs="Arial"/>
          <w:u w:val="single"/>
          <w:lang w:val="sr-Cyrl-CS"/>
        </w:rPr>
        <w:t>Услови које мора да испуни подизвођач у складу са чланом 80. Закона</w:t>
      </w:r>
    </w:p>
    <w:p w:rsidR="00D14635" w:rsidRPr="0001561F" w:rsidRDefault="00D14635" w:rsidP="00D14635">
      <w:pPr>
        <w:tabs>
          <w:tab w:val="left" w:pos="1080"/>
        </w:tabs>
        <w:jc w:val="both"/>
        <w:rPr>
          <w:rFonts w:ascii="Arial" w:hAnsi="Arial" w:cs="Arial"/>
          <w:lang w:val="sr-Cyrl-CS"/>
        </w:rPr>
      </w:pPr>
      <w:r w:rsidRPr="0001561F">
        <w:rPr>
          <w:rFonts w:ascii="Arial" w:hAnsi="Arial" w:cs="Arial"/>
          <w:lang w:val="sr-Cyrl-CS"/>
        </w:rPr>
        <w:t xml:space="preserve">Уколико понуђач понуду подноси са подизвођачем, дужан је да за подизвођача у понуди достави доказе о испуњености услова који су наведени под </w:t>
      </w:r>
      <w:r w:rsidRPr="0001561F">
        <w:rPr>
          <w:rFonts w:ascii="Arial" w:hAnsi="Arial" w:cs="Arial"/>
          <w:b/>
          <w:bCs/>
          <w:lang w:val="en-US"/>
        </w:rPr>
        <w:t>III</w:t>
      </w:r>
      <w:r w:rsidRPr="0001561F">
        <w:rPr>
          <w:rFonts w:ascii="Arial" w:hAnsi="Arial" w:cs="Arial"/>
          <w:b/>
          <w:bCs/>
        </w:rPr>
        <w:t>-1</w:t>
      </w:r>
      <w:r w:rsidRPr="0001561F">
        <w:rPr>
          <w:rFonts w:ascii="Arial" w:hAnsi="Arial" w:cs="Arial"/>
          <w:lang w:val="sr-Cyrl-CS"/>
        </w:rPr>
        <w:t xml:space="preserve"> </w:t>
      </w:r>
      <w:r w:rsidRPr="0001561F">
        <w:rPr>
          <w:rFonts w:ascii="Arial" w:hAnsi="Arial" w:cs="Arial"/>
          <w:b/>
          <w:u w:val="single"/>
          <w:lang w:val="sr-Cyrl-CS"/>
        </w:rPr>
        <w:t>Обавезни услови</w:t>
      </w:r>
      <w:r w:rsidRPr="0001561F">
        <w:rPr>
          <w:rFonts w:ascii="Arial" w:hAnsi="Arial" w:cs="Arial"/>
          <w:u w:val="single"/>
          <w:lang w:val="sr-Cyrl-CS"/>
        </w:rPr>
        <w:t xml:space="preserve"> </w:t>
      </w:r>
      <w:r w:rsidRPr="0001561F">
        <w:rPr>
          <w:rFonts w:ascii="Arial" w:hAnsi="Arial" w:cs="Arial"/>
          <w:lang w:val="sr-Cyrl-CS"/>
        </w:rPr>
        <w:t>(услови 1, 2, 3 и 4) на начин описан за понуђача.</w:t>
      </w:r>
    </w:p>
    <w:p w:rsidR="00D14635" w:rsidRPr="0001561F" w:rsidRDefault="00D14635" w:rsidP="00D14635">
      <w:pPr>
        <w:tabs>
          <w:tab w:val="left" w:pos="1080"/>
        </w:tabs>
        <w:jc w:val="both"/>
        <w:rPr>
          <w:rFonts w:ascii="Arial" w:hAnsi="Arial" w:cs="Arial"/>
          <w:u w:val="single"/>
          <w:lang w:val="sr-Cyrl-CS"/>
        </w:rPr>
      </w:pPr>
      <w:r w:rsidRPr="0001561F">
        <w:rPr>
          <w:rFonts w:ascii="Arial" w:hAnsi="Arial" w:cs="Arial"/>
          <w:b/>
          <w:bCs/>
          <w:lang w:val="en-US"/>
        </w:rPr>
        <w:t>III</w:t>
      </w:r>
      <w:r w:rsidRPr="0001561F">
        <w:rPr>
          <w:rFonts w:ascii="Arial" w:hAnsi="Arial" w:cs="Arial"/>
          <w:b/>
          <w:lang w:val="en-US"/>
        </w:rPr>
        <w:t xml:space="preserve"> - 4</w:t>
      </w:r>
      <w:r w:rsidRPr="0001561F">
        <w:rPr>
          <w:rFonts w:ascii="Arial" w:hAnsi="Arial" w:cs="Arial"/>
          <w:lang w:val="sr-Cyrl-CS"/>
        </w:rPr>
        <w:t>.</w:t>
      </w:r>
      <w:r w:rsidRPr="0001561F">
        <w:rPr>
          <w:rFonts w:ascii="Arial" w:hAnsi="Arial" w:cs="Arial"/>
          <w:b/>
          <w:lang w:val="sr-Cyrl-CS"/>
        </w:rPr>
        <w:t xml:space="preserve"> </w:t>
      </w:r>
      <w:r w:rsidRPr="0001561F">
        <w:rPr>
          <w:rFonts w:ascii="Arial" w:hAnsi="Arial" w:cs="Arial"/>
          <w:u w:val="single"/>
          <w:lang w:val="sr-Cyrl-CS"/>
        </w:rPr>
        <w:t>Услови које мора да испуни сваки понуђач из групе понуђача у складу са чланом 81. Закона</w:t>
      </w:r>
    </w:p>
    <w:p w:rsidR="00D14635" w:rsidRPr="0001561F" w:rsidRDefault="00D14635" w:rsidP="00D14635">
      <w:pPr>
        <w:tabs>
          <w:tab w:val="left" w:pos="1080"/>
        </w:tabs>
        <w:jc w:val="both"/>
        <w:rPr>
          <w:rFonts w:ascii="Arial" w:hAnsi="Arial" w:cs="Arial"/>
          <w:lang w:val="sr-Cyrl-CS"/>
        </w:rPr>
      </w:pPr>
      <w:r w:rsidRPr="0001561F">
        <w:rPr>
          <w:rFonts w:ascii="Arial" w:hAnsi="Arial" w:cs="Arial"/>
          <w:lang w:val="sr-Cyrl-CS"/>
        </w:rPr>
        <w:t xml:space="preserve">Сваки понуђач из групе понуђача мора да испуни услове који су наведени под </w:t>
      </w:r>
      <w:r w:rsidRPr="0001561F">
        <w:rPr>
          <w:rFonts w:ascii="Arial" w:hAnsi="Arial" w:cs="Arial"/>
          <w:b/>
          <w:bCs/>
          <w:lang w:val="en-US"/>
        </w:rPr>
        <w:t>III</w:t>
      </w:r>
      <w:r w:rsidRPr="0001561F">
        <w:rPr>
          <w:rFonts w:ascii="Arial" w:hAnsi="Arial" w:cs="Arial"/>
          <w:b/>
          <w:bCs/>
        </w:rPr>
        <w:t>-1</w:t>
      </w:r>
      <w:r w:rsidRPr="0001561F">
        <w:rPr>
          <w:rFonts w:ascii="Arial" w:hAnsi="Arial" w:cs="Arial"/>
          <w:lang w:val="sr-Cyrl-CS"/>
        </w:rPr>
        <w:t xml:space="preserve"> </w:t>
      </w:r>
      <w:r w:rsidRPr="0001561F">
        <w:rPr>
          <w:rFonts w:ascii="Arial" w:hAnsi="Arial" w:cs="Arial"/>
          <w:b/>
          <w:u w:val="single"/>
          <w:lang w:val="sr-Cyrl-CS"/>
        </w:rPr>
        <w:t>Обавезни услови</w:t>
      </w:r>
      <w:r w:rsidRPr="0001561F">
        <w:rPr>
          <w:rFonts w:ascii="Arial" w:hAnsi="Arial" w:cs="Arial"/>
          <w:u w:val="single"/>
          <w:lang w:val="sr-Cyrl-CS"/>
        </w:rPr>
        <w:t xml:space="preserve"> </w:t>
      </w:r>
      <w:r w:rsidRPr="0001561F">
        <w:rPr>
          <w:rFonts w:ascii="Arial" w:hAnsi="Arial" w:cs="Arial"/>
          <w:lang w:val="sr-Cyrl-CS"/>
        </w:rPr>
        <w:t>(услови од 1, 2, 3 и 4), и о томе достави доказе на начин описан за понуђача,  док остале услове испуњавају заједно.</w:t>
      </w:r>
    </w:p>
    <w:p w:rsidR="00D14635" w:rsidRPr="0001561F" w:rsidRDefault="00D14635" w:rsidP="00D14635">
      <w:pPr>
        <w:tabs>
          <w:tab w:val="left" w:pos="1080"/>
        </w:tabs>
        <w:jc w:val="both"/>
        <w:rPr>
          <w:rFonts w:ascii="Arial" w:hAnsi="Arial" w:cs="Arial"/>
          <w:lang w:val="en-US"/>
        </w:rPr>
      </w:pPr>
    </w:p>
    <w:p w:rsidR="00D14635" w:rsidRPr="0001561F" w:rsidRDefault="00D14635" w:rsidP="00D14635">
      <w:pPr>
        <w:tabs>
          <w:tab w:val="left" w:pos="1080"/>
        </w:tabs>
        <w:jc w:val="both"/>
        <w:rPr>
          <w:rFonts w:ascii="Arial" w:hAnsi="Arial" w:cs="Arial"/>
          <w:lang w:val="sr-Cyrl-CS"/>
        </w:rPr>
      </w:pPr>
      <w:r w:rsidRPr="0001561F">
        <w:rPr>
          <w:rFonts w:ascii="Arial" w:hAnsi="Arial" w:cs="Arial"/>
          <w:lang w:val="sr-Cyrl-CS"/>
        </w:rPr>
        <w:lastRenderedPageBreak/>
        <w:t xml:space="preserve">       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уговора о јавној набавци и да је документује на прописан начин.</w:t>
      </w:r>
    </w:p>
    <w:p w:rsidR="00D14635" w:rsidRPr="0001561F" w:rsidRDefault="00D14635" w:rsidP="00D14635">
      <w:pPr>
        <w:tabs>
          <w:tab w:val="left" w:pos="1080"/>
        </w:tabs>
        <w:jc w:val="both"/>
        <w:rPr>
          <w:rFonts w:ascii="Arial" w:hAnsi="Arial" w:cs="Arial"/>
          <w:lang w:val="sr-Cyrl-CS"/>
        </w:rPr>
      </w:pPr>
    </w:p>
    <w:p w:rsidR="00D14635" w:rsidRPr="004F71BB" w:rsidRDefault="00D14635" w:rsidP="00D14635">
      <w:pPr>
        <w:tabs>
          <w:tab w:val="left" w:pos="1080"/>
        </w:tabs>
        <w:jc w:val="both"/>
        <w:rPr>
          <w:lang w:val="sr-Cyrl-CS"/>
        </w:rPr>
      </w:pPr>
    </w:p>
    <w:p w:rsidR="00806F71" w:rsidRPr="003E38A8" w:rsidRDefault="00806F71" w:rsidP="007F0E3C">
      <w:pPr>
        <w:pStyle w:val="ListParagraph"/>
        <w:tabs>
          <w:tab w:val="left" w:pos="680"/>
        </w:tabs>
        <w:ind w:left="0"/>
        <w:jc w:val="both"/>
        <w:rPr>
          <w:rFonts w:ascii="Arial" w:hAnsi="Arial" w:cs="Arial"/>
          <w:lang w:val="sr-Cyrl-RS"/>
        </w:rPr>
      </w:pPr>
    </w:p>
    <w:p w:rsidR="00806F71" w:rsidRPr="005C74B6" w:rsidRDefault="00806F71" w:rsidP="007F0E3C">
      <w:pPr>
        <w:pStyle w:val="ListParagraph"/>
        <w:tabs>
          <w:tab w:val="left" w:pos="680"/>
        </w:tabs>
        <w:ind w:left="0"/>
        <w:jc w:val="both"/>
        <w:rPr>
          <w:rFonts w:ascii="Arial" w:hAnsi="Arial" w:cs="Arial"/>
          <w:lang w:val="sr-Cyrl-RS"/>
        </w:rPr>
      </w:pPr>
    </w:p>
    <w:p w:rsidR="004F6D59" w:rsidRPr="005C74B6" w:rsidRDefault="00806F71" w:rsidP="005C74B6">
      <w:pPr>
        <w:shd w:val="clear" w:color="auto" w:fill="C6D9F1"/>
        <w:jc w:val="center"/>
        <w:rPr>
          <w:rFonts w:ascii="Arial" w:hAnsi="Arial" w:cs="Arial"/>
          <w:b/>
          <w:bCs/>
          <w:i/>
          <w:iCs/>
          <w:sz w:val="28"/>
          <w:szCs w:val="28"/>
          <w:lang w:val="sr-Cyrl-RS"/>
        </w:rPr>
      </w:pPr>
      <w:r>
        <w:rPr>
          <w:rFonts w:ascii="Arial" w:hAnsi="Arial" w:cs="Arial"/>
          <w:b/>
          <w:bCs/>
          <w:i/>
          <w:iCs/>
          <w:sz w:val="28"/>
          <w:szCs w:val="28"/>
        </w:rPr>
        <w:t>V</w:t>
      </w:r>
      <w:r>
        <w:rPr>
          <w:rFonts w:ascii="Arial" w:hAnsi="Arial" w:cs="Arial"/>
          <w:b/>
          <w:bCs/>
          <w:i/>
          <w:iCs/>
          <w:sz w:val="28"/>
          <w:szCs w:val="28"/>
          <w:lang w:val="sr-Cyrl-RS"/>
        </w:rPr>
        <w:t xml:space="preserve"> </w:t>
      </w:r>
      <w:r w:rsidR="004F6D59">
        <w:rPr>
          <w:rFonts w:ascii="Arial" w:hAnsi="Arial" w:cs="Arial"/>
          <w:b/>
          <w:bCs/>
          <w:i/>
          <w:iCs/>
          <w:sz w:val="28"/>
          <w:szCs w:val="28"/>
        </w:rPr>
        <w:t xml:space="preserve"> ЕЛЕМЕНТИ УГОВОРА О КОЈИМА ЋЕ СЕ ПРЕГОВАРАТИ И НАЧИН ПРЕГОВАРАЊА</w:t>
      </w:r>
    </w:p>
    <w:p w:rsidR="004F6D59" w:rsidRDefault="004F6D59" w:rsidP="007F0E3C">
      <w:pPr>
        <w:pStyle w:val="ListParagraph"/>
        <w:tabs>
          <w:tab w:val="left" w:pos="680"/>
        </w:tabs>
        <w:ind w:left="0"/>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4F6D59" w:rsidRPr="005C74B6">
        <w:tc>
          <w:tcPr>
            <w:tcW w:w="9242" w:type="dxa"/>
          </w:tcPr>
          <w:p w:rsidR="004F6D59" w:rsidRPr="005C74B6" w:rsidRDefault="004F6D59" w:rsidP="00D27D17">
            <w:pPr>
              <w:pStyle w:val="ListParagraph"/>
              <w:tabs>
                <w:tab w:val="left" w:pos="680"/>
              </w:tabs>
              <w:ind w:left="0"/>
              <w:jc w:val="both"/>
              <w:rPr>
                <w:rFonts w:ascii="Arial" w:hAnsi="Arial" w:cs="Arial"/>
                <w:b/>
                <w:bCs/>
                <w:i/>
                <w:iCs/>
              </w:rPr>
            </w:pPr>
            <w:r w:rsidRPr="005C74B6">
              <w:rPr>
                <w:rFonts w:ascii="Arial" w:hAnsi="Arial" w:cs="Arial"/>
                <w:b/>
                <w:bCs/>
                <w:i/>
                <w:iCs/>
              </w:rPr>
              <w:t>Напомена:</w:t>
            </w:r>
          </w:p>
          <w:p w:rsidR="004F6D59" w:rsidRPr="00DD4D00" w:rsidRDefault="004F6D59" w:rsidP="00D14635">
            <w:pPr>
              <w:rPr>
                <w:rFonts w:ascii="Arial" w:hAnsi="Arial" w:cs="Arial"/>
                <w:b/>
                <w:bCs/>
                <w:sz w:val="24"/>
                <w:szCs w:val="24"/>
                <w:lang w:val="sr-Cyrl-RS"/>
              </w:rPr>
            </w:pPr>
            <w:r w:rsidRPr="005C74B6">
              <w:rPr>
                <w:rFonts w:ascii="Arial" w:hAnsi="Arial" w:cs="Arial"/>
                <w:i/>
                <w:iCs/>
                <w:sz w:val="24"/>
                <w:szCs w:val="24"/>
              </w:rPr>
              <w:t xml:space="preserve"> </w:t>
            </w:r>
            <w:r w:rsidR="00DD4D00">
              <w:rPr>
                <w:rFonts w:ascii="Arial" w:hAnsi="Arial" w:cs="Arial"/>
                <w:b/>
                <w:bCs/>
                <w:sz w:val="24"/>
                <w:szCs w:val="24"/>
              </w:rPr>
              <w:t>Предмет преговарања је</w:t>
            </w:r>
            <w:r w:rsidR="00C0777A">
              <w:rPr>
                <w:rFonts w:ascii="Arial" w:hAnsi="Arial" w:cs="Arial"/>
                <w:b/>
                <w:bCs/>
                <w:sz w:val="24"/>
                <w:szCs w:val="24"/>
                <w:lang w:val="sr-Cyrl-RS"/>
              </w:rPr>
              <w:t xml:space="preserve">:допуна понуде - </w:t>
            </w:r>
            <w:r w:rsidR="00DD4D00">
              <w:rPr>
                <w:rFonts w:ascii="Arial" w:hAnsi="Arial" w:cs="Arial"/>
                <w:b/>
                <w:bCs/>
                <w:sz w:val="24"/>
                <w:szCs w:val="24"/>
                <w:lang w:val="sr-Cyrl-RS"/>
              </w:rPr>
              <w:t>достављање образаца у складу са чланом 75. ЗЈН</w:t>
            </w:r>
            <w:r w:rsidR="00C0777A">
              <w:rPr>
                <w:rFonts w:ascii="Arial" w:hAnsi="Arial" w:cs="Arial"/>
                <w:b/>
                <w:bCs/>
                <w:sz w:val="24"/>
                <w:szCs w:val="24"/>
                <w:lang w:val="sr-Cyrl-RS"/>
              </w:rPr>
              <w:t>, ради испуњења обавезних услова за учешће у поступку јавне набавке.</w:t>
            </w:r>
          </w:p>
          <w:p w:rsidR="004F6D59" w:rsidRPr="005C74B6" w:rsidRDefault="004F6D59" w:rsidP="0009591D">
            <w:pPr>
              <w:jc w:val="both"/>
              <w:rPr>
                <w:rFonts w:ascii="Arial" w:hAnsi="Arial" w:cs="Arial"/>
                <w:b/>
                <w:bCs/>
                <w:sz w:val="24"/>
                <w:szCs w:val="24"/>
              </w:rPr>
            </w:pPr>
            <w:r w:rsidRPr="005C74B6">
              <w:rPr>
                <w:rFonts w:ascii="Arial" w:hAnsi="Arial" w:cs="Arial"/>
                <w:b/>
                <w:bCs/>
                <w:sz w:val="24"/>
                <w:szCs w:val="24"/>
              </w:rPr>
              <w:t xml:space="preserve">У поступку преговарања не може се понудити виша цена од цене исказане у достављеној понуди.  </w:t>
            </w:r>
          </w:p>
          <w:p w:rsidR="004F6D59" w:rsidRPr="005C74B6" w:rsidRDefault="004F6D59" w:rsidP="0009591D">
            <w:pPr>
              <w:jc w:val="both"/>
              <w:rPr>
                <w:rFonts w:ascii="Arial" w:hAnsi="Arial" w:cs="Arial"/>
                <w:b/>
                <w:bCs/>
                <w:sz w:val="24"/>
                <w:szCs w:val="24"/>
              </w:rPr>
            </w:pPr>
            <w:r w:rsidRPr="005C74B6">
              <w:rPr>
                <w:rFonts w:ascii="Arial" w:hAnsi="Arial" w:cs="Arial"/>
                <w:b/>
                <w:bCs/>
                <w:sz w:val="24"/>
                <w:szCs w:val="24"/>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5C74B6">
              <w:rPr>
                <w:rFonts w:ascii="Arial" w:hAnsi="Arial" w:cs="Arial"/>
                <w:b/>
                <w:bCs/>
                <w:sz w:val="24"/>
                <w:szCs w:val="24"/>
              </w:rPr>
              <w:t>.</w:t>
            </w:r>
          </w:p>
          <w:p w:rsidR="004F6D59" w:rsidRPr="005C74B6" w:rsidRDefault="004F6D59" w:rsidP="00A84A75">
            <w:pPr>
              <w:jc w:val="both"/>
              <w:rPr>
                <w:rFonts w:ascii="Arial" w:hAnsi="Arial" w:cs="Arial"/>
                <w:i/>
                <w:iCs/>
                <w:color w:val="FF0000"/>
                <w:sz w:val="24"/>
                <w:szCs w:val="24"/>
              </w:rPr>
            </w:pPr>
            <w:r w:rsidRPr="005C74B6">
              <w:rPr>
                <w:rFonts w:ascii="Arial" w:hAnsi="Arial" w:cs="Arial"/>
                <w:b/>
                <w:bCs/>
                <w:sz w:val="24"/>
                <w:szCs w:val="24"/>
              </w:rPr>
              <w:t xml:space="preserve">Наручилац је дужан да води </w:t>
            </w:r>
            <w:r w:rsidR="00A84A75">
              <w:rPr>
                <w:rFonts w:ascii="Arial" w:hAnsi="Arial" w:cs="Arial"/>
                <w:b/>
                <w:bCs/>
                <w:sz w:val="24"/>
                <w:szCs w:val="24"/>
                <w:lang w:val="sr-Cyrl-RS"/>
              </w:rPr>
              <w:t>З</w:t>
            </w:r>
            <w:r w:rsidRPr="005C74B6">
              <w:rPr>
                <w:rFonts w:ascii="Arial" w:hAnsi="Arial" w:cs="Arial"/>
                <w:b/>
                <w:bCs/>
                <w:sz w:val="24"/>
                <w:szCs w:val="24"/>
              </w:rPr>
              <w:t>аписник о преговарању.</w:t>
            </w:r>
          </w:p>
        </w:tc>
      </w:tr>
    </w:tbl>
    <w:p w:rsidR="004F6D59" w:rsidRDefault="004F6D59" w:rsidP="007F0E3C">
      <w:pPr>
        <w:pStyle w:val="ListParagraph"/>
        <w:tabs>
          <w:tab w:val="left" w:pos="680"/>
        </w:tabs>
        <w:ind w:left="0"/>
        <w:jc w:val="both"/>
        <w:rPr>
          <w:rFonts w:ascii="Arial" w:hAnsi="Arial" w:cs="Arial"/>
        </w:rPr>
      </w:pPr>
    </w:p>
    <w:p w:rsidR="00017A8D" w:rsidRDefault="00017A8D" w:rsidP="007F0E3C">
      <w:pPr>
        <w:pStyle w:val="ListParagraph"/>
        <w:tabs>
          <w:tab w:val="left" w:pos="680"/>
        </w:tabs>
        <w:ind w:left="0"/>
        <w:jc w:val="both"/>
        <w:rPr>
          <w:rFonts w:ascii="Arial" w:hAnsi="Arial" w:cs="Arial"/>
        </w:rPr>
      </w:pPr>
    </w:p>
    <w:p w:rsidR="00017A8D" w:rsidRDefault="00017A8D" w:rsidP="007F0E3C">
      <w:pPr>
        <w:pStyle w:val="ListParagraph"/>
        <w:tabs>
          <w:tab w:val="left" w:pos="680"/>
        </w:tabs>
        <w:ind w:left="0"/>
        <w:jc w:val="both"/>
        <w:rPr>
          <w:rFonts w:ascii="Arial" w:hAnsi="Arial" w:cs="Arial"/>
        </w:rPr>
      </w:pPr>
    </w:p>
    <w:p w:rsidR="00017A8D" w:rsidRDefault="00017A8D" w:rsidP="007F0E3C">
      <w:pPr>
        <w:pStyle w:val="ListParagraph"/>
        <w:tabs>
          <w:tab w:val="left" w:pos="680"/>
        </w:tabs>
        <w:ind w:left="0"/>
        <w:jc w:val="both"/>
        <w:rPr>
          <w:rFonts w:ascii="Arial" w:hAnsi="Arial" w:cs="Arial"/>
        </w:rPr>
      </w:pPr>
    </w:p>
    <w:p w:rsidR="00017A8D" w:rsidRDefault="00017A8D" w:rsidP="007F0E3C">
      <w:pPr>
        <w:pStyle w:val="ListParagraph"/>
        <w:tabs>
          <w:tab w:val="left" w:pos="680"/>
        </w:tabs>
        <w:ind w:left="0"/>
        <w:jc w:val="both"/>
        <w:rPr>
          <w:rFonts w:ascii="Arial" w:hAnsi="Arial" w:cs="Arial"/>
        </w:rPr>
      </w:pPr>
    </w:p>
    <w:p w:rsidR="00017A8D" w:rsidRDefault="00017A8D" w:rsidP="007F0E3C">
      <w:pPr>
        <w:pStyle w:val="ListParagraph"/>
        <w:tabs>
          <w:tab w:val="left" w:pos="680"/>
        </w:tabs>
        <w:ind w:left="0"/>
        <w:jc w:val="both"/>
        <w:rPr>
          <w:rFonts w:ascii="Arial" w:hAnsi="Arial" w:cs="Arial"/>
          <w:lang w:val="sr-Cyrl-RS"/>
        </w:rPr>
      </w:pPr>
    </w:p>
    <w:p w:rsidR="0001561F" w:rsidRDefault="0001561F" w:rsidP="007F0E3C">
      <w:pPr>
        <w:pStyle w:val="ListParagraph"/>
        <w:tabs>
          <w:tab w:val="left" w:pos="680"/>
        </w:tabs>
        <w:ind w:left="0"/>
        <w:jc w:val="both"/>
        <w:rPr>
          <w:rFonts w:ascii="Arial" w:hAnsi="Arial" w:cs="Arial"/>
          <w:lang w:val="sr-Cyrl-RS"/>
        </w:rPr>
      </w:pPr>
    </w:p>
    <w:p w:rsidR="0001561F" w:rsidRDefault="0001561F" w:rsidP="007F0E3C">
      <w:pPr>
        <w:pStyle w:val="ListParagraph"/>
        <w:tabs>
          <w:tab w:val="left" w:pos="680"/>
        </w:tabs>
        <w:ind w:left="0"/>
        <w:jc w:val="both"/>
        <w:rPr>
          <w:rFonts w:ascii="Arial" w:hAnsi="Arial" w:cs="Arial"/>
          <w:lang w:val="sr-Cyrl-RS"/>
        </w:rPr>
      </w:pPr>
    </w:p>
    <w:p w:rsidR="0001561F" w:rsidRDefault="0001561F" w:rsidP="007F0E3C">
      <w:pPr>
        <w:pStyle w:val="ListParagraph"/>
        <w:tabs>
          <w:tab w:val="left" w:pos="680"/>
        </w:tabs>
        <w:ind w:left="0"/>
        <w:jc w:val="both"/>
        <w:rPr>
          <w:rFonts w:ascii="Arial" w:hAnsi="Arial" w:cs="Arial"/>
          <w:lang w:val="sr-Cyrl-RS"/>
        </w:rPr>
      </w:pPr>
    </w:p>
    <w:p w:rsidR="0001561F" w:rsidRDefault="0001561F" w:rsidP="007F0E3C">
      <w:pPr>
        <w:pStyle w:val="ListParagraph"/>
        <w:tabs>
          <w:tab w:val="left" w:pos="680"/>
        </w:tabs>
        <w:ind w:left="0"/>
        <w:jc w:val="both"/>
        <w:rPr>
          <w:rFonts w:ascii="Arial" w:hAnsi="Arial" w:cs="Arial"/>
          <w:lang w:val="sr-Cyrl-RS"/>
        </w:rPr>
      </w:pPr>
    </w:p>
    <w:p w:rsidR="0001561F" w:rsidRDefault="0001561F" w:rsidP="007F0E3C">
      <w:pPr>
        <w:pStyle w:val="ListParagraph"/>
        <w:tabs>
          <w:tab w:val="left" w:pos="680"/>
        </w:tabs>
        <w:ind w:left="0"/>
        <w:jc w:val="both"/>
        <w:rPr>
          <w:rFonts w:ascii="Arial" w:hAnsi="Arial" w:cs="Arial"/>
          <w:lang w:val="sr-Cyrl-RS"/>
        </w:rPr>
      </w:pPr>
    </w:p>
    <w:p w:rsidR="0001561F" w:rsidRDefault="0001561F" w:rsidP="007F0E3C">
      <w:pPr>
        <w:pStyle w:val="ListParagraph"/>
        <w:tabs>
          <w:tab w:val="left" w:pos="680"/>
        </w:tabs>
        <w:ind w:left="0"/>
        <w:jc w:val="both"/>
        <w:rPr>
          <w:rFonts w:ascii="Arial" w:hAnsi="Arial" w:cs="Arial"/>
          <w:lang w:val="sr-Cyrl-RS"/>
        </w:rPr>
      </w:pPr>
    </w:p>
    <w:p w:rsidR="0001561F" w:rsidRDefault="0001561F" w:rsidP="007F0E3C">
      <w:pPr>
        <w:pStyle w:val="ListParagraph"/>
        <w:tabs>
          <w:tab w:val="left" w:pos="680"/>
        </w:tabs>
        <w:ind w:left="0"/>
        <w:jc w:val="both"/>
        <w:rPr>
          <w:rFonts w:ascii="Arial" w:hAnsi="Arial" w:cs="Arial"/>
          <w:lang w:val="sr-Cyrl-RS"/>
        </w:rPr>
      </w:pPr>
    </w:p>
    <w:p w:rsidR="00A51D08" w:rsidRDefault="00A51D08" w:rsidP="007F0E3C">
      <w:pPr>
        <w:pStyle w:val="ListParagraph"/>
        <w:tabs>
          <w:tab w:val="left" w:pos="680"/>
        </w:tabs>
        <w:ind w:left="0"/>
        <w:jc w:val="both"/>
        <w:rPr>
          <w:rFonts w:ascii="Arial" w:hAnsi="Arial" w:cs="Arial"/>
          <w:lang w:val="sr-Cyrl-RS"/>
        </w:rPr>
      </w:pPr>
    </w:p>
    <w:p w:rsidR="00A51D08" w:rsidRPr="0001561F" w:rsidRDefault="00A51D08" w:rsidP="007F0E3C">
      <w:pPr>
        <w:pStyle w:val="ListParagraph"/>
        <w:tabs>
          <w:tab w:val="left" w:pos="680"/>
        </w:tabs>
        <w:ind w:left="0"/>
        <w:jc w:val="both"/>
        <w:rPr>
          <w:rFonts w:ascii="Arial" w:hAnsi="Arial" w:cs="Arial"/>
          <w:lang w:val="sr-Cyrl-RS"/>
        </w:rPr>
      </w:pPr>
    </w:p>
    <w:p w:rsidR="00017A8D" w:rsidRDefault="00017A8D" w:rsidP="007F0E3C">
      <w:pPr>
        <w:pStyle w:val="ListParagraph"/>
        <w:tabs>
          <w:tab w:val="left" w:pos="680"/>
        </w:tabs>
        <w:ind w:left="0"/>
        <w:jc w:val="both"/>
        <w:rPr>
          <w:rFonts w:ascii="Arial" w:hAnsi="Arial" w:cs="Arial"/>
        </w:rPr>
      </w:pPr>
    </w:p>
    <w:p w:rsidR="00017A8D" w:rsidRDefault="00017A8D" w:rsidP="007F0E3C">
      <w:pPr>
        <w:pStyle w:val="ListParagraph"/>
        <w:tabs>
          <w:tab w:val="left" w:pos="680"/>
        </w:tabs>
        <w:ind w:left="0"/>
        <w:jc w:val="both"/>
        <w:rPr>
          <w:rFonts w:ascii="Arial" w:hAnsi="Arial" w:cs="Arial"/>
        </w:rPr>
      </w:pPr>
    </w:p>
    <w:p w:rsidR="004F6D59" w:rsidRPr="0001561F" w:rsidRDefault="00806F71" w:rsidP="0001561F">
      <w:pPr>
        <w:shd w:val="clear" w:color="auto" w:fill="C6D9F1"/>
        <w:jc w:val="center"/>
        <w:rPr>
          <w:rFonts w:ascii="Arial" w:hAnsi="Arial" w:cs="Arial"/>
          <w:b/>
          <w:bCs/>
          <w:i/>
          <w:iCs/>
          <w:sz w:val="28"/>
          <w:szCs w:val="28"/>
          <w:lang w:val="sr-Cyrl-RS"/>
        </w:rPr>
      </w:pPr>
      <w:r>
        <w:rPr>
          <w:rFonts w:ascii="Arial" w:hAnsi="Arial" w:cs="Arial"/>
          <w:b/>
          <w:bCs/>
          <w:i/>
          <w:iCs/>
          <w:sz w:val="28"/>
          <w:szCs w:val="28"/>
        </w:rPr>
        <w:lastRenderedPageBreak/>
        <w:t>VI</w:t>
      </w:r>
      <w:r>
        <w:rPr>
          <w:rFonts w:ascii="Arial" w:hAnsi="Arial" w:cs="Arial"/>
          <w:b/>
          <w:bCs/>
          <w:i/>
          <w:iCs/>
          <w:sz w:val="28"/>
          <w:szCs w:val="28"/>
          <w:lang w:val="sr-Cyrl-RS"/>
        </w:rPr>
        <w:t xml:space="preserve"> </w:t>
      </w:r>
      <w:r w:rsidR="004F6D59">
        <w:rPr>
          <w:rFonts w:ascii="Arial" w:hAnsi="Arial" w:cs="Arial"/>
          <w:b/>
          <w:bCs/>
          <w:i/>
          <w:iCs/>
          <w:sz w:val="28"/>
          <w:szCs w:val="28"/>
        </w:rPr>
        <w:t xml:space="preserve"> УПУТСТВО ПОНУЂАЧИМА КАКО ДА САЧИНЕ ПОНУДУ</w:t>
      </w:r>
    </w:p>
    <w:p w:rsidR="0001561F" w:rsidRPr="0001561F" w:rsidRDefault="0001561F" w:rsidP="0001561F">
      <w:pPr>
        <w:jc w:val="center"/>
        <w:rPr>
          <w:b/>
          <w:bCs/>
          <w:lang w:val="ru-RU"/>
        </w:rPr>
      </w:pPr>
      <w:r w:rsidRPr="004F71BB">
        <w:rPr>
          <w:b/>
          <w:bCs/>
        </w:rPr>
        <w:t>I</w:t>
      </w:r>
      <w:r w:rsidRPr="004F71BB">
        <w:rPr>
          <w:b/>
          <w:bCs/>
          <w:lang w:val="ru-RU"/>
        </w:rPr>
        <w:t xml:space="preserve">  УПУТСТВО ПОНУЂАЧИМА КАКО ДА</w:t>
      </w:r>
      <w:r>
        <w:rPr>
          <w:b/>
          <w:bCs/>
          <w:lang w:val="ru-RU"/>
        </w:rPr>
        <w:t xml:space="preserve"> САЧИНЕ ПОНУДУ</w:t>
      </w:r>
    </w:p>
    <w:p w:rsidR="0001561F" w:rsidRPr="0001561F" w:rsidRDefault="0001561F" w:rsidP="0001561F">
      <w:pPr>
        <w:ind w:firstLine="480"/>
        <w:jc w:val="both"/>
        <w:rPr>
          <w:rFonts w:ascii="Arial" w:hAnsi="Arial" w:cs="Arial"/>
          <w:lang w:val="sr-Cyrl-RS"/>
        </w:rPr>
      </w:pPr>
      <w:r w:rsidRPr="0001561F">
        <w:rPr>
          <w:rFonts w:ascii="Arial" w:hAnsi="Arial" w:cs="Arial"/>
        </w:rPr>
        <w:t xml:space="preserve"> Упутство понуђачима како да сачине понуду садржи податке о захтевима наручиоца у погледу садржине понуде, као и услове под којима се с</w:t>
      </w:r>
      <w:r>
        <w:rPr>
          <w:rFonts w:ascii="Arial" w:hAnsi="Arial" w:cs="Arial"/>
        </w:rPr>
        <w:t>проводи поступак јавне набавке:</w:t>
      </w:r>
    </w:p>
    <w:p w:rsidR="0001561F" w:rsidRPr="0001561F" w:rsidRDefault="0001561F" w:rsidP="0001561F">
      <w:pPr>
        <w:jc w:val="both"/>
        <w:rPr>
          <w:rFonts w:ascii="Arial" w:hAnsi="Arial" w:cs="Arial"/>
          <w:bCs/>
          <w:lang w:val="sr-Cyrl-CS"/>
        </w:rPr>
      </w:pPr>
      <w:r w:rsidRPr="0001561F">
        <w:rPr>
          <w:rFonts w:ascii="Arial" w:hAnsi="Arial" w:cs="Arial"/>
          <w:b/>
          <w:u w:val="single"/>
          <w:lang w:val="ru-RU"/>
        </w:rPr>
        <w:t>1.</w:t>
      </w:r>
      <w:r w:rsidRPr="0001561F">
        <w:rPr>
          <w:rFonts w:ascii="Arial" w:hAnsi="Arial" w:cs="Arial"/>
          <w:b/>
          <w:lang w:val="ru-RU"/>
        </w:rPr>
        <w:t xml:space="preserve"> </w:t>
      </w:r>
      <w:r w:rsidRPr="0001561F">
        <w:rPr>
          <w:rFonts w:ascii="Arial" w:hAnsi="Arial" w:cs="Arial"/>
          <w:b/>
          <w:u w:val="single"/>
          <w:lang w:val="ru-RU"/>
        </w:rPr>
        <w:t>Подаци о језику на којем понуда мора да буде састављена</w:t>
      </w:r>
    </w:p>
    <w:p w:rsidR="0001561F" w:rsidRPr="0001561F" w:rsidRDefault="0001561F" w:rsidP="0001561F">
      <w:pPr>
        <w:jc w:val="both"/>
        <w:rPr>
          <w:rFonts w:ascii="Arial" w:hAnsi="Arial" w:cs="Arial"/>
          <w:b/>
          <w:u w:val="single"/>
          <w:lang w:val="ru-RU"/>
        </w:rPr>
      </w:pPr>
      <w:r w:rsidRPr="0001561F">
        <w:rPr>
          <w:rFonts w:ascii="Arial" w:hAnsi="Arial" w:cs="Arial"/>
        </w:rPr>
        <w:t xml:space="preserve">        Понуда мора бити састављена на српском језику.</w:t>
      </w:r>
    </w:p>
    <w:p w:rsidR="0001561F" w:rsidRPr="0001561F" w:rsidRDefault="0001561F" w:rsidP="0001561F">
      <w:pPr>
        <w:jc w:val="both"/>
        <w:rPr>
          <w:rFonts w:ascii="Arial" w:hAnsi="Arial" w:cs="Arial"/>
          <w:u w:val="single"/>
          <w:lang w:val="sr-Cyrl-CS"/>
        </w:rPr>
      </w:pPr>
      <w:r w:rsidRPr="0001561F">
        <w:rPr>
          <w:rFonts w:ascii="Arial" w:hAnsi="Arial" w:cs="Arial"/>
          <w:b/>
          <w:bCs/>
          <w:lang w:val="sr-Cyrl-CS"/>
        </w:rPr>
        <w:t xml:space="preserve">2. </w:t>
      </w:r>
      <w:r w:rsidRPr="0001561F">
        <w:rPr>
          <w:rFonts w:ascii="Arial" w:hAnsi="Arial" w:cs="Arial"/>
          <w:b/>
          <w:bCs/>
          <w:u w:val="single"/>
        </w:rPr>
        <w:t>Начин на који понуда мора бити сачињена</w:t>
      </w:r>
    </w:p>
    <w:p w:rsidR="0001561F" w:rsidRPr="0001561F" w:rsidRDefault="0001561F" w:rsidP="0001561F">
      <w:pPr>
        <w:tabs>
          <w:tab w:val="left" w:pos="1080"/>
        </w:tabs>
        <w:jc w:val="both"/>
        <w:rPr>
          <w:rFonts w:ascii="Arial" w:hAnsi="Arial" w:cs="Arial"/>
          <w:lang w:val="en-US"/>
        </w:rPr>
      </w:pPr>
      <w:r w:rsidRPr="0001561F">
        <w:rPr>
          <w:rFonts w:ascii="Arial" w:hAnsi="Arial" w:cs="Arial"/>
          <w:b/>
          <w:bCs/>
        </w:rPr>
        <w:t xml:space="preserve">        </w:t>
      </w:r>
      <w:r w:rsidRPr="0001561F">
        <w:rPr>
          <w:rFonts w:ascii="Arial" w:hAnsi="Arial" w:cs="Arial"/>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01561F" w:rsidRPr="0001561F" w:rsidRDefault="0001561F" w:rsidP="0001561F">
      <w:pPr>
        <w:tabs>
          <w:tab w:val="left" w:pos="1080"/>
        </w:tabs>
        <w:ind w:firstLine="540"/>
        <w:jc w:val="both"/>
        <w:rPr>
          <w:rFonts w:ascii="Arial" w:hAnsi="Arial" w:cs="Arial"/>
          <w:lang w:val="ru-RU"/>
        </w:rPr>
      </w:pPr>
      <w:r w:rsidRPr="0001561F">
        <w:rPr>
          <w:rFonts w:ascii="Arial" w:hAnsi="Arial" w:cs="Arial"/>
          <w:lang w:val="sr-Cyrl-CS"/>
        </w:rPr>
        <w:t>Предмет јавне набавке није обликован по партијама.</w:t>
      </w:r>
      <w:r w:rsidRPr="0001561F">
        <w:rPr>
          <w:rFonts w:ascii="Arial" w:hAnsi="Arial" w:cs="Arial"/>
          <w:lang w:val="ru-RU"/>
        </w:rPr>
        <w:t xml:space="preserve"> </w:t>
      </w:r>
    </w:p>
    <w:p w:rsidR="0001561F" w:rsidRPr="0001561F" w:rsidRDefault="0001561F" w:rsidP="0001561F">
      <w:pPr>
        <w:tabs>
          <w:tab w:val="left" w:pos="1080"/>
        </w:tabs>
        <w:ind w:firstLine="540"/>
        <w:jc w:val="both"/>
        <w:rPr>
          <w:rFonts w:ascii="Arial" w:hAnsi="Arial" w:cs="Arial"/>
          <w:b/>
          <w:bCs/>
          <w:lang w:val="en-US"/>
        </w:rPr>
      </w:pPr>
      <w:r w:rsidRPr="0001561F">
        <w:rPr>
          <w:rFonts w:ascii="Arial" w:hAnsi="Arial" w:cs="Arial"/>
          <w:lang w:val="sr-Cyrl-CS"/>
        </w:rPr>
        <w:t>Понуде са варијантама нису дозвољене.</w:t>
      </w:r>
      <w:r w:rsidRPr="0001561F">
        <w:rPr>
          <w:rFonts w:ascii="Arial" w:hAnsi="Arial" w:cs="Arial"/>
          <w:b/>
          <w:bCs/>
          <w:lang w:val="sr-Cyrl-CS"/>
        </w:rPr>
        <w:t xml:space="preserve"> </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у форми писане изјаве,  да одреди једног понуђача из групе који ће попуњавати, потписати и печатом оверити обрасце д</w:t>
      </w:r>
      <w:r>
        <w:rPr>
          <w:rFonts w:ascii="Arial" w:hAnsi="Arial" w:cs="Arial"/>
          <w:lang w:val="sr-Cyrl-CS"/>
        </w:rPr>
        <w:t>ате у конкурсној документацији.</w:t>
      </w:r>
    </w:p>
    <w:p w:rsidR="0001561F" w:rsidRPr="0001561F" w:rsidRDefault="0001561F" w:rsidP="0001561F">
      <w:pPr>
        <w:tabs>
          <w:tab w:val="left" w:pos="1080"/>
        </w:tabs>
        <w:jc w:val="both"/>
        <w:rPr>
          <w:rFonts w:ascii="Arial" w:hAnsi="Arial" w:cs="Arial"/>
          <w:b/>
          <w:bCs/>
          <w:u w:val="single"/>
          <w:lang w:val="sr-Cyrl-CS"/>
        </w:rPr>
      </w:pPr>
      <w:r w:rsidRPr="0001561F">
        <w:rPr>
          <w:rFonts w:ascii="Arial" w:hAnsi="Arial" w:cs="Arial"/>
          <w:b/>
          <w:bCs/>
          <w:u w:val="single"/>
          <w:lang w:val="sr-Cyrl-CS"/>
        </w:rPr>
        <w:t>3. Начин подношења понуда</w:t>
      </w:r>
    </w:p>
    <w:p w:rsidR="0001561F" w:rsidRPr="0001561F" w:rsidRDefault="0001561F" w:rsidP="0001561F">
      <w:pPr>
        <w:tabs>
          <w:tab w:val="left" w:pos="540"/>
          <w:tab w:val="left" w:pos="1080"/>
        </w:tabs>
        <w:jc w:val="both"/>
        <w:rPr>
          <w:rFonts w:ascii="Arial" w:hAnsi="Arial" w:cs="Arial"/>
          <w:lang w:val="sr-Cyrl-CS"/>
        </w:rPr>
      </w:pPr>
      <w:r w:rsidRPr="0001561F">
        <w:rPr>
          <w:rFonts w:ascii="Arial" w:hAnsi="Arial" w:cs="Arial"/>
          <w:lang w:val="sr-Cyrl-CS"/>
        </w:rPr>
        <w:t xml:space="preserve">        Понуде се подносе непосредно (лично) или путем поште, у коверти/кутији затвореној на начин да се приликом отварања понуда може са сигурношћу утврдити да се први пут отвара.</w:t>
      </w:r>
      <w:r w:rsidR="004624BA">
        <w:rPr>
          <w:rFonts w:ascii="Arial" w:hAnsi="Arial" w:cs="Arial"/>
          <w:lang w:val="sr-Cyrl-CS"/>
        </w:rPr>
        <w:t xml:space="preserve"> Понуде доставити најкасније до 04.08.2017. године до 10:00 часова на адресу наручиоца: Град Лозница –Градска управа, Карађорђева 2, писарница Градске управе.</w:t>
      </w:r>
    </w:p>
    <w:p w:rsidR="0001561F" w:rsidRPr="0001561F" w:rsidRDefault="0001561F" w:rsidP="0001561F">
      <w:pPr>
        <w:pStyle w:val="Header"/>
        <w:jc w:val="both"/>
        <w:rPr>
          <w:rFonts w:ascii="Arial" w:hAnsi="Arial" w:cs="Arial"/>
          <w:b/>
          <w:sz w:val="22"/>
          <w:szCs w:val="22"/>
          <w:lang w:val="sr-Cyrl-RS"/>
        </w:rPr>
      </w:pPr>
      <w:r w:rsidRPr="0001561F">
        <w:rPr>
          <w:rFonts w:ascii="Arial" w:hAnsi="Arial" w:cs="Arial"/>
          <w:szCs w:val="22"/>
          <w:lang w:val="sr-Cyrl-CS"/>
        </w:rPr>
        <w:t xml:space="preserve">        На предњој страни коверте/кутије понуђач наводи назив и адресу наручиоца са назнаком: </w:t>
      </w:r>
      <w:r w:rsidRPr="0001561F">
        <w:rPr>
          <w:rFonts w:ascii="Arial" w:hAnsi="Arial" w:cs="Arial"/>
          <w:b/>
          <w:bCs/>
          <w:sz w:val="22"/>
          <w:szCs w:val="22"/>
          <w:lang w:val="sr-Cyrl-CS"/>
        </w:rPr>
        <w:t>„Понуда –</w:t>
      </w:r>
      <w:r w:rsidRPr="0001561F">
        <w:rPr>
          <w:rFonts w:ascii="Arial" w:hAnsi="Arial" w:cs="Arial"/>
          <w:b/>
          <w:sz w:val="22"/>
          <w:szCs w:val="22"/>
          <w:lang w:val="sr-Cyrl-RS"/>
        </w:rPr>
        <w:t>Унутрашње уређење Центра за рекреативну наставу у Тршићу“</w:t>
      </w:r>
      <w:r w:rsidRPr="0001561F">
        <w:rPr>
          <w:rFonts w:ascii="Arial" w:hAnsi="Arial" w:cs="Arial"/>
          <w:b/>
          <w:sz w:val="22"/>
          <w:szCs w:val="22"/>
          <w:lang w:val="sr-Cyrl-CS"/>
        </w:rPr>
        <w:t xml:space="preserve">, за Партију </w:t>
      </w:r>
      <w:r w:rsidR="00A51D08">
        <w:rPr>
          <w:rFonts w:ascii="Arial" w:hAnsi="Arial" w:cs="Arial"/>
          <w:b/>
          <w:sz w:val="22"/>
          <w:szCs w:val="22"/>
          <w:lang w:val="sr-Cyrl-CS"/>
        </w:rPr>
        <w:t>3</w:t>
      </w:r>
      <w:r w:rsidRPr="0001561F">
        <w:rPr>
          <w:rFonts w:ascii="Arial" w:hAnsi="Arial" w:cs="Arial"/>
          <w:b/>
          <w:sz w:val="22"/>
          <w:szCs w:val="22"/>
          <w:lang w:val="sr-Cyrl-CS"/>
        </w:rPr>
        <w:t>,</w:t>
      </w:r>
      <w:r w:rsidRPr="0001561F">
        <w:rPr>
          <w:rFonts w:ascii="Arial" w:hAnsi="Arial" w:cs="Arial"/>
          <w:b/>
          <w:bCs/>
          <w:sz w:val="22"/>
          <w:szCs w:val="22"/>
          <w:lang w:val="sr-Cyrl-CS"/>
        </w:rPr>
        <w:t xml:space="preserve"> број </w:t>
      </w:r>
      <w:r w:rsidRPr="0001561F">
        <w:rPr>
          <w:rFonts w:ascii="Arial" w:hAnsi="Arial" w:cs="Arial"/>
          <w:b/>
          <w:sz w:val="22"/>
          <w:szCs w:val="22"/>
          <w:lang w:val="sr-Cyrl-RS"/>
        </w:rPr>
        <w:t>2</w:t>
      </w:r>
      <w:r w:rsidR="00A51D08">
        <w:rPr>
          <w:rFonts w:ascii="Arial" w:hAnsi="Arial" w:cs="Arial"/>
          <w:b/>
          <w:sz w:val="22"/>
          <w:szCs w:val="22"/>
          <w:lang w:val="sr-Cyrl-RS"/>
        </w:rPr>
        <w:t>9</w:t>
      </w:r>
      <w:r w:rsidRPr="0001561F">
        <w:rPr>
          <w:rFonts w:ascii="Arial" w:hAnsi="Arial" w:cs="Arial"/>
          <w:b/>
          <w:sz w:val="22"/>
          <w:szCs w:val="22"/>
        </w:rPr>
        <w:t>/201</w:t>
      </w:r>
      <w:r w:rsidRPr="0001561F">
        <w:rPr>
          <w:rFonts w:ascii="Arial" w:hAnsi="Arial" w:cs="Arial"/>
          <w:b/>
          <w:sz w:val="22"/>
          <w:szCs w:val="22"/>
          <w:lang w:val="en-US"/>
        </w:rPr>
        <w:t>7</w:t>
      </w:r>
      <w:r w:rsidRPr="0001561F">
        <w:rPr>
          <w:rFonts w:ascii="Arial" w:hAnsi="Arial" w:cs="Arial"/>
          <w:b/>
          <w:bCs/>
          <w:sz w:val="22"/>
          <w:szCs w:val="22"/>
          <w:lang w:val="sr-Cyrl-CS"/>
        </w:rPr>
        <w:t>-НЕ ОТВАРАТИ“.</w:t>
      </w:r>
    </w:p>
    <w:p w:rsidR="0001561F" w:rsidRPr="0001561F" w:rsidRDefault="0001561F" w:rsidP="0001561F">
      <w:pPr>
        <w:tabs>
          <w:tab w:val="left" w:pos="540"/>
          <w:tab w:val="left" w:pos="630"/>
          <w:tab w:val="left" w:pos="840"/>
          <w:tab w:val="left" w:pos="1080"/>
        </w:tabs>
        <w:jc w:val="both"/>
        <w:rPr>
          <w:rFonts w:ascii="Arial" w:hAnsi="Arial" w:cs="Arial"/>
          <w:lang w:val="sr-Cyrl-CS"/>
        </w:rPr>
      </w:pPr>
      <w:r w:rsidRPr="0001561F">
        <w:rPr>
          <w:rFonts w:ascii="Arial" w:hAnsi="Arial" w:cs="Arial"/>
          <w:lang w:val="sr-Cyrl-CS"/>
        </w:rPr>
        <w:t xml:space="preserve">        На полеђини коверте/кутије понуђач наводи: назив и адресу понуђача, телефон и факс понуђача, име и презиме и број телефона особе за конта</w:t>
      </w:r>
      <w:r>
        <w:rPr>
          <w:rFonts w:ascii="Arial" w:hAnsi="Arial" w:cs="Arial"/>
          <w:lang w:val="sr-Cyrl-CS"/>
        </w:rPr>
        <w:t>кт.</w:t>
      </w:r>
    </w:p>
    <w:p w:rsidR="0001561F" w:rsidRPr="0001561F" w:rsidRDefault="0001561F" w:rsidP="0001561F">
      <w:pPr>
        <w:tabs>
          <w:tab w:val="left" w:pos="1080"/>
        </w:tabs>
        <w:jc w:val="both"/>
        <w:rPr>
          <w:rFonts w:ascii="Arial" w:hAnsi="Arial" w:cs="Arial"/>
          <w:b/>
          <w:u w:val="single"/>
          <w:lang w:val="sr-Cyrl-CS"/>
        </w:rPr>
      </w:pPr>
      <w:r w:rsidRPr="0001561F">
        <w:rPr>
          <w:rFonts w:ascii="Arial" w:hAnsi="Arial" w:cs="Arial"/>
          <w:b/>
          <w:lang w:val="sr-Cyrl-CS"/>
        </w:rPr>
        <w:t>4</w:t>
      </w:r>
      <w:r w:rsidRPr="0001561F">
        <w:rPr>
          <w:rFonts w:ascii="Arial" w:hAnsi="Arial" w:cs="Arial"/>
          <w:b/>
          <w:lang w:val="en-US"/>
        </w:rPr>
        <w:t>.</w:t>
      </w:r>
      <w:r w:rsidRPr="0001561F">
        <w:rPr>
          <w:rFonts w:ascii="Arial" w:hAnsi="Arial" w:cs="Arial"/>
          <w:b/>
          <w:u w:val="single"/>
          <w:lang w:val="en-US"/>
        </w:rPr>
        <w:t xml:space="preserve"> </w:t>
      </w:r>
      <w:r w:rsidRPr="0001561F">
        <w:rPr>
          <w:rFonts w:ascii="Arial" w:hAnsi="Arial" w:cs="Arial"/>
          <w:b/>
          <w:u w:val="single"/>
        </w:rPr>
        <w:t>Начин измене, допуне и опозива понуде</w:t>
      </w:r>
      <w:r w:rsidRPr="0001561F">
        <w:rPr>
          <w:rFonts w:ascii="Arial" w:hAnsi="Arial" w:cs="Arial"/>
          <w:sz w:val="18"/>
          <w:szCs w:val="18"/>
          <w:u w:val="single"/>
        </w:rPr>
        <w:t xml:space="preserve"> </w:t>
      </w:r>
    </w:p>
    <w:p w:rsidR="0001561F" w:rsidRPr="0001561F" w:rsidRDefault="0001561F" w:rsidP="0001561F">
      <w:pPr>
        <w:tabs>
          <w:tab w:val="left" w:pos="1080"/>
        </w:tabs>
        <w:jc w:val="both"/>
        <w:rPr>
          <w:rFonts w:ascii="Arial" w:hAnsi="Arial" w:cs="Arial"/>
          <w:lang w:val="sr-Cyrl-CS"/>
        </w:rPr>
      </w:pPr>
      <w:r w:rsidRPr="0001561F">
        <w:rPr>
          <w:rFonts w:ascii="Arial" w:hAnsi="Arial" w:cs="Arial"/>
          <w:lang w:val="sr-Cyrl-CS"/>
        </w:rPr>
        <w:t xml:space="preserve">         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01561F" w:rsidRPr="0001561F" w:rsidRDefault="0001561F" w:rsidP="0001561F">
      <w:pPr>
        <w:tabs>
          <w:tab w:val="left" w:pos="840"/>
          <w:tab w:val="left" w:pos="1080"/>
        </w:tabs>
        <w:ind w:firstLine="540"/>
        <w:jc w:val="both"/>
        <w:rPr>
          <w:rFonts w:ascii="Arial" w:hAnsi="Arial" w:cs="Arial"/>
          <w:lang w:val="sr-Cyrl-CS"/>
        </w:rPr>
      </w:pPr>
      <w:r w:rsidRPr="0001561F">
        <w:rPr>
          <w:rFonts w:ascii="Arial" w:hAnsi="Arial" w:cs="Arial"/>
          <w:lang w:val="sr-Cyrl-CS"/>
        </w:rPr>
        <w:lastRenderedPageBreak/>
        <w:t>По истеку рока за подношење понуда понуђач не може да по</w:t>
      </w:r>
      <w:r>
        <w:rPr>
          <w:rFonts w:ascii="Arial" w:hAnsi="Arial" w:cs="Arial"/>
          <w:lang w:val="sr-Cyrl-CS"/>
        </w:rPr>
        <w:t>вуче нити да мења своју понуду.</w:t>
      </w:r>
    </w:p>
    <w:p w:rsidR="0001561F" w:rsidRPr="0001561F" w:rsidRDefault="0001561F" w:rsidP="0001561F">
      <w:pPr>
        <w:jc w:val="both"/>
        <w:rPr>
          <w:rFonts w:ascii="Arial" w:hAnsi="Arial" w:cs="Arial"/>
          <w:b/>
          <w:bCs/>
          <w:u w:val="single"/>
          <w:lang w:val="sr-Cyrl-CS"/>
        </w:rPr>
      </w:pPr>
      <w:r w:rsidRPr="0001561F">
        <w:rPr>
          <w:rFonts w:ascii="Arial" w:hAnsi="Arial" w:cs="Arial"/>
          <w:b/>
          <w:bCs/>
          <w:lang w:val="sr-Cyrl-CS"/>
        </w:rPr>
        <w:t xml:space="preserve">5. </w:t>
      </w:r>
      <w:r w:rsidRPr="0001561F">
        <w:rPr>
          <w:rFonts w:ascii="Arial" w:hAnsi="Arial" w:cs="Arial"/>
          <w:b/>
          <w:bCs/>
          <w:u w:val="single"/>
          <w:lang w:val="sr-Cyrl-CS"/>
        </w:rPr>
        <w:t xml:space="preserve">Понуђач </w:t>
      </w:r>
      <w:r w:rsidRPr="0001561F">
        <w:rPr>
          <w:rFonts w:ascii="Arial" w:hAnsi="Arial" w:cs="Arial"/>
          <w:b/>
          <w:bCs/>
          <w:u w:val="single"/>
        </w:rPr>
        <w:t xml:space="preserve">може да </w:t>
      </w:r>
      <w:r w:rsidRPr="0001561F">
        <w:rPr>
          <w:rFonts w:ascii="Arial" w:hAnsi="Arial" w:cs="Arial"/>
          <w:b/>
          <w:bCs/>
          <w:u w:val="single"/>
          <w:lang w:val="sr-Cyrl-CS"/>
        </w:rPr>
        <w:t xml:space="preserve"> поднесе само једну понуду </w:t>
      </w:r>
    </w:p>
    <w:p w:rsidR="0001561F" w:rsidRPr="0001561F" w:rsidRDefault="0001561F" w:rsidP="0001561F">
      <w:pPr>
        <w:jc w:val="both"/>
        <w:rPr>
          <w:rFonts w:ascii="Arial" w:hAnsi="Arial" w:cs="Arial"/>
          <w:bCs/>
        </w:rPr>
      </w:pPr>
      <w:r w:rsidRPr="0001561F">
        <w:rPr>
          <w:rFonts w:ascii="Arial" w:hAnsi="Arial" w:cs="Arial"/>
          <w:bCs/>
          <w:lang w:val="sr-Cyrl-CS"/>
        </w:rPr>
        <w:t xml:space="preserve">          Понуђач </w:t>
      </w:r>
      <w:r w:rsidRPr="0001561F">
        <w:rPr>
          <w:rFonts w:ascii="Arial" w:hAnsi="Arial" w:cs="Arial"/>
          <w:bCs/>
        </w:rPr>
        <w:t xml:space="preserve">може да </w:t>
      </w:r>
      <w:r w:rsidRPr="0001561F">
        <w:rPr>
          <w:rFonts w:ascii="Arial" w:hAnsi="Arial" w:cs="Arial"/>
          <w:bCs/>
          <w:lang w:val="sr-Cyrl-CS"/>
        </w:rPr>
        <w:t xml:space="preserve"> поднесе само једну понуду</w:t>
      </w:r>
    </w:p>
    <w:p w:rsidR="0001561F" w:rsidRPr="0001561F" w:rsidRDefault="0001561F" w:rsidP="0001561F">
      <w:pPr>
        <w:tabs>
          <w:tab w:val="left" w:pos="1080"/>
        </w:tabs>
        <w:jc w:val="both"/>
        <w:rPr>
          <w:rFonts w:ascii="Arial" w:hAnsi="Arial" w:cs="Arial"/>
          <w:lang w:val="sr-Cyrl-CS"/>
        </w:rPr>
      </w:pPr>
      <w:r w:rsidRPr="0001561F">
        <w:rPr>
          <w:rFonts w:ascii="Arial" w:hAnsi="Arial" w:cs="Arial"/>
          <w:lang w:val="sr-Cyrl-C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 xml:space="preserve"> У понуди (обрасцу понуде), понуђач наводи на који начин подноси понуду, односно да ли подноси понуду самостално или као заједничку понуду или </w:t>
      </w:r>
      <w:r>
        <w:rPr>
          <w:rFonts w:ascii="Arial" w:hAnsi="Arial" w:cs="Arial"/>
          <w:lang w:val="sr-Cyrl-CS"/>
        </w:rPr>
        <w:t>подноси понуду са подизвођачем.</w:t>
      </w:r>
    </w:p>
    <w:p w:rsidR="0001561F" w:rsidRPr="0001561F" w:rsidRDefault="0001561F" w:rsidP="0001561F">
      <w:pPr>
        <w:jc w:val="both"/>
        <w:rPr>
          <w:rFonts w:ascii="Arial" w:hAnsi="Arial" w:cs="Arial"/>
          <w:lang w:val="sr-Cyrl-CS"/>
        </w:rPr>
      </w:pPr>
      <w:r w:rsidRPr="0001561F">
        <w:rPr>
          <w:rFonts w:ascii="Arial" w:hAnsi="Arial" w:cs="Arial"/>
          <w:b/>
          <w:bCs/>
          <w:lang w:val="sr-Cyrl-CS"/>
        </w:rPr>
        <w:t xml:space="preserve">6. </w:t>
      </w:r>
      <w:r w:rsidRPr="0001561F">
        <w:rPr>
          <w:rFonts w:ascii="Arial" w:hAnsi="Arial" w:cs="Arial"/>
          <w:b/>
          <w:bCs/>
          <w:u w:val="single"/>
          <w:lang w:val="sr-Cyrl-CS"/>
        </w:rPr>
        <w:t>Подизвођач</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Понуђач који подноси понуду са подизвођачем дужан је да:</w:t>
      </w:r>
    </w:p>
    <w:p w:rsidR="0001561F" w:rsidRPr="0001561F" w:rsidRDefault="0001561F" w:rsidP="0001561F">
      <w:pPr>
        <w:tabs>
          <w:tab w:val="left" w:pos="1080"/>
          <w:tab w:val="left" w:pos="1260"/>
        </w:tabs>
        <w:jc w:val="both"/>
        <w:rPr>
          <w:rFonts w:ascii="Arial" w:hAnsi="Arial" w:cs="Arial"/>
          <w:lang w:val="sr-Cyrl-CS"/>
        </w:rPr>
      </w:pPr>
      <w:r w:rsidRPr="0001561F">
        <w:rPr>
          <w:rFonts w:ascii="Arial" w:hAnsi="Arial" w:cs="Arial"/>
          <w:lang w:val="sr-Cyrl-CS"/>
        </w:rPr>
        <w:tab/>
        <w:t>- у обрасцу понуде наведе оште податке о подизвођачу, проценат од укупне вредности набавке који ће извршити подизвођач (који не може бити већи од 50% од укупне вредности јавне набавке), као и део предмета набавке који ће извршити преко подизвођача.</w:t>
      </w:r>
    </w:p>
    <w:p w:rsidR="0001561F" w:rsidRPr="0001561F" w:rsidRDefault="0001561F" w:rsidP="0001561F">
      <w:pPr>
        <w:tabs>
          <w:tab w:val="left" w:pos="1080"/>
        </w:tabs>
        <w:jc w:val="both"/>
        <w:rPr>
          <w:rFonts w:ascii="Arial" w:hAnsi="Arial" w:cs="Arial"/>
          <w:lang w:val="sr-Cyrl-CS"/>
        </w:rPr>
      </w:pPr>
      <w:r w:rsidRPr="0001561F">
        <w:rPr>
          <w:rFonts w:ascii="Arial" w:hAnsi="Arial" w:cs="Arial"/>
          <w:lang w:val="sr-Cyrl-CS"/>
        </w:rPr>
        <w:tab/>
        <w:t>- за подизвођача достави доказе о испуњености обавезни</w:t>
      </w:r>
      <w:r w:rsidRPr="0001561F">
        <w:rPr>
          <w:rFonts w:ascii="Arial" w:hAnsi="Arial" w:cs="Arial"/>
        </w:rPr>
        <w:t xml:space="preserve">х </w:t>
      </w:r>
      <w:r w:rsidRPr="0001561F">
        <w:rPr>
          <w:rFonts w:ascii="Arial" w:hAnsi="Arial" w:cs="Arial"/>
          <w:lang w:val="sr-Cyrl-CS"/>
        </w:rPr>
        <w:t xml:space="preserve"> услова из члана 75. став 1. тач 1) до 4) Закона.</w:t>
      </w:r>
    </w:p>
    <w:p w:rsidR="0001561F" w:rsidRPr="0001561F" w:rsidRDefault="0001561F" w:rsidP="0001561F">
      <w:pPr>
        <w:tabs>
          <w:tab w:val="left" w:pos="540"/>
          <w:tab w:val="left" w:pos="1080"/>
        </w:tabs>
        <w:ind w:firstLine="540"/>
        <w:jc w:val="both"/>
        <w:rPr>
          <w:rFonts w:ascii="Arial" w:hAnsi="Arial" w:cs="Arial"/>
          <w:lang w:val="sr-Cyrl-CS"/>
        </w:rPr>
      </w:pPr>
      <w:r w:rsidRPr="0001561F">
        <w:rPr>
          <w:rFonts w:ascii="Arial" w:hAnsi="Arial" w:cs="Arial"/>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Понуђач, односно добављач у потпуности одговара наручиоцу за извршење уговорене набавке, без обзира на број подизвођача.</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Понуђач је дужан да наручиоцу, на његов захтев, омогући приступ код подизвођача, ради утврђивања испуњености тражених услова.</w:t>
      </w:r>
    </w:p>
    <w:p w:rsidR="0001561F" w:rsidRPr="0001561F" w:rsidRDefault="0001561F" w:rsidP="0001561F">
      <w:pPr>
        <w:tabs>
          <w:tab w:val="left" w:pos="1080"/>
        </w:tabs>
        <w:jc w:val="both"/>
        <w:rPr>
          <w:rFonts w:ascii="Arial" w:hAnsi="Arial" w:cs="Arial"/>
        </w:rPr>
      </w:pPr>
      <w:r w:rsidRPr="0001561F">
        <w:rPr>
          <w:rFonts w:ascii="Arial" w:hAnsi="Arial" w:cs="Arial"/>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01561F">
        <w:rPr>
          <w:rFonts w:ascii="Arial" w:hAnsi="Arial" w:cs="Arial"/>
        </w:rPr>
        <w:t xml:space="preserve">знатну </w:t>
      </w:r>
      <w:r w:rsidRPr="0001561F">
        <w:rPr>
          <w:rFonts w:ascii="Arial" w:hAnsi="Arial" w:cs="Arial"/>
          <w:lang w:val="sr-Cyrl-CS"/>
        </w:rPr>
        <w:t>штету.</w:t>
      </w:r>
      <w:r w:rsidRPr="0001561F">
        <w:rPr>
          <w:rFonts w:ascii="Arial" w:hAnsi="Arial" w:cs="Arial"/>
        </w:rPr>
        <w:t xml:space="preserve"> У овом случају наручилац ће обавестити организацију надлежну за заштиту конкуренције.</w:t>
      </w:r>
    </w:p>
    <w:p w:rsidR="0001561F" w:rsidRDefault="0001561F" w:rsidP="0001561F">
      <w:pPr>
        <w:tabs>
          <w:tab w:val="left" w:pos="1080"/>
        </w:tabs>
        <w:jc w:val="both"/>
        <w:rPr>
          <w:rFonts w:ascii="Arial" w:hAnsi="Arial" w:cs="Arial"/>
          <w:lang w:val="sr-Cyrl-CS"/>
        </w:rPr>
      </w:pPr>
      <w:r w:rsidRPr="0001561F">
        <w:rPr>
          <w:rFonts w:ascii="Arial" w:hAnsi="Arial" w:cs="Arial"/>
          <w:lang w:val="sr-Cyrl-CS"/>
        </w:rPr>
        <w:t xml:space="preserve">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w:t>
      </w:r>
      <w:r>
        <w:rPr>
          <w:rFonts w:ascii="Arial" w:hAnsi="Arial" w:cs="Arial"/>
          <w:lang w:val="sr-Cyrl-CS"/>
        </w:rPr>
        <w:t>тходну сагласност од наручиоца.</w:t>
      </w:r>
    </w:p>
    <w:p w:rsidR="0001561F" w:rsidRDefault="0001561F" w:rsidP="0001561F">
      <w:pPr>
        <w:tabs>
          <w:tab w:val="left" w:pos="1080"/>
        </w:tabs>
        <w:jc w:val="both"/>
        <w:rPr>
          <w:rFonts w:ascii="Arial" w:hAnsi="Arial" w:cs="Arial"/>
          <w:lang w:val="sr-Cyrl-CS"/>
        </w:rPr>
      </w:pPr>
    </w:p>
    <w:p w:rsidR="00A51D08" w:rsidRDefault="00A51D08" w:rsidP="0001561F">
      <w:pPr>
        <w:tabs>
          <w:tab w:val="left" w:pos="1080"/>
        </w:tabs>
        <w:jc w:val="both"/>
        <w:rPr>
          <w:rFonts w:ascii="Arial" w:hAnsi="Arial" w:cs="Arial"/>
          <w:lang w:val="sr-Cyrl-CS"/>
        </w:rPr>
      </w:pPr>
    </w:p>
    <w:p w:rsidR="00A51D08" w:rsidRPr="0001561F" w:rsidRDefault="00A51D08" w:rsidP="0001561F">
      <w:pPr>
        <w:tabs>
          <w:tab w:val="left" w:pos="1080"/>
        </w:tabs>
        <w:jc w:val="both"/>
        <w:rPr>
          <w:rFonts w:ascii="Arial" w:hAnsi="Arial" w:cs="Arial"/>
          <w:lang w:val="sr-Cyrl-CS"/>
        </w:rPr>
      </w:pPr>
    </w:p>
    <w:p w:rsidR="0001561F" w:rsidRPr="0001561F" w:rsidRDefault="0001561F" w:rsidP="0001561F">
      <w:pPr>
        <w:jc w:val="both"/>
        <w:rPr>
          <w:rFonts w:ascii="Arial" w:hAnsi="Arial" w:cs="Arial"/>
          <w:lang w:val="sr-Cyrl-CS"/>
        </w:rPr>
      </w:pPr>
      <w:r w:rsidRPr="0001561F">
        <w:rPr>
          <w:rFonts w:ascii="Arial" w:hAnsi="Arial" w:cs="Arial"/>
          <w:b/>
          <w:bCs/>
          <w:lang w:val="sr-Cyrl-CS"/>
        </w:rPr>
        <w:t xml:space="preserve">7. </w:t>
      </w:r>
      <w:r w:rsidRPr="0001561F">
        <w:rPr>
          <w:rFonts w:ascii="Arial" w:hAnsi="Arial" w:cs="Arial"/>
          <w:b/>
          <w:bCs/>
          <w:u w:val="single"/>
          <w:lang w:val="sr-Cyrl-CS"/>
        </w:rPr>
        <w:t>Заједничка понуда</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Уколико понуду подноси група понуђача, у обрасцу понуде  навести опште податке о сваком учеснику из групе понуђача.</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За сваког учесника у групи понуђача доставити доказе о испуњености обавезних услова из члана 75. став 1. тач. 1) до 4) Закона.</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w:t>
      </w:r>
      <w:r w:rsidRPr="0001561F">
        <w:rPr>
          <w:rFonts w:ascii="Arial" w:hAnsi="Arial" w:cs="Arial"/>
        </w:rPr>
        <w:t xml:space="preserve"> у делу</w:t>
      </w:r>
      <w:r w:rsidRPr="0001561F">
        <w:rPr>
          <w:rFonts w:ascii="Arial" w:hAnsi="Arial" w:cs="Arial"/>
          <w:lang w:val="sr-Cyrl-CS"/>
        </w:rPr>
        <w:t>- УПУТСТВО ПОНУЂАЧИМА КАКО ДА САЧИНЕ ПОНУДУ.</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Понуђачи из групе понуђача одговарају неограничено солидарно према наручиоцу.</w:t>
      </w:r>
    </w:p>
    <w:p w:rsidR="0001561F" w:rsidRPr="0001561F" w:rsidRDefault="0001561F" w:rsidP="0001561F">
      <w:pPr>
        <w:tabs>
          <w:tab w:val="left" w:pos="1080"/>
        </w:tabs>
        <w:jc w:val="both"/>
        <w:rPr>
          <w:rFonts w:ascii="Arial" w:hAnsi="Arial" w:cs="Arial"/>
        </w:rPr>
      </w:pPr>
      <w:r w:rsidRPr="0001561F">
        <w:rPr>
          <w:rFonts w:ascii="Arial" w:hAnsi="Arial" w:cs="Arial"/>
          <w:lang w:val="sr-Cyrl-CS"/>
        </w:rPr>
        <w:t xml:space="preserve">         </w:t>
      </w:r>
      <w:r w:rsidRPr="0001561F">
        <w:rPr>
          <w:rFonts w:ascii="Arial" w:hAnsi="Arial" w:cs="Arial"/>
        </w:rPr>
        <w:t xml:space="preserve">Група понуђача је дужна да у понуди достави споразум којим се понуђачи из групе међусобно и према наручиоцу </w:t>
      </w:r>
      <w:r w:rsidRPr="0001561F">
        <w:rPr>
          <w:rFonts w:ascii="Arial" w:hAnsi="Arial" w:cs="Arial"/>
          <w:lang w:val="sr-Cyrl-CS"/>
        </w:rPr>
        <w:t>обавезују на извршење јавне набавке</w:t>
      </w:r>
      <w:r w:rsidRPr="0001561F">
        <w:rPr>
          <w:rFonts w:ascii="Arial" w:hAnsi="Arial" w:cs="Arial"/>
        </w:rPr>
        <w:t>, и који обавезно садржи податке о:</w:t>
      </w:r>
    </w:p>
    <w:p w:rsidR="0001561F" w:rsidRPr="0001561F" w:rsidRDefault="0001561F" w:rsidP="0001561F">
      <w:pPr>
        <w:tabs>
          <w:tab w:val="left" w:pos="1080"/>
        </w:tabs>
        <w:ind w:firstLine="720"/>
        <w:jc w:val="both"/>
        <w:rPr>
          <w:rFonts w:ascii="Arial" w:hAnsi="Arial" w:cs="Arial"/>
        </w:rPr>
      </w:pPr>
      <w:r w:rsidRPr="0001561F">
        <w:rPr>
          <w:rFonts w:ascii="Arial" w:hAnsi="Arial" w:cs="Arial"/>
        </w:rPr>
        <w:t>1</w:t>
      </w:r>
      <w:r w:rsidRPr="0001561F">
        <w:rPr>
          <w:rFonts w:ascii="Arial" w:hAnsi="Arial" w:cs="Arial"/>
          <w:lang w:val="sr-Cyrl-CS"/>
        </w:rPr>
        <w:t>)</w:t>
      </w:r>
      <w:r w:rsidRPr="0001561F">
        <w:rPr>
          <w:rFonts w:ascii="Arial" w:hAnsi="Arial" w:cs="Arial"/>
          <w:lang w:val="sr-Cyrl-CS"/>
        </w:rPr>
        <w:tab/>
        <w:t>члан</w:t>
      </w:r>
      <w:r w:rsidRPr="0001561F">
        <w:rPr>
          <w:rFonts w:ascii="Arial" w:hAnsi="Arial" w:cs="Arial"/>
        </w:rPr>
        <w:t>у</w:t>
      </w:r>
      <w:r w:rsidRPr="0001561F">
        <w:rPr>
          <w:rFonts w:ascii="Arial" w:hAnsi="Arial" w:cs="Arial"/>
          <w:lang w:val="sr-Cyrl-CS"/>
        </w:rPr>
        <w:t xml:space="preserve"> групе који ће бити носилац посла, односно који ће поднети понуду и који ће заступати групу понуђача пред наручиоцем;</w:t>
      </w:r>
    </w:p>
    <w:p w:rsidR="0001561F" w:rsidRPr="0001561F" w:rsidRDefault="0001561F" w:rsidP="0001561F">
      <w:pPr>
        <w:tabs>
          <w:tab w:val="left" w:pos="1080"/>
        </w:tabs>
        <w:ind w:firstLine="720"/>
        <w:jc w:val="both"/>
        <w:rPr>
          <w:rFonts w:ascii="Arial" w:hAnsi="Arial" w:cs="Arial"/>
          <w:lang w:val="sr-Cyrl-RS"/>
        </w:rPr>
      </w:pPr>
      <w:r w:rsidRPr="0001561F">
        <w:rPr>
          <w:rFonts w:ascii="Arial" w:hAnsi="Arial" w:cs="Arial"/>
        </w:rPr>
        <w:t>2)</w:t>
      </w:r>
      <w:r w:rsidRPr="0001561F">
        <w:rPr>
          <w:rFonts w:ascii="Arial" w:hAnsi="Arial" w:cs="Arial"/>
        </w:rPr>
        <w:tab/>
      </w:r>
      <w:r w:rsidRPr="0001561F">
        <w:rPr>
          <w:rFonts w:ascii="Arial" w:hAnsi="Arial" w:cs="Arial"/>
          <w:lang w:val="sr-Cyrl-RS"/>
        </w:rPr>
        <w:t>опис послова сваког од понуђача из групе понуђача у извршењу уговора.</w:t>
      </w:r>
    </w:p>
    <w:p w:rsidR="0001561F" w:rsidRPr="0001561F" w:rsidRDefault="0001561F" w:rsidP="0001561F">
      <w:pPr>
        <w:tabs>
          <w:tab w:val="left" w:pos="1080"/>
        </w:tabs>
        <w:ind w:firstLine="720"/>
        <w:jc w:val="both"/>
        <w:rPr>
          <w:rFonts w:ascii="Arial" w:hAnsi="Arial" w:cs="Arial"/>
        </w:rPr>
      </w:pPr>
      <w:r w:rsidRPr="0001561F">
        <w:rPr>
          <w:rFonts w:ascii="Arial" w:hAnsi="Arial" w:cs="Arial"/>
        </w:rPr>
        <w:t>Задруга може поднети понуду самостално</w:t>
      </w:r>
      <w:r w:rsidRPr="0001561F">
        <w:rPr>
          <w:rFonts w:ascii="Arial" w:hAnsi="Arial" w:cs="Arial"/>
          <w:lang w:val="sr-Cyrl-CS"/>
        </w:rPr>
        <w:t>,</w:t>
      </w:r>
      <w:r w:rsidRPr="0001561F">
        <w:rPr>
          <w:rFonts w:ascii="Arial" w:hAnsi="Arial" w:cs="Arial"/>
        </w:rPr>
        <w:t xml:space="preserve"> у своје име, а за рачун задругара или заједничку понуду у име задругара.</w:t>
      </w:r>
    </w:p>
    <w:p w:rsidR="0001561F" w:rsidRPr="0001561F" w:rsidRDefault="0001561F" w:rsidP="0001561F">
      <w:pPr>
        <w:tabs>
          <w:tab w:val="left" w:pos="1080"/>
        </w:tabs>
        <w:jc w:val="both"/>
        <w:rPr>
          <w:rFonts w:ascii="Arial" w:hAnsi="Arial" w:cs="Arial"/>
        </w:rPr>
      </w:pPr>
      <w:r w:rsidRPr="0001561F">
        <w:rPr>
          <w:rFonts w:ascii="Arial" w:hAnsi="Arial" w:cs="Arial"/>
          <w:lang w:val="sr-Cyrl-CS"/>
        </w:rPr>
        <w:t xml:space="preserve">         </w:t>
      </w:r>
      <w:r w:rsidRPr="0001561F">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1561F" w:rsidRPr="0001561F" w:rsidRDefault="0001561F" w:rsidP="006560F6">
      <w:pPr>
        <w:tabs>
          <w:tab w:val="left" w:pos="1080"/>
        </w:tabs>
        <w:jc w:val="both"/>
        <w:rPr>
          <w:rFonts w:ascii="Arial" w:hAnsi="Arial" w:cs="Arial"/>
          <w:lang w:val="sr-Cyrl-CS"/>
        </w:rPr>
      </w:pPr>
      <w:r w:rsidRPr="0001561F">
        <w:rPr>
          <w:rFonts w:ascii="Arial" w:hAnsi="Arial" w:cs="Arial"/>
          <w:lang w:val="sr-Cyrl-CS"/>
        </w:rPr>
        <w:t xml:space="preserve">         </w:t>
      </w:r>
      <w:r w:rsidRPr="0001561F">
        <w:rPr>
          <w:rFonts w:ascii="Arial" w:hAnsi="Arial" w:cs="Arial"/>
        </w:rPr>
        <w:t xml:space="preserve">Ако задруга подноси </w:t>
      </w:r>
      <w:r w:rsidRPr="0001561F">
        <w:rPr>
          <w:rFonts w:ascii="Arial" w:hAnsi="Arial" w:cs="Arial"/>
          <w:lang w:val="sr-Cyrl-CS"/>
        </w:rPr>
        <w:t xml:space="preserve">заједничку </w:t>
      </w:r>
      <w:r w:rsidRPr="0001561F">
        <w:rPr>
          <w:rFonts w:ascii="Arial" w:hAnsi="Arial" w:cs="Arial"/>
        </w:rPr>
        <w:t xml:space="preserve">понуду у име задругара за обавезе из поступка јавне набавке и уговора о јавној набавци </w:t>
      </w:r>
      <w:r w:rsidRPr="0001561F">
        <w:rPr>
          <w:rFonts w:ascii="Arial" w:hAnsi="Arial" w:cs="Arial"/>
          <w:lang w:val="sr-Cyrl-CS"/>
        </w:rPr>
        <w:t xml:space="preserve">неограничено </w:t>
      </w:r>
      <w:r w:rsidRPr="0001561F">
        <w:rPr>
          <w:rFonts w:ascii="Arial" w:hAnsi="Arial" w:cs="Arial"/>
        </w:rPr>
        <w:t xml:space="preserve">солидарно одговарају </w:t>
      </w:r>
    </w:p>
    <w:p w:rsidR="0001561F" w:rsidRPr="0001561F" w:rsidRDefault="006560F6" w:rsidP="0001561F">
      <w:pPr>
        <w:jc w:val="both"/>
        <w:rPr>
          <w:rFonts w:ascii="Arial" w:hAnsi="Arial" w:cs="Arial"/>
          <w:b/>
          <w:u w:val="single"/>
          <w:lang w:val="sr-Cyrl-CS"/>
        </w:rPr>
      </w:pPr>
      <w:r>
        <w:rPr>
          <w:rFonts w:ascii="Arial" w:hAnsi="Arial" w:cs="Arial"/>
          <w:b/>
          <w:lang w:val="sr-Latn-RS"/>
        </w:rPr>
        <w:t>8</w:t>
      </w:r>
      <w:r w:rsidR="0001561F" w:rsidRPr="0001561F">
        <w:rPr>
          <w:rFonts w:ascii="Arial" w:hAnsi="Arial" w:cs="Arial"/>
          <w:b/>
          <w:lang w:val="ru-RU"/>
        </w:rPr>
        <w:t xml:space="preserve">. </w:t>
      </w:r>
      <w:r w:rsidR="0001561F" w:rsidRPr="0001561F">
        <w:rPr>
          <w:rFonts w:ascii="Arial" w:hAnsi="Arial" w:cs="Arial"/>
          <w:b/>
          <w:u w:val="single"/>
        </w:rPr>
        <w:t>Додатни з</w:t>
      </w:r>
      <w:r w:rsidR="0001561F" w:rsidRPr="0001561F">
        <w:rPr>
          <w:rFonts w:ascii="Arial" w:hAnsi="Arial" w:cs="Arial"/>
          <w:b/>
          <w:u w:val="single"/>
          <w:lang w:val="ru-RU"/>
        </w:rPr>
        <w:t xml:space="preserve">ахтеви </w:t>
      </w:r>
      <w:r w:rsidR="0001561F" w:rsidRPr="0001561F">
        <w:rPr>
          <w:rFonts w:ascii="Arial" w:hAnsi="Arial" w:cs="Arial"/>
          <w:b/>
          <w:u w:val="single"/>
        </w:rPr>
        <w:t xml:space="preserve">Наручиоца </w:t>
      </w:r>
    </w:p>
    <w:p w:rsidR="0001561F" w:rsidRPr="0001561F" w:rsidRDefault="006560F6" w:rsidP="0001561F">
      <w:pPr>
        <w:jc w:val="both"/>
        <w:rPr>
          <w:rFonts w:ascii="Arial" w:hAnsi="Arial" w:cs="Arial"/>
          <w:b/>
          <w:lang w:val="ru-RU"/>
        </w:rPr>
      </w:pPr>
      <w:r>
        <w:rPr>
          <w:rFonts w:ascii="Arial" w:hAnsi="Arial" w:cs="Arial"/>
          <w:b/>
          <w:lang w:val="sr-Latn-RS"/>
        </w:rPr>
        <w:t>8</w:t>
      </w:r>
      <w:r w:rsidR="0001561F" w:rsidRPr="0001561F">
        <w:rPr>
          <w:rFonts w:ascii="Arial" w:hAnsi="Arial" w:cs="Arial"/>
          <w:b/>
          <w:lang w:val="ru-RU"/>
        </w:rPr>
        <w:t>.</w:t>
      </w:r>
      <w:r w:rsidR="0001561F" w:rsidRPr="0001561F">
        <w:rPr>
          <w:rFonts w:ascii="Arial" w:hAnsi="Arial" w:cs="Arial"/>
          <w:b/>
        </w:rPr>
        <w:t>1</w:t>
      </w:r>
      <w:r w:rsidR="0001561F" w:rsidRPr="0001561F">
        <w:rPr>
          <w:rFonts w:ascii="Arial" w:hAnsi="Arial" w:cs="Arial"/>
          <w:b/>
          <w:lang w:val="ru-RU"/>
        </w:rPr>
        <w:t>. Захтев у погледу рока важења понуде</w:t>
      </w:r>
    </w:p>
    <w:p w:rsidR="0001561F" w:rsidRPr="0001561F" w:rsidRDefault="0001561F" w:rsidP="0001561F">
      <w:pPr>
        <w:jc w:val="both"/>
        <w:rPr>
          <w:rFonts w:ascii="Arial" w:hAnsi="Arial" w:cs="Arial"/>
          <w:lang w:val="ru-RU"/>
        </w:rPr>
      </w:pPr>
      <w:r w:rsidRPr="0001561F">
        <w:rPr>
          <w:rFonts w:ascii="Arial" w:hAnsi="Arial" w:cs="Arial"/>
          <w:lang w:val="ru-RU"/>
        </w:rPr>
        <w:t xml:space="preserve">        Рок важења понуде не може бити краћи од</w:t>
      </w:r>
      <w:r w:rsidRPr="0001561F">
        <w:rPr>
          <w:rFonts w:ascii="Arial" w:hAnsi="Arial" w:cs="Arial"/>
        </w:rPr>
        <w:t xml:space="preserve"> 60 </w:t>
      </w:r>
      <w:r w:rsidRPr="0001561F">
        <w:rPr>
          <w:rFonts w:ascii="Arial" w:hAnsi="Arial" w:cs="Arial"/>
          <w:lang w:val="ru-RU"/>
        </w:rPr>
        <w:t>дана од дана отварања понуда.</w:t>
      </w:r>
    </w:p>
    <w:p w:rsidR="0001561F" w:rsidRPr="0001561F" w:rsidRDefault="006560F6" w:rsidP="0001561F">
      <w:pPr>
        <w:tabs>
          <w:tab w:val="left" w:pos="1080"/>
        </w:tabs>
        <w:jc w:val="both"/>
        <w:rPr>
          <w:rFonts w:ascii="Arial" w:hAnsi="Arial" w:cs="Arial"/>
          <w:lang w:val="sr-Cyrl-CS"/>
        </w:rPr>
      </w:pPr>
      <w:r>
        <w:rPr>
          <w:rFonts w:ascii="Arial" w:hAnsi="Arial" w:cs="Arial"/>
          <w:b/>
          <w:lang w:val="sr-Latn-RS"/>
        </w:rPr>
        <w:t>8</w:t>
      </w:r>
      <w:r w:rsidR="0001561F" w:rsidRPr="0001561F">
        <w:rPr>
          <w:rFonts w:ascii="Arial" w:hAnsi="Arial" w:cs="Arial"/>
          <w:b/>
          <w:lang w:val="ru-RU"/>
        </w:rPr>
        <w:t>.</w:t>
      </w:r>
      <w:r w:rsidR="0001561F" w:rsidRPr="0001561F">
        <w:rPr>
          <w:rFonts w:ascii="Arial" w:hAnsi="Arial" w:cs="Arial"/>
          <w:b/>
          <w:lang w:val="sr-Cyrl-CS"/>
        </w:rPr>
        <w:t>2</w:t>
      </w:r>
      <w:r w:rsidR="0001561F" w:rsidRPr="0001561F">
        <w:rPr>
          <w:rFonts w:ascii="Arial" w:hAnsi="Arial" w:cs="Arial"/>
          <w:b/>
          <w:lang w:val="ru-RU"/>
        </w:rPr>
        <w:t xml:space="preserve">. Захтев у погледу </w:t>
      </w:r>
      <w:r w:rsidR="0001561F" w:rsidRPr="0001561F">
        <w:rPr>
          <w:rFonts w:ascii="Arial" w:hAnsi="Arial" w:cs="Arial"/>
          <w:b/>
          <w:lang w:val="sr-Cyrl-CS"/>
        </w:rPr>
        <w:t>рока за завршетак радова</w:t>
      </w:r>
    </w:p>
    <w:p w:rsidR="0001561F" w:rsidRPr="0001561F" w:rsidRDefault="0001561F" w:rsidP="0001561F">
      <w:pPr>
        <w:tabs>
          <w:tab w:val="left" w:pos="1080"/>
        </w:tabs>
        <w:jc w:val="both"/>
        <w:rPr>
          <w:rFonts w:ascii="Arial" w:hAnsi="Arial" w:cs="Arial"/>
          <w:lang w:val="sr-Cyrl-RS"/>
        </w:rPr>
      </w:pPr>
      <w:r w:rsidRPr="0001561F">
        <w:rPr>
          <w:rFonts w:ascii="Arial" w:hAnsi="Arial" w:cs="Arial"/>
          <w:lang w:val="sr-Cyrl-CS"/>
        </w:rPr>
        <w:t xml:space="preserve">        Рок за уградњу опреме је 30 дана (</w:t>
      </w:r>
      <w:r w:rsidRPr="0001561F">
        <w:rPr>
          <w:rFonts w:ascii="Arial" w:hAnsi="Arial" w:cs="Arial"/>
          <w:lang w:val="sr-Latn-RS"/>
        </w:rPr>
        <w:t>max).</w:t>
      </w:r>
    </w:p>
    <w:p w:rsidR="0001561F" w:rsidRPr="0001561F" w:rsidRDefault="006560F6" w:rsidP="0001561F">
      <w:pPr>
        <w:jc w:val="both"/>
        <w:rPr>
          <w:rFonts w:ascii="Arial" w:hAnsi="Arial" w:cs="Arial"/>
          <w:b/>
          <w:lang w:val="ru-RU"/>
        </w:rPr>
      </w:pPr>
      <w:r>
        <w:rPr>
          <w:rFonts w:ascii="Arial" w:hAnsi="Arial" w:cs="Arial"/>
          <w:b/>
          <w:lang w:val="sr-Latn-RS"/>
        </w:rPr>
        <w:t>8</w:t>
      </w:r>
      <w:r w:rsidR="0001561F" w:rsidRPr="0001561F">
        <w:rPr>
          <w:rFonts w:ascii="Arial" w:hAnsi="Arial" w:cs="Arial"/>
          <w:b/>
          <w:lang w:val="ru-RU"/>
        </w:rPr>
        <w:t>.</w:t>
      </w:r>
      <w:r w:rsidR="0001561F" w:rsidRPr="0001561F">
        <w:rPr>
          <w:rFonts w:ascii="Arial" w:hAnsi="Arial" w:cs="Arial"/>
          <w:b/>
          <w:lang w:val="sr-Cyrl-CS"/>
        </w:rPr>
        <w:t>3</w:t>
      </w:r>
      <w:r w:rsidR="0001561F" w:rsidRPr="0001561F">
        <w:rPr>
          <w:rFonts w:ascii="Arial" w:hAnsi="Arial" w:cs="Arial"/>
          <w:b/>
          <w:lang w:val="ru-RU"/>
        </w:rPr>
        <w:t>. Захтев у погледу цена</w:t>
      </w:r>
    </w:p>
    <w:p w:rsidR="0001561F" w:rsidRPr="0001561F" w:rsidRDefault="0001561F" w:rsidP="0001561F">
      <w:pPr>
        <w:pStyle w:val="Standard"/>
        <w:tabs>
          <w:tab w:val="left" w:pos="1440"/>
        </w:tabs>
        <w:jc w:val="both"/>
        <w:rPr>
          <w:rFonts w:ascii="Arial" w:hAnsi="Arial" w:cs="Arial"/>
          <w:sz w:val="22"/>
          <w:szCs w:val="22"/>
        </w:rPr>
      </w:pPr>
      <w:r w:rsidRPr="0001561F">
        <w:rPr>
          <w:rFonts w:ascii="Arial" w:hAnsi="Arial" w:cs="Arial"/>
          <w:sz w:val="22"/>
          <w:szCs w:val="22"/>
          <w:lang w:val="ru-RU"/>
        </w:rPr>
        <w:t xml:space="preserve">        Цене дате у понуди су фиксне за све време трајања уговора.</w:t>
      </w:r>
    </w:p>
    <w:p w:rsidR="0001561F" w:rsidRPr="0001561F" w:rsidRDefault="006560F6" w:rsidP="0001561F">
      <w:pPr>
        <w:autoSpaceDE w:val="0"/>
        <w:autoSpaceDN w:val="0"/>
        <w:adjustRightInd w:val="0"/>
        <w:rPr>
          <w:rFonts w:ascii="Arial" w:hAnsi="Arial" w:cs="Arial"/>
          <w:b/>
          <w:lang w:val="ru-RU"/>
        </w:rPr>
      </w:pPr>
      <w:r>
        <w:rPr>
          <w:rFonts w:ascii="Arial" w:hAnsi="Arial" w:cs="Arial"/>
          <w:b/>
          <w:lang w:val="sr-Latn-RS"/>
        </w:rPr>
        <w:lastRenderedPageBreak/>
        <w:t>8</w:t>
      </w:r>
      <w:r w:rsidR="0001561F" w:rsidRPr="0001561F">
        <w:rPr>
          <w:rFonts w:ascii="Arial" w:hAnsi="Arial" w:cs="Arial"/>
          <w:b/>
          <w:lang w:val="ru-RU"/>
        </w:rPr>
        <w:t>.</w:t>
      </w:r>
      <w:r w:rsidR="0001561F" w:rsidRPr="0001561F">
        <w:rPr>
          <w:rFonts w:ascii="Arial" w:hAnsi="Arial" w:cs="Arial"/>
          <w:b/>
          <w:lang w:val="sr-Cyrl-CS"/>
        </w:rPr>
        <w:t>4</w:t>
      </w:r>
      <w:r w:rsidR="0001561F" w:rsidRPr="0001561F">
        <w:rPr>
          <w:rFonts w:ascii="Arial" w:hAnsi="Arial" w:cs="Arial"/>
          <w:b/>
          <w:lang w:val="ru-RU"/>
        </w:rPr>
        <w:t>. Захтев у погледу начина и услова плаћања</w:t>
      </w:r>
    </w:p>
    <w:p w:rsidR="0001561F" w:rsidRPr="0001561F" w:rsidRDefault="0001561F" w:rsidP="0001561F">
      <w:pPr>
        <w:jc w:val="both"/>
        <w:rPr>
          <w:rFonts w:ascii="Arial" w:hAnsi="Arial" w:cs="Arial"/>
          <w:lang w:val="sr-Cyrl-CS"/>
        </w:rPr>
      </w:pPr>
      <w:r w:rsidRPr="0001561F">
        <w:rPr>
          <w:rFonts w:ascii="Arial" w:hAnsi="Arial" w:cs="Arial"/>
          <w:lang w:val="sr-Cyrl-CS"/>
        </w:rPr>
        <w:t>Понуђач може захтевати аванс у висини до 50% вредности уговора на бази испостављеног предрачуна, овереног од стране одговорног лица наручиоца.</w:t>
      </w:r>
    </w:p>
    <w:p w:rsidR="0001561F" w:rsidRPr="0001561F" w:rsidRDefault="006560F6" w:rsidP="0001561F">
      <w:pPr>
        <w:jc w:val="both"/>
        <w:rPr>
          <w:rFonts w:ascii="Arial" w:hAnsi="Arial" w:cs="Arial"/>
        </w:rPr>
      </w:pPr>
      <w:r>
        <w:rPr>
          <w:rFonts w:ascii="Arial" w:hAnsi="Arial" w:cs="Arial"/>
          <w:b/>
          <w:lang w:val="en-US"/>
        </w:rPr>
        <w:t>8</w:t>
      </w:r>
      <w:r w:rsidR="0001561F" w:rsidRPr="0001561F">
        <w:rPr>
          <w:rFonts w:ascii="Arial" w:hAnsi="Arial" w:cs="Arial"/>
          <w:b/>
        </w:rPr>
        <w:t>.</w:t>
      </w:r>
      <w:r>
        <w:rPr>
          <w:rFonts w:ascii="Arial" w:hAnsi="Arial" w:cs="Arial"/>
          <w:b/>
          <w:lang w:val="sr-Latn-RS"/>
        </w:rPr>
        <w:t>5</w:t>
      </w:r>
      <w:r w:rsidR="0001561F" w:rsidRPr="0001561F">
        <w:rPr>
          <w:rFonts w:ascii="Arial" w:hAnsi="Arial" w:cs="Arial"/>
          <w:b/>
        </w:rPr>
        <w:t>. Захтев у погледу гарантног рока</w:t>
      </w:r>
    </w:p>
    <w:p w:rsidR="0001561F" w:rsidRPr="0001561F" w:rsidRDefault="0001561F" w:rsidP="0001561F">
      <w:pPr>
        <w:jc w:val="both"/>
        <w:rPr>
          <w:rFonts w:ascii="Arial" w:hAnsi="Arial" w:cs="Arial"/>
          <w:lang w:val="sr-Cyrl-RS"/>
        </w:rPr>
      </w:pPr>
      <w:r w:rsidRPr="0001561F">
        <w:rPr>
          <w:rFonts w:ascii="Arial" w:hAnsi="Arial" w:cs="Arial"/>
        </w:rPr>
        <w:t xml:space="preserve">       Гарантни рок за </w:t>
      </w:r>
      <w:r w:rsidRPr="0001561F">
        <w:rPr>
          <w:rFonts w:ascii="Arial" w:hAnsi="Arial" w:cs="Arial"/>
          <w:lang w:val="sr-Cyrl-RS"/>
        </w:rPr>
        <w:t>уграђену опрему износи __(гаранција произвођача).</w:t>
      </w:r>
    </w:p>
    <w:p w:rsidR="0001561F" w:rsidRPr="0001561F" w:rsidRDefault="0001561F" w:rsidP="0001561F">
      <w:pPr>
        <w:jc w:val="both"/>
        <w:rPr>
          <w:rFonts w:ascii="Arial" w:hAnsi="Arial" w:cs="Arial"/>
        </w:rPr>
      </w:pPr>
      <w:r w:rsidRPr="0001561F">
        <w:rPr>
          <w:rFonts w:ascii="Arial" w:hAnsi="Arial" w:cs="Arial"/>
          <w:lang w:val="sr-Cyrl-RS"/>
        </w:rPr>
        <w:t xml:space="preserve">       Гарантни рок за извршене радова на монтажи износи 2 године.</w:t>
      </w:r>
      <w:r w:rsidRPr="0001561F">
        <w:rPr>
          <w:rFonts w:ascii="Arial" w:hAnsi="Arial" w:cs="Arial"/>
        </w:rPr>
        <w:tab/>
      </w:r>
    </w:p>
    <w:p w:rsidR="0001561F" w:rsidRPr="0001561F" w:rsidRDefault="0001561F" w:rsidP="0001561F">
      <w:pPr>
        <w:tabs>
          <w:tab w:val="left" w:pos="630"/>
        </w:tabs>
        <w:jc w:val="both"/>
        <w:rPr>
          <w:rFonts w:ascii="Arial" w:hAnsi="Arial" w:cs="Arial"/>
          <w:bCs/>
          <w:lang w:val="sr-Cyrl-CS"/>
        </w:rPr>
      </w:pPr>
      <w:r w:rsidRPr="0001561F">
        <w:rPr>
          <w:rFonts w:ascii="Arial" w:hAnsi="Arial" w:cs="Arial"/>
          <w:lang w:val="sr-Cyrl-CS"/>
        </w:rPr>
        <w:t xml:space="preserve">       </w:t>
      </w:r>
      <w:r w:rsidRPr="0001561F">
        <w:rPr>
          <w:rFonts w:ascii="Arial" w:hAnsi="Arial" w:cs="Arial"/>
        </w:rPr>
        <w:t xml:space="preserve">Обавеза </w:t>
      </w:r>
      <w:r w:rsidRPr="0001561F">
        <w:rPr>
          <w:rFonts w:ascii="Arial" w:hAnsi="Arial" w:cs="Arial"/>
          <w:lang w:val="sr-Cyrl-CS"/>
        </w:rPr>
        <w:t xml:space="preserve"> </w:t>
      </w:r>
      <w:r w:rsidRPr="0001561F">
        <w:rPr>
          <w:rFonts w:ascii="Arial" w:hAnsi="Arial" w:cs="Arial"/>
        </w:rPr>
        <w:t>понуђача</w:t>
      </w:r>
      <w:r w:rsidRPr="0001561F">
        <w:rPr>
          <w:rFonts w:ascii="Arial" w:hAnsi="Arial" w:cs="Arial"/>
          <w:lang w:val="sr-Cyrl-CS"/>
        </w:rPr>
        <w:t xml:space="preserve">/извођача је </w:t>
      </w:r>
      <w:r w:rsidRPr="0001561F">
        <w:rPr>
          <w:rFonts w:ascii="Arial" w:hAnsi="Arial" w:cs="Arial"/>
        </w:rPr>
        <w:t xml:space="preserve"> да у понуђеном гарантном  року  </w:t>
      </w:r>
      <w:r w:rsidRPr="0001561F">
        <w:rPr>
          <w:rFonts w:ascii="Arial" w:hAnsi="Arial" w:cs="Arial"/>
          <w:bCs/>
        </w:rPr>
        <w:t xml:space="preserve">обезбеди отклањање свих недостатака насталих нормалном употребом </w:t>
      </w:r>
      <w:r w:rsidRPr="0001561F">
        <w:rPr>
          <w:rFonts w:ascii="Arial" w:hAnsi="Arial" w:cs="Arial"/>
          <w:lang w:val="sr-Cyrl-CS"/>
        </w:rPr>
        <w:t xml:space="preserve">објекта а </w:t>
      </w:r>
      <w:r w:rsidRPr="0001561F">
        <w:rPr>
          <w:rFonts w:ascii="Arial" w:hAnsi="Arial" w:cs="Arial"/>
        </w:rPr>
        <w:t xml:space="preserve"> који су последица несолидног извођења </w:t>
      </w:r>
      <w:r w:rsidRPr="0001561F">
        <w:rPr>
          <w:rFonts w:ascii="Arial" w:hAnsi="Arial" w:cs="Arial"/>
          <w:lang w:val="sr-Cyrl-CS"/>
        </w:rPr>
        <w:t xml:space="preserve">радова </w:t>
      </w:r>
      <w:r w:rsidRPr="0001561F">
        <w:rPr>
          <w:rFonts w:ascii="Arial" w:hAnsi="Arial" w:cs="Arial"/>
        </w:rPr>
        <w:t>или лошег квалитета уграђеног материјала</w:t>
      </w:r>
      <w:r w:rsidRPr="0001561F">
        <w:rPr>
          <w:rFonts w:ascii="Arial" w:hAnsi="Arial" w:cs="Arial"/>
          <w:lang w:val="sr-Cyrl-CS"/>
        </w:rPr>
        <w:t>.</w:t>
      </w:r>
    </w:p>
    <w:p w:rsidR="0001561F" w:rsidRPr="0001561F" w:rsidRDefault="0001561F" w:rsidP="0001561F">
      <w:pPr>
        <w:jc w:val="both"/>
        <w:rPr>
          <w:rFonts w:ascii="Arial" w:hAnsi="Arial" w:cs="Arial"/>
          <w:lang w:val="sr-Cyrl-CS"/>
        </w:rPr>
      </w:pPr>
      <w:r w:rsidRPr="0001561F">
        <w:rPr>
          <w:rFonts w:ascii="Arial" w:hAnsi="Arial" w:cs="Arial"/>
          <w:lang w:val="sr-Cyrl-CS"/>
        </w:rPr>
        <w:t xml:space="preserve">       </w:t>
      </w:r>
      <w:r w:rsidRPr="0001561F">
        <w:rPr>
          <w:rFonts w:ascii="Arial" w:hAnsi="Arial" w:cs="Arial"/>
        </w:rPr>
        <w:t xml:space="preserve">Уколико понуђач у току трајања гарантног рока не изврши своју обавезу, Наручилац је овлашћен да недостатке отклони преко друге извођачке фирме на терет </w:t>
      </w:r>
      <w:r w:rsidRPr="0001561F">
        <w:rPr>
          <w:rFonts w:ascii="Arial" w:hAnsi="Arial" w:cs="Arial"/>
          <w:lang w:val="sr-Cyrl-CS"/>
        </w:rPr>
        <w:t>понуђача.</w:t>
      </w:r>
    </w:p>
    <w:p w:rsidR="0001561F" w:rsidRPr="0001561F" w:rsidRDefault="006560F6" w:rsidP="0001561F">
      <w:pPr>
        <w:autoSpaceDE w:val="0"/>
        <w:autoSpaceDN w:val="0"/>
        <w:adjustRightInd w:val="0"/>
        <w:rPr>
          <w:rFonts w:ascii="Arial" w:hAnsi="Arial" w:cs="Arial"/>
          <w:b/>
          <w:lang w:val="ru-RU"/>
        </w:rPr>
      </w:pPr>
      <w:r>
        <w:rPr>
          <w:rFonts w:ascii="Arial" w:hAnsi="Arial" w:cs="Arial"/>
          <w:b/>
          <w:lang w:val="sr-Latn-RS"/>
        </w:rPr>
        <w:t>8</w:t>
      </w:r>
      <w:r w:rsidR="0001561F" w:rsidRPr="0001561F">
        <w:rPr>
          <w:rFonts w:ascii="Arial" w:hAnsi="Arial" w:cs="Arial"/>
          <w:b/>
          <w:lang w:val="ru-RU"/>
        </w:rPr>
        <w:t>.</w:t>
      </w:r>
      <w:r>
        <w:rPr>
          <w:rFonts w:ascii="Arial" w:hAnsi="Arial" w:cs="Arial"/>
          <w:b/>
          <w:lang w:val="sr-Latn-RS"/>
        </w:rPr>
        <w:t>6</w:t>
      </w:r>
      <w:r w:rsidR="0001561F" w:rsidRPr="0001561F">
        <w:rPr>
          <w:rFonts w:ascii="Arial" w:hAnsi="Arial" w:cs="Arial"/>
          <w:b/>
          <w:lang w:val="ru-RU"/>
        </w:rPr>
        <w:t xml:space="preserve">. Захтев у погледу </w:t>
      </w:r>
      <w:r w:rsidR="0001561F" w:rsidRPr="0001561F">
        <w:rPr>
          <w:rFonts w:ascii="Arial" w:hAnsi="Arial" w:cs="Arial"/>
          <w:b/>
          <w:bCs/>
          <w:lang w:val="ru-RU"/>
        </w:rPr>
        <w:t xml:space="preserve">набавке , испоруке и квалитета  добара  </w:t>
      </w:r>
    </w:p>
    <w:p w:rsidR="0001561F" w:rsidRPr="0001561F" w:rsidRDefault="0001561F" w:rsidP="0001561F">
      <w:pPr>
        <w:pStyle w:val="Header"/>
        <w:jc w:val="both"/>
        <w:rPr>
          <w:rFonts w:ascii="Arial" w:hAnsi="Arial" w:cs="Arial"/>
          <w:sz w:val="22"/>
          <w:szCs w:val="22"/>
        </w:rPr>
      </w:pPr>
      <w:r w:rsidRPr="0001561F">
        <w:rPr>
          <w:rFonts w:ascii="Arial" w:hAnsi="Arial" w:cs="Arial"/>
          <w:szCs w:val="22"/>
          <w:lang w:val="sr-Cyrl-CS"/>
        </w:rPr>
        <w:t xml:space="preserve">       </w:t>
      </w:r>
      <w:r w:rsidRPr="0001561F">
        <w:rPr>
          <w:rFonts w:ascii="Arial" w:hAnsi="Arial" w:cs="Arial"/>
          <w:sz w:val="22"/>
          <w:szCs w:val="22"/>
        </w:rPr>
        <w:t xml:space="preserve">Набавка </w:t>
      </w:r>
      <w:r w:rsidRPr="0001561F">
        <w:rPr>
          <w:rFonts w:ascii="Arial" w:hAnsi="Arial" w:cs="Arial"/>
          <w:sz w:val="22"/>
          <w:szCs w:val="22"/>
          <w:lang w:val="sr-Cyrl-CS"/>
        </w:rPr>
        <w:t xml:space="preserve">и испорука </w:t>
      </w:r>
      <w:r w:rsidRPr="0001561F">
        <w:rPr>
          <w:rFonts w:ascii="Arial" w:hAnsi="Arial" w:cs="Arial"/>
          <w:sz w:val="22"/>
          <w:szCs w:val="22"/>
        </w:rPr>
        <w:t xml:space="preserve">добара  неопходних за </w:t>
      </w:r>
      <w:r w:rsidRPr="0001561F">
        <w:rPr>
          <w:rFonts w:ascii="Arial" w:hAnsi="Arial" w:cs="Arial"/>
          <w:sz w:val="22"/>
          <w:szCs w:val="22"/>
          <w:lang w:val="sr-Cyrl-RS"/>
        </w:rPr>
        <w:t>реализацију</w:t>
      </w:r>
      <w:r w:rsidRPr="0001561F">
        <w:rPr>
          <w:rFonts w:ascii="Arial" w:hAnsi="Arial" w:cs="Arial"/>
          <w:sz w:val="22"/>
          <w:szCs w:val="22"/>
          <w:lang w:val="sr-Cyrl-CS"/>
        </w:rPr>
        <w:t xml:space="preserve"> је обавеза понуђача</w:t>
      </w:r>
      <w:r w:rsidRPr="0001561F">
        <w:rPr>
          <w:rFonts w:ascii="Arial" w:hAnsi="Arial" w:cs="Arial"/>
          <w:sz w:val="22"/>
          <w:szCs w:val="22"/>
        </w:rPr>
        <w:t>.</w:t>
      </w:r>
    </w:p>
    <w:p w:rsidR="0001561F" w:rsidRPr="0001561F" w:rsidRDefault="0001561F" w:rsidP="0001561F">
      <w:pPr>
        <w:jc w:val="both"/>
        <w:rPr>
          <w:rFonts w:ascii="Arial" w:hAnsi="Arial" w:cs="Arial"/>
          <w:b/>
          <w:lang w:val="sr-Cyrl-CS"/>
        </w:rPr>
      </w:pPr>
      <w:r w:rsidRPr="0001561F">
        <w:rPr>
          <w:rFonts w:ascii="Arial" w:hAnsi="Arial" w:cs="Arial"/>
          <w:lang w:val="sr-Cyrl-CS"/>
        </w:rPr>
        <w:t xml:space="preserve">       К</w:t>
      </w:r>
      <w:r w:rsidRPr="0001561F">
        <w:rPr>
          <w:rFonts w:ascii="Arial" w:hAnsi="Arial" w:cs="Arial"/>
        </w:rPr>
        <w:t xml:space="preserve">валитет </w:t>
      </w:r>
      <w:r w:rsidRPr="0001561F">
        <w:rPr>
          <w:rFonts w:ascii="Arial" w:hAnsi="Arial" w:cs="Arial"/>
          <w:lang w:val="sr-Cyrl-CS"/>
        </w:rPr>
        <w:t xml:space="preserve">понуђених </w:t>
      </w:r>
      <w:r w:rsidRPr="0001561F">
        <w:rPr>
          <w:rFonts w:ascii="Arial" w:hAnsi="Arial" w:cs="Arial"/>
        </w:rPr>
        <w:t>добара</w:t>
      </w:r>
      <w:r w:rsidRPr="0001561F">
        <w:rPr>
          <w:rFonts w:ascii="Arial" w:hAnsi="Arial" w:cs="Arial"/>
          <w:lang w:val="sr-Cyrl-CS"/>
        </w:rPr>
        <w:t xml:space="preserve">, </w:t>
      </w:r>
      <w:r w:rsidRPr="0001561F">
        <w:rPr>
          <w:rFonts w:ascii="Arial" w:hAnsi="Arial" w:cs="Arial"/>
        </w:rPr>
        <w:t xml:space="preserve"> </w:t>
      </w:r>
      <w:r w:rsidRPr="0001561F">
        <w:rPr>
          <w:rFonts w:ascii="Arial" w:hAnsi="Arial" w:cs="Arial"/>
          <w:lang w:val="sr-Cyrl-CS"/>
        </w:rPr>
        <w:t xml:space="preserve">мора одговарати захтеваном квалитету </w:t>
      </w:r>
      <w:r w:rsidRPr="0001561F">
        <w:rPr>
          <w:rFonts w:ascii="Arial" w:hAnsi="Arial" w:cs="Arial"/>
        </w:rPr>
        <w:t xml:space="preserve"> </w:t>
      </w:r>
      <w:r w:rsidRPr="0001561F">
        <w:rPr>
          <w:rFonts w:ascii="Arial" w:hAnsi="Arial" w:cs="Arial"/>
          <w:lang w:val="sr-Cyrl-CS"/>
        </w:rPr>
        <w:t>према пројектној документацији.</w:t>
      </w:r>
      <w:r w:rsidRPr="0001561F">
        <w:rPr>
          <w:rFonts w:ascii="Arial" w:hAnsi="Arial" w:cs="Arial"/>
        </w:rPr>
        <w:t xml:space="preserve"> </w:t>
      </w:r>
    </w:p>
    <w:p w:rsidR="0001561F" w:rsidRPr="00A51D08" w:rsidRDefault="0001561F" w:rsidP="0001561F">
      <w:pPr>
        <w:jc w:val="both"/>
        <w:rPr>
          <w:rFonts w:ascii="Arial" w:hAnsi="Arial" w:cs="Arial"/>
          <w:lang w:val="sr-Cyrl-RS"/>
        </w:rPr>
      </w:pPr>
      <w:r w:rsidRPr="0001561F">
        <w:rPr>
          <w:rFonts w:ascii="Arial" w:hAnsi="Arial" w:cs="Arial"/>
        </w:rPr>
        <w:t xml:space="preserve">        Понуђач је обавезан да уз понуду приложи </w:t>
      </w:r>
      <w:r w:rsidRPr="0001561F">
        <w:rPr>
          <w:rFonts w:ascii="Arial" w:hAnsi="Arial" w:cs="Arial"/>
          <w:lang w:val="sr-Cyrl-CS"/>
        </w:rPr>
        <w:t>Изјаву о гарантованом квалитету</w:t>
      </w:r>
      <w:r w:rsidRPr="0001561F">
        <w:rPr>
          <w:rFonts w:ascii="Arial" w:hAnsi="Arial" w:cs="Arial"/>
        </w:rPr>
        <w:t xml:space="preserve"> добара </w:t>
      </w:r>
      <w:r w:rsidRPr="0001561F">
        <w:rPr>
          <w:rFonts w:ascii="Arial" w:hAnsi="Arial" w:cs="Arial"/>
          <w:lang w:val="sr-Cyrl-CS"/>
        </w:rPr>
        <w:t>према обрасцу у прилогу.</w:t>
      </w:r>
    </w:p>
    <w:p w:rsidR="0001561F" w:rsidRPr="0001561F" w:rsidRDefault="006560F6" w:rsidP="0001561F">
      <w:pPr>
        <w:rPr>
          <w:rFonts w:ascii="Arial" w:hAnsi="Arial" w:cs="Arial"/>
          <w:b/>
          <w:lang w:val="sr-Cyrl-CS"/>
        </w:rPr>
      </w:pPr>
      <w:r>
        <w:rPr>
          <w:rFonts w:ascii="Arial" w:hAnsi="Arial" w:cs="Arial"/>
          <w:b/>
        </w:rPr>
        <w:t>8</w:t>
      </w:r>
      <w:r w:rsidR="0001561F" w:rsidRPr="0001561F">
        <w:rPr>
          <w:rFonts w:ascii="Arial" w:hAnsi="Arial" w:cs="Arial"/>
          <w:b/>
        </w:rPr>
        <w:t>.</w:t>
      </w:r>
      <w:r>
        <w:rPr>
          <w:rFonts w:ascii="Arial" w:hAnsi="Arial" w:cs="Arial"/>
          <w:b/>
          <w:lang w:val="sr-Latn-RS"/>
        </w:rPr>
        <w:t>7</w:t>
      </w:r>
      <w:r w:rsidR="0001561F" w:rsidRPr="0001561F">
        <w:rPr>
          <w:rFonts w:ascii="Arial" w:hAnsi="Arial" w:cs="Arial"/>
          <w:b/>
        </w:rPr>
        <w:t>. Захтев у погледу увида у услове градње - пројектна док</w:t>
      </w:r>
      <w:r w:rsidR="0001561F" w:rsidRPr="0001561F">
        <w:rPr>
          <w:rFonts w:ascii="Arial" w:hAnsi="Arial" w:cs="Arial"/>
          <w:b/>
          <w:lang w:val="sr-Cyrl-CS"/>
        </w:rPr>
        <w:t>.</w:t>
      </w:r>
      <w:r w:rsidR="0001561F" w:rsidRPr="0001561F">
        <w:rPr>
          <w:rFonts w:ascii="Arial" w:hAnsi="Arial" w:cs="Arial"/>
          <w:b/>
        </w:rPr>
        <w:t xml:space="preserve"> и обилазак</w:t>
      </w:r>
      <w:r w:rsidR="0001561F" w:rsidRPr="0001561F">
        <w:rPr>
          <w:rFonts w:ascii="Arial" w:hAnsi="Arial" w:cs="Arial"/>
          <w:b/>
          <w:lang w:val="sr-Cyrl-CS"/>
        </w:rPr>
        <w:t xml:space="preserve"> л</w:t>
      </w:r>
      <w:r w:rsidR="0001561F" w:rsidRPr="0001561F">
        <w:rPr>
          <w:rFonts w:ascii="Arial" w:hAnsi="Arial" w:cs="Arial"/>
          <w:b/>
        </w:rPr>
        <w:t>окације</w:t>
      </w:r>
    </w:p>
    <w:p w:rsidR="0001561F" w:rsidRPr="0001561F" w:rsidRDefault="0001561F" w:rsidP="0001561F">
      <w:pPr>
        <w:rPr>
          <w:rFonts w:ascii="Arial" w:hAnsi="Arial" w:cs="Arial"/>
        </w:rPr>
      </w:pPr>
      <w:r w:rsidRPr="0001561F">
        <w:rPr>
          <w:rFonts w:ascii="Arial" w:hAnsi="Arial" w:cs="Arial"/>
          <w:lang w:val="sr-Cyrl-CS"/>
        </w:rPr>
        <w:t xml:space="preserve">        </w:t>
      </w:r>
      <w:r w:rsidRPr="0001561F">
        <w:rPr>
          <w:rFonts w:ascii="Arial" w:hAnsi="Arial" w:cs="Arial"/>
        </w:rPr>
        <w:t xml:space="preserve">Понуђачи могу прегледати пројектну документацију и обићи </w:t>
      </w:r>
      <w:r w:rsidRPr="0001561F">
        <w:rPr>
          <w:rFonts w:ascii="Arial" w:hAnsi="Arial" w:cs="Arial"/>
          <w:lang w:val="sr-Cyrl-CS"/>
        </w:rPr>
        <w:t xml:space="preserve">место изградње ради </w:t>
      </w:r>
      <w:r w:rsidRPr="0001561F">
        <w:rPr>
          <w:rFonts w:ascii="Arial" w:hAnsi="Arial" w:cs="Arial"/>
        </w:rPr>
        <w:t>ст</w:t>
      </w:r>
      <w:r w:rsidRPr="0001561F">
        <w:rPr>
          <w:rFonts w:ascii="Arial" w:hAnsi="Arial" w:cs="Arial"/>
          <w:lang w:val="sr-Cyrl-CS"/>
        </w:rPr>
        <w:t xml:space="preserve">ицања </w:t>
      </w:r>
      <w:r w:rsidRPr="0001561F">
        <w:rPr>
          <w:rFonts w:ascii="Arial" w:hAnsi="Arial" w:cs="Arial"/>
        </w:rPr>
        <w:t xml:space="preserve"> комплет</w:t>
      </w:r>
      <w:r w:rsidRPr="0001561F">
        <w:rPr>
          <w:rFonts w:ascii="Arial" w:hAnsi="Arial" w:cs="Arial"/>
          <w:lang w:val="sr-Cyrl-CS"/>
        </w:rPr>
        <w:t xml:space="preserve">ног </w:t>
      </w:r>
      <w:r w:rsidRPr="0001561F">
        <w:rPr>
          <w:rFonts w:ascii="Arial" w:hAnsi="Arial" w:cs="Arial"/>
        </w:rPr>
        <w:t xml:space="preserve"> увид</w:t>
      </w:r>
      <w:r w:rsidRPr="0001561F">
        <w:rPr>
          <w:rFonts w:ascii="Arial" w:hAnsi="Arial" w:cs="Arial"/>
          <w:lang w:val="sr-Cyrl-CS"/>
        </w:rPr>
        <w:t xml:space="preserve">а </w:t>
      </w:r>
      <w:r w:rsidRPr="0001561F">
        <w:rPr>
          <w:rFonts w:ascii="Arial" w:hAnsi="Arial" w:cs="Arial"/>
        </w:rPr>
        <w:t>у услове градње</w:t>
      </w:r>
      <w:r w:rsidRPr="0001561F">
        <w:rPr>
          <w:rFonts w:ascii="Arial" w:hAnsi="Arial" w:cs="Arial"/>
          <w:lang w:val="sr-Cyrl-CS"/>
        </w:rPr>
        <w:t xml:space="preserve">, </w:t>
      </w:r>
      <w:r w:rsidRPr="0001561F">
        <w:rPr>
          <w:rFonts w:ascii="Arial" w:hAnsi="Arial" w:cs="Arial"/>
        </w:rPr>
        <w:t xml:space="preserve"> </w:t>
      </w:r>
      <w:r w:rsidRPr="0001561F">
        <w:rPr>
          <w:rFonts w:ascii="Arial" w:hAnsi="Arial" w:cs="Arial"/>
          <w:lang w:val="sr-Cyrl-CS"/>
        </w:rPr>
        <w:t xml:space="preserve">у циљу </w:t>
      </w:r>
      <w:r w:rsidRPr="0001561F">
        <w:rPr>
          <w:rFonts w:ascii="Arial" w:hAnsi="Arial" w:cs="Arial"/>
        </w:rPr>
        <w:t xml:space="preserve"> давања </w:t>
      </w:r>
      <w:r w:rsidRPr="0001561F">
        <w:rPr>
          <w:rFonts w:ascii="Arial" w:hAnsi="Arial" w:cs="Arial"/>
          <w:lang w:val="sr-Cyrl-CS"/>
        </w:rPr>
        <w:t xml:space="preserve">комплетне </w:t>
      </w:r>
      <w:r w:rsidRPr="0001561F">
        <w:rPr>
          <w:rFonts w:ascii="Arial" w:hAnsi="Arial" w:cs="Arial"/>
        </w:rPr>
        <w:t xml:space="preserve"> понуде,  у договору са особом  за контакт. </w:t>
      </w:r>
    </w:p>
    <w:p w:rsidR="00A51D08" w:rsidRPr="006560F6" w:rsidRDefault="0001561F" w:rsidP="0001561F">
      <w:pPr>
        <w:rPr>
          <w:rFonts w:ascii="Arial" w:hAnsi="Arial" w:cs="Arial"/>
          <w:lang w:val="sr-Latn-RS"/>
        </w:rPr>
      </w:pPr>
      <w:r w:rsidRPr="0001561F">
        <w:rPr>
          <w:rFonts w:ascii="Arial" w:hAnsi="Arial" w:cs="Arial"/>
          <w:lang w:val="sr-Cyrl-CS"/>
        </w:rPr>
        <w:t xml:space="preserve">        </w:t>
      </w:r>
      <w:r w:rsidRPr="0001561F">
        <w:rPr>
          <w:rFonts w:ascii="Arial" w:hAnsi="Arial" w:cs="Arial"/>
        </w:rPr>
        <w:t>Услови градње , видљиви из пројектне документације и обиласка локације , не могу бити основ за било какве на</w:t>
      </w:r>
      <w:r>
        <w:rPr>
          <w:rFonts w:ascii="Arial" w:hAnsi="Arial" w:cs="Arial"/>
        </w:rPr>
        <w:t>кнадне промене у понуђеној цени</w:t>
      </w:r>
      <w:r w:rsidR="00A51D08">
        <w:rPr>
          <w:rFonts w:ascii="Arial" w:hAnsi="Arial" w:cs="Arial"/>
          <w:lang w:val="sr-Cyrl-RS"/>
        </w:rPr>
        <w:t>.</w:t>
      </w:r>
    </w:p>
    <w:p w:rsidR="0001561F" w:rsidRPr="0001561F" w:rsidRDefault="006560F6" w:rsidP="0001561F">
      <w:pPr>
        <w:tabs>
          <w:tab w:val="left" w:pos="540"/>
        </w:tabs>
        <w:jc w:val="both"/>
        <w:rPr>
          <w:rFonts w:ascii="Arial" w:hAnsi="Arial" w:cs="Arial"/>
          <w:lang w:val="sr-Cyrl-CS"/>
        </w:rPr>
      </w:pPr>
      <w:r>
        <w:rPr>
          <w:rFonts w:ascii="Arial" w:hAnsi="Arial" w:cs="Arial"/>
          <w:b/>
          <w:bCs/>
          <w:lang w:val="sr-Latn-RS"/>
        </w:rPr>
        <w:t>9</w:t>
      </w:r>
      <w:r w:rsidR="0001561F" w:rsidRPr="0001561F">
        <w:rPr>
          <w:rFonts w:ascii="Arial" w:hAnsi="Arial" w:cs="Arial"/>
          <w:b/>
          <w:bCs/>
          <w:lang w:val="sr-Cyrl-CS"/>
        </w:rPr>
        <w:t xml:space="preserve">. </w:t>
      </w:r>
      <w:r w:rsidR="0001561F" w:rsidRPr="0001561F">
        <w:rPr>
          <w:rFonts w:ascii="Arial" w:hAnsi="Arial" w:cs="Arial"/>
          <w:b/>
          <w:bCs/>
          <w:u w:val="single"/>
          <w:lang w:val="sr-Cyrl-CS"/>
        </w:rPr>
        <w:t>Средства финансијског обезбеђења</w:t>
      </w:r>
      <w:r w:rsidR="0001561F">
        <w:rPr>
          <w:rFonts w:ascii="Arial" w:hAnsi="Arial" w:cs="Arial"/>
          <w:lang w:val="sr-Cyrl-CS"/>
        </w:rPr>
        <w:t xml:space="preserve"> </w:t>
      </w:r>
    </w:p>
    <w:p w:rsidR="0001561F" w:rsidRPr="0001561F" w:rsidRDefault="0001561F" w:rsidP="0001561F">
      <w:pPr>
        <w:pStyle w:val="BodyText2"/>
        <w:tabs>
          <w:tab w:val="left" w:pos="360"/>
        </w:tabs>
        <w:rPr>
          <w:rFonts w:ascii="Arial" w:hAnsi="Arial" w:cs="Arial"/>
          <w:sz w:val="22"/>
          <w:szCs w:val="22"/>
          <w:u w:val="single"/>
          <w:lang w:val="sr-Cyrl-RS"/>
        </w:rPr>
      </w:pPr>
      <w:r w:rsidRPr="0001561F">
        <w:rPr>
          <w:rFonts w:ascii="Arial" w:hAnsi="Arial" w:cs="Arial"/>
          <w:b/>
          <w:sz w:val="22"/>
          <w:szCs w:val="22"/>
        </w:rPr>
        <w:t xml:space="preserve">      Понуђач је дужан да, </w:t>
      </w:r>
      <w:r w:rsidRPr="0001561F">
        <w:rPr>
          <w:rFonts w:ascii="Arial" w:hAnsi="Arial" w:cs="Arial"/>
          <w:sz w:val="22"/>
          <w:szCs w:val="22"/>
          <w:u w:val="single"/>
        </w:rPr>
        <w:t xml:space="preserve">у случају да његова понуда буде изабрана као најповољнија, у року од </w:t>
      </w:r>
      <w:r w:rsidRPr="0001561F">
        <w:rPr>
          <w:rFonts w:ascii="Arial" w:hAnsi="Arial" w:cs="Arial"/>
          <w:sz w:val="22"/>
          <w:szCs w:val="22"/>
          <w:u w:val="single"/>
          <w:lang w:val="sr-Cyrl-RS"/>
        </w:rPr>
        <w:t>3</w:t>
      </w:r>
      <w:r w:rsidRPr="0001561F">
        <w:rPr>
          <w:rFonts w:ascii="Arial" w:hAnsi="Arial" w:cs="Arial"/>
          <w:sz w:val="22"/>
          <w:szCs w:val="22"/>
          <w:u w:val="single"/>
        </w:rPr>
        <w:t xml:space="preserve"> дана од да</w:t>
      </w:r>
      <w:r>
        <w:rPr>
          <w:rFonts w:ascii="Arial" w:hAnsi="Arial" w:cs="Arial"/>
          <w:sz w:val="22"/>
          <w:szCs w:val="22"/>
          <w:u w:val="single"/>
        </w:rPr>
        <w:t>на  закључења уговора достави :</w:t>
      </w:r>
    </w:p>
    <w:p w:rsidR="0001561F" w:rsidRPr="0001561F" w:rsidRDefault="0001561F" w:rsidP="0001561F">
      <w:pPr>
        <w:jc w:val="both"/>
        <w:rPr>
          <w:rFonts w:ascii="Arial" w:hAnsi="Arial" w:cs="Arial"/>
          <w:bCs/>
          <w:lang w:val="sr-Cyrl-CS" w:eastAsia="x-none"/>
        </w:rPr>
      </w:pPr>
      <w:r w:rsidRPr="0001561F">
        <w:rPr>
          <w:rFonts w:ascii="Arial" w:hAnsi="Arial" w:cs="Arial"/>
          <w:lang w:val="ru-RU" w:eastAsia="x-none"/>
        </w:rPr>
        <w:t xml:space="preserve">а) –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у висини траженог аванса са пдв-ом, са роком важења до правдања аванса, које садржи клаузуле «безусловно», «платива на први </w:t>
      </w:r>
      <w:r w:rsidRPr="0001561F">
        <w:rPr>
          <w:rFonts w:ascii="Arial" w:hAnsi="Arial" w:cs="Arial"/>
          <w:lang w:val="ru-RU" w:eastAsia="x-none"/>
        </w:rPr>
        <w:lastRenderedPageBreak/>
        <w:t xml:space="preserve">позив», «без права на приговор». Понуђач доставља и фотокопију картона депонованих потписа овлашћеног лица за располагање средствима на рачуну.  </w:t>
      </w:r>
    </w:p>
    <w:p w:rsidR="0001561F" w:rsidRPr="0001561F" w:rsidRDefault="0001561F" w:rsidP="0001561F">
      <w:pPr>
        <w:jc w:val="both"/>
        <w:rPr>
          <w:rFonts w:ascii="Arial" w:hAnsi="Arial" w:cs="Arial"/>
          <w:bCs/>
          <w:lang w:val="sr-Cyrl-CS" w:eastAsia="x-none"/>
        </w:rPr>
      </w:pPr>
      <w:r w:rsidRPr="0001561F">
        <w:rPr>
          <w:rFonts w:ascii="Arial" w:hAnsi="Arial" w:cs="Arial"/>
          <w:bCs/>
          <w:lang w:val="sr-Cyrl-CS" w:eastAsia="x-none"/>
        </w:rPr>
        <w:t>б) - бланко сопствену меницу, без жираната у корист наручиоца, са овлашћењем за попуну у висини од 10% вредности уговора – са клаузулом "без протеста" и "по виђењу", као средство финансијског обезбеђења на име  доброг извршења уговорених обавеза.</w:t>
      </w:r>
    </w:p>
    <w:p w:rsidR="0001561F" w:rsidRPr="0001561F" w:rsidRDefault="0001561F" w:rsidP="0001561F">
      <w:pPr>
        <w:tabs>
          <w:tab w:val="left" w:pos="360"/>
        </w:tabs>
        <w:jc w:val="both"/>
        <w:rPr>
          <w:rFonts w:ascii="Arial" w:hAnsi="Arial" w:cs="Arial"/>
          <w:bCs/>
          <w:lang w:val="sr-Cyrl-CS" w:eastAsia="x-none"/>
        </w:rPr>
      </w:pPr>
      <w:r w:rsidRPr="0001561F">
        <w:rPr>
          <w:rFonts w:ascii="Arial" w:hAnsi="Arial" w:cs="Arial"/>
          <w:bCs/>
          <w:lang w:val="sr-Cyrl-CS" w:eastAsia="x-none"/>
        </w:rPr>
        <w:t xml:space="preserve">      Меница за добро извршење свих обавеза из овог уговора мора да важи још десет дана од дана истека рока за коначно из</w:t>
      </w:r>
      <w:r>
        <w:rPr>
          <w:rFonts w:ascii="Arial" w:hAnsi="Arial" w:cs="Arial"/>
          <w:bCs/>
          <w:lang w:val="sr-Cyrl-CS" w:eastAsia="x-none"/>
        </w:rPr>
        <w:t>вршење свих уговорених обавеза.</w:t>
      </w:r>
    </w:p>
    <w:p w:rsidR="0001561F" w:rsidRPr="0001561F" w:rsidRDefault="0001561F" w:rsidP="0001561F">
      <w:pPr>
        <w:jc w:val="both"/>
        <w:rPr>
          <w:rFonts w:ascii="Arial" w:eastAsia="Calibri" w:hAnsi="Arial" w:cs="Arial"/>
          <w:u w:val="single"/>
          <w:lang w:val="sr-Cyrl-RS"/>
        </w:rPr>
      </w:pPr>
      <w:r w:rsidRPr="0001561F">
        <w:rPr>
          <w:rFonts w:ascii="Arial" w:eastAsia="Calibri" w:hAnsi="Arial" w:cs="Arial"/>
          <w:lang w:val="sr-Cyrl-CS"/>
        </w:rPr>
        <w:t xml:space="preserve"> </w:t>
      </w:r>
      <w:r w:rsidRPr="0001561F">
        <w:rPr>
          <w:rFonts w:ascii="Arial" w:eastAsia="Calibri" w:hAnsi="Arial" w:cs="Arial"/>
          <w:u w:val="single"/>
          <w:lang w:val="sr-Cyrl-CS"/>
        </w:rPr>
        <w:t>2)</w:t>
      </w:r>
      <w:r w:rsidRPr="0001561F">
        <w:rPr>
          <w:rFonts w:ascii="Arial" w:eastAsia="Calibri" w:hAnsi="Arial" w:cs="Arial"/>
          <w:u w:val="single"/>
          <w:lang w:val="en-US"/>
        </w:rPr>
        <w:t xml:space="preserve"> </w:t>
      </w:r>
      <w:r w:rsidRPr="0001561F">
        <w:rPr>
          <w:rFonts w:ascii="Arial" w:eastAsia="Calibri" w:hAnsi="Arial" w:cs="Arial"/>
          <w:u w:val="single"/>
          <w:lang w:val="sr-Cyrl-CS"/>
        </w:rPr>
        <w:t>У</w:t>
      </w:r>
      <w:r w:rsidRPr="0001561F">
        <w:rPr>
          <w:rFonts w:ascii="Arial" w:eastAsia="Calibri" w:hAnsi="Arial" w:cs="Arial"/>
          <w:u w:val="single"/>
          <w:lang w:val="en-US"/>
        </w:rPr>
        <w:t xml:space="preserve"> року од 7 (седам) дана  од дана </w:t>
      </w:r>
      <w:r w:rsidRPr="0001561F">
        <w:rPr>
          <w:rFonts w:ascii="Arial" w:eastAsia="Calibri" w:hAnsi="Arial" w:cs="Arial"/>
          <w:u w:val="single"/>
          <w:lang w:val="sr-Cyrl-RS"/>
        </w:rPr>
        <w:t>испоставе</w:t>
      </w:r>
      <w:r w:rsidRPr="0001561F">
        <w:rPr>
          <w:rFonts w:ascii="Arial" w:eastAsia="Calibri" w:hAnsi="Arial" w:cs="Arial"/>
          <w:u w:val="single"/>
          <w:lang w:val="en-US"/>
        </w:rPr>
        <w:t xml:space="preserve"> </w:t>
      </w:r>
      <w:r w:rsidRPr="0001561F">
        <w:rPr>
          <w:rFonts w:ascii="Arial" w:eastAsia="Calibri" w:hAnsi="Arial" w:cs="Arial"/>
          <w:u w:val="single"/>
          <w:lang w:val="sr-Cyrl-RS"/>
        </w:rPr>
        <w:t>фактуре</w:t>
      </w:r>
    </w:p>
    <w:p w:rsidR="0001561F" w:rsidRPr="0001561F" w:rsidRDefault="0001561F" w:rsidP="0001561F">
      <w:pPr>
        <w:jc w:val="both"/>
        <w:rPr>
          <w:rFonts w:ascii="Arial" w:eastAsia="Calibri" w:hAnsi="Arial" w:cs="Arial"/>
          <w:lang w:val="sr-Cyrl-CS"/>
        </w:rPr>
      </w:pPr>
      <w:r w:rsidRPr="0001561F">
        <w:rPr>
          <w:rFonts w:ascii="Arial" w:eastAsia="Calibri" w:hAnsi="Arial" w:cs="Arial"/>
          <w:lang w:val="en-US"/>
        </w:rPr>
        <w:t>в)</w:t>
      </w:r>
      <w:r w:rsidRPr="0001561F">
        <w:rPr>
          <w:rFonts w:ascii="Arial" w:eastAsia="Calibri" w:hAnsi="Arial" w:cs="Arial"/>
          <w:b/>
          <w:lang w:val="en-US"/>
        </w:rPr>
        <w:t xml:space="preserve"> </w:t>
      </w:r>
      <w:r w:rsidRPr="0001561F">
        <w:rPr>
          <w:rFonts w:ascii="Arial" w:eastAsia="Calibri" w:hAnsi="Arial" w:cs="Arial"/>
          <w:lang w:val="en-US"/>
        </w:rPr>
        <w:t xml:space="preserve">- </w:t>
      </w:r>
      <w:r w:rsidRPr="0001561F">
        <w:rPr>
          <w:rFonts w:ascii="Arial" w:eastAsia="Calibri" w:hAnsi="Arial" w:cs="Arial"/>
          <w:lang w:val="sr-Cyrl-CS"/>
        </w:rPr>
        <w:t xml:space="preserve"> </w:t>
      </w:r>
      <w:r w:rsidRPr="0001561F">
        <w:rPr>
          <w:rFonts w:ascii="Arial" w:eastAsia="Calibri" w:hAnsi="Arial" w:cs="Arial"/>
          <w:lang w:val="en-US"/>
        </w:rPr>
        <w:t xml:space="preserve">бланко </w:t>
      </w:r>
      <w:r w:rsidRPr="0001561F">
        <w:rPr>
          <w:rFonts w:ascii="Arial" w:eastAsia="Calibri" w:hAnsi="Arial" w:cs="Arial"/>
          <w:lang w:val="sr-Cyrl-RS"/>
        </w:rPr>
        <w:t xml:space="preserve">сопствену </w:t>
      </w:r>
      <w:r w:rsidRPr="0001561F">
        <w:rPr>
          <w:rFonts w:ascii="Arial" w:eastAsia="Calibri" w:hAnsi="Arial" w:cs="Arial"/>
          <w:lang w:val="en-US"/>
        </w:rPr>
        <w:t xml:space="preserve">меницу, без жираната у корист наручиоца, са овлашћењем за попуну у висини од </w:t>
      </w:r>
      <w:r w:rsidRPr="0001561F">
        <w:rPr>
          <w:rFonts w:ascii="Arial" w:eastAsia="Calibri" w:hAnsi="Arial" w:cs="Arial"/>
          <w:lang w:val="sr-Cyrl-CS"/>
        </w:rPr>
        <w:t>2,5</w:t>
      </w:r>
      <w:r w:rsidRPr="0001561F">
        <w:rPr>
          <w:rFonts w:ascii="Arial" w:eastAsia="Calibri" w:hAnsi="Arial" w:cs="Arial"/>
          <w:lang w:val="en-US"/>
        </w:rPr>
        <w:t xml:space="preserve">% вредности </w:t>
      </w:r>
      <w:r w:rsidRPr="0001561F">
        <w:rPr>
          <w:rFonts w:ascii="Arial" w:eastAsia="Calibri" w:hAnsi="Arial" w:cs="Arial"/>
          <w:lang w:val="sr-Cyrl-CS"/>
        </w:rPr>
        <w:t>уговора</w:t>
      </w:r>
      <w:r w:rsidRPr="0001561F">
        <w:rPr>
          <w:rFonts w:ascii="Arial" w:eastAsia="Calibri" w:hAnsi="Arial" w:cs="Arial"/>
          <w:lang w:val="en-US"/>
        </w:rPr>
        <w:t xml:space="preserve"> – са клаузулом "без протеста" и "по виђењу", као средство финансијског обезбеђења за извршење обавеза у гарантном року</w:t>
      </w:r>
      <w:r w:rsidRPr="0001561F">
        <w:rPr>
          <w:rFonts w:ascii="Arial" w:eastAsia="Calibri" w:hAnsi="Arial" w:cs="Arial"/>
          <w:lang w:val="sr-Cyrl-CS"/>
        </w:rPr>
        <w:t>.</w:t>
      </w:r>
    </w:p>
    <w:p w:rsidR="0001561F" w:rsidRPr="0001561F" w:rsidRDefault="0001561F" w:rsidP="0001561F">
      <w:pPr>
        <w:jc w:val="both"/>
        <w:rPr>
          <w:rFonts w:ascii="Arial" w:eastAsia="Calibri" w:hAnsi="Arial" w:cs="Arial"/>
          <w:lang w:val="sr-Cyrl-CS"/>
        </w:rPr>
      </w:pPr>
      <w:r w:rsidRPr="0001561F">
        <w:rPr>
          <w:rFonts w:ascii="Arial" w:eastAsia="Calibri" w:hAnsi="Arial" w:cs="Arial"/>
          <w:lang w:val="sr-Cyrl-CS"/>
        </w:rPr>
        <w:t xml:space="preserve">      </w:t>
      </w:r>
      <w:r w:rsidRPr="0001561F">
        <w:rPr>
          <w:rFonts w:ascii="Arial" w:eastAsia="Calibri" w:hAnsi="Arial" w:cs="Arial"/>
          <w:lang w:val="en-US"/>
        </w:rPr>
        <w:t xml:space="preserve">Меница за извршење обавеза у гарантном року мора да важи још десет дана од дана истека </w:t>
      </w:r>
      <w:r w:rsidRPr="0001561F">
        <w:rPr>
          <w:rFonts w:ascii="Arial" w:eastAsia="Calibri" w:hAnsi="Arial" w:cs="Arial"/>
          <w:lang w:val="sr-Cyrl-CS"/>
        </w:rPr>
        <w:t xml:space="preserve">гарантног </w:t>
      </w:r>
      <w:r w:rsidRPr="0001561F">
        <w:rPr>
          <w:rFonts w:ascii="Arial" w:eastAsia="Calibri" w:hAnsi="Arial" w:cs="Arial"/>
          <w:lang w:val="en-US"/>
        </w:rPr>
        <w:t>рока.</w:t>
      </w:r>
    </w:p>
    <w:p w:rsidR="0001561F" w:rsidRPr="0001561F" w:rsidRDefault="0001561F" w:rsidP="0001561F">
      <w:pPr>
        <w:tabs>
          <w:tab w:val="left" w:pos="360"/>
        </w:tabs>
        <w:jc w:val="both"/>
        <w:rPr>
          <w:rFonts w:ascii="Arial" w:hAnsi="Arial" w:cs="Arial"/>
          <w:bCs/>
          <w:lang w:val="sr-Cyrl-CS" w:eastAsia="x-none"/>
        </w:rPr>
      </w:pPr>
      <w:r w:rsidRPr="0001561F">
        <w:rPr>
          <w:rFonts w:ascii="Arial" w:hAnsi="Arial" w:cs="Arial"/>
          <w:bCs/>
          <w:lang w:val="sr-Cyrl-CS" w:eastAsia="x-none"/>
        </w:rPr>
        <w:t xml:space="preserve">   Овлашћење за попуну меница мора бити потписано и оверено, сагласно Закону о платном промету („Службени лист СРЈ“, бр. 3/02 и 5/03 и „Службени гласник РС“, бр.43/04, 62/06 и 111/09- др. Закон и 31/11)</w:t>
      </w:r>
    </w:p>
    <w:p w:rsidR="00A51D08" w:rsidRPr="006560F6" w:rsidRDefault="0001561F" w:rsidP="0001561F">
      <w:pPr>
        <w:jc w:val="both"/>
        <w:rPr>
          <w:rFonts w:ascii="Arial" w:hAnsi="Arial" w:cs="Arial"/>
          <w:bCs/>
          <w:lang w:val="sr-Latn-RS" w:eastAsia="x-none"/>
        </w:rPr>
      </w:pPr>
      <w:r w:rsidRPr="0001561F">
        <w:rPr>
          <w:rFonts w:ascii="Arial" w:hAnsi="Arial" w:cs="Arial"/>
          <w:bCs/>
          <w:lang w:val="sr-Cyrl-CS" w:eastAsia="x-none"/>
        </w:rPr>
        <w:t xml:space="preserve">      Менице мо</w:t>
      </w:r>
      <w:r>
        <w:rPr>
          <w:rFonts w:ascii="Arial" w:hAnsi="Arial" w:cs="Arial"/>
          <w:bCs/>
          <w:lang w:val="sr-Cyrl-CS" w:eastAsia="x-none"/>
        </w:rPr>
        <w:t xml:space="preserve">рају  бити регистроване у НБС. </w:t>
      </w:r>
    </w:p>
    <w:p w:rsidR="0001561F" w:rsidRPr="0001561F" w:rsidRDefault="0001561F" w:rsidP="0001561F">
      <w:pPr>
        <w:jc w:val="both"/>
        <w:rPr>
          <w:rFonts w:ascii="Arial" w:hAnsi="Arial" w:cs="Arial"/>
          <w:b/>
          <w:bCs/>
          <w:u w:val="single"/>
          <w:lang w:val="sr-Cyrl-CS"/>
        </w:rPr>
      </w:pPr>
      <w:r w:rsidRPr="0001561F">
        <w:rPr>
          <w:rFonts w:ascii="Arial" w:hAnsi="Arial" w:cs="Arial"/>
          <w:b/>
          <w:bCs/>
          <w:lang w:val="sr-Cyrl-CS"/>
        </w:rPr>
        <w:t>1</w:t>
      </w:r>
      <w:r w:rsidR="006560F6">
        <w:rPr>
          <w:rFonts w:ascii="Arial" w:hAnsi="Arial" w:cs="Arial"/>
          <w:b/>
          <w:bCs/>
          <w:lang w:val="sr-Latn-RS"/>
        </w:rPr>
        <w:t>0</w:t>
      </w:r>
      <w:r w:rsidRPr="0001561F">
        <w:rPr>
          <w:rFonts w:ascii="Arial" w:hAnsi="Arial" w:cs="Arial"/>
          <w:b/>
          <w:bCs/>
          <w:lang w:val="sr-Cyrl-CS"/>
        </w:rPr>
        <w:t>.</w:t>
      </w:r>
      <w:r w:rsidRPr="0001561F">
        <w:rPr>
          <w:rFonts w:ascii="Arial" w:hAnsi="Arial" w:cs="Arial"/>
          <w:b/>
          <w:bCs/>
          <w:u w:val="single"/>
          <w:lang w:val="sr-Cyrl-CS"/>
        </w:rPr>
        <w:t xml:space="preserve"> Начин означавања поверљивих података</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Наручилац не одговара за поверљивост података који нису означени на поменути начин.</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Наручилац ће одбити давање информације која би значила повреду поверљивости података добијених у понуди.</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lastRenderedPageBreak/>
        <w:t>Неће се сматрати поверљивим цена и остали подаци из понуде који су од значаја за примену елемената критеријума и рангирање понуде.</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 xml:space="preserve">Наручилац ће чувати као пословну тајну имена понуђача, као и поднете понуде, до истека рока </w:t>
      </w:r>
      <w:r>
        <w:rPr>
          <w:rFonts w:ascii="Arial" w:hAnsi="Arial" w:cs="Arial"/>
          <w:lang w:val="sr-Cyrl-CS"/>
        </w:rPr>
        <w:t>предвиђеног за отварање понуда.</w:t>
      </w:r>
    </w:p>
    <w:p w:rsidR="0001561F" w:rsidRPr="0001561F" w:rsidRDefault="0001561F" w:rsidP="0001561F">
      <w:pPr>
        <w:jc w:val="both"/>
        <w:rPr>
          <w:rFonts w:ascii="Arial" w:hAnsi="Arial" w:cs="Arial"/>
          <w:b/>
          <w:bCs/>
          <w:lang w:val="sr-Cyrl-CS"/>
        </w:rPr>
      </w:pPr>
      <w:r w:rsidRPr="0001561F">
        <w:rPr>
          <w:rFonts w:ascii="Arial" w:hAnsi="Arial" w:cs="Arial"/>
          <w:b/>
          <w:bCs/>
          <w:lang w:val="sr-Cyrl-CS"/>
        </w:rPr>
        <w:t>1</w:t>
      </w:r>
      <w:r w:rsidR="006560F6">
        <w:rPr>
          <w:rFonts w:ascii="Arial" w:hAnsi="Arial" w:cs="Arial"/>
          <w:b/>
          <w:bCs/>
          <w:lang w:val="sr-Latn-RS"/>
        </w:rPr>
        <w:t>1</w:t>
      </w:r>
      <w:r w:rsidRPr="0001561F">
        <w:rPr>
          <w:rFonts w:ascii="Arial" w:hAnsi="Arial" w:cs="Arial"/>
          <w:b/>
          <w:bCs/>
          <w:lang w:val="sr-Cyrl-CS"/>
        </w:rPr>
        <w:t xml:space="preserve">. </w:t>
      </w:r>
      <w:r w:rsidRPr="0001561F">
        <w:rPr>
          <w:rFonts w:ascii="Arial" w:hAnsi="Arial" w:cs="Arial"/>
          <w:b/>
          <w:bCs/>
          <w:u w:val="single"/>
          <w:lang w:val="sr-Cyrl-CS"/>
        </w:rPr>
        <w:t>Додатне информације или појашњења у вези са припремањем понуде</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 xml:space="preserve">Заинтересовано лице може, у писаном облику, тражити од наручиоца додатне информације или </w:t>
      </w:r>
      <w:r w:rsidRPr="0001561F">
        <w:rPr>
          <w:rFonts w:ascii="Arial" w:hAnsi="Arial" w:cs="Arial"/>
        </w:rPr>
        <w:t>појашњења</w:t>
      </w:r>
      <w:r w:rsidRPr="0001561F">
        <w:rPr>
          <w:rFonts w:ascii="Arial" w:hAnsi="Arial" w:cs="Arial"/>
          <w:lang w:val="sr-Cyrl-CS"/>
        </w:rPr>
        <w:t xml:space="preserve"> у вези са припремањем понуде, најкасније 5 (пет) дана пре истека рока за подношење понуда. </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01561F" w:rsidRPr="0001561F" w:rsidRDefault="0001561F" w:rsidP="0001561F">
      <w:pPr>
        <w:tabs>
          <w:tab w:val="left" w:pos="1080"/>
          <w:tab w:val="left" w:pos="1701"/>
        </w:tabs>
        <w:jc w:val="both"/>
        <w:rPr>
          <w:rFonts w:ascii="Arial" w:hAnsi="Arial" w:cs="Arial"/>
          <w:lang w:val="sr-Cyrl-CS"/>
        </w:rPr>
      </w:pPr>
      <w:r w:rsidRPr="0001561F">
        <w:rPr>
          <w:rFonts w:ascii="Arial" w:hAnsi="Arial" w:cs="Arial"/>
          <w:lang w:val="sr-Cyrl-CS"/>
        </w:rPr>
        <w:t xml:space="preserve">         Захтев за додатним информацијама или појашњењима у вези са припремањем понуде заинтересовано лице ће упутити на неки од следећи начина:</w:t>
      </w:r>
    </w:p>
    <w:p w:rsidR="0001561F" w:rsidRPr="0001561F" w:rsidRDefault="0001561F" w:rsidP="0001561F">
      <w:pPr>
        <w:jc w:val="both"/>
        <w:rPr>
          <w:rFonts w:ascii="Arial" w:hAnsi="Arial" w:cs="Arial"/>
          <w:b/>
          <w:lang w:val="sr-Cyrl-CS"/>
        </w:rPr>
      </w:pPr>
      <w:r w:rsidRPr="0001561F">
        <w:rPr>
          <w:rFonts w:ascii="Arial" w:hAnsi="Arial" w:cs="Arial"/>
          <w:lang w:val="sr-Cyrl-CS"/>
        </w:rPr>
        <w:t xml:space="preserve">- </w:t>
      </w:r>
      <w:r w:rsidRPr="0001561F">
        <w:rPr>
          <w:rFonts w:ascii="Arial" w:hAnsi="Arial" w:cs="Arial"/>
        </w:rPr>
        <w:t>путем поште на адресу наручиоца:</w:t>
      </w:r>
      <w:r w:rsidRPr="0001561F">
        <w:rPr>
          <w:rFonts w:ascii="Arial" w:hAnsi="Arial" w:cs="Arial"/>
          <w:lang w:val="sr-Cyrl-RS"/>
        </w:rPr>
        <w:t xml:space="preserve"> </w:t>
      </w:r>
      <w:r w:rsidRPr="0001561F">
        <w:rPr>
          <w:rFonts w:ascii="Arial" w:hAnsi="Arial" w:cs="Arial"/>
          <w:lang w:val="sr-Cyrl-CS"/>
        </w:rPr>
        <w:t>Град Лозница – Градска управа, Карађорђевабр.2, 15300 Лозница,уз напомену „</w:t>
      </w:r>
      <w:r w:rsidRPr="0001561F">
        <w:rPr>
          <w:rFonts w:ascii="Arial" w:hAnsi="Arial" w:cs="Arial"/>
          <w:b/>
          <w:bCs/>
          <w:lang w:val="sr-Cyrl-CS"/>
        </w:rPr>
        <w:t xml:space="preserve">Захтев за додатним информацијама или појашњењима конкурсне документације број </w:t>
      </w:r>
      <w:r w:rsidRPr="0001561F">
        <w:rPr>
          <w:rFonts w:ascii="Arial" w:hAnsi="Arial" w:cs="Arial"/>
          <w:b/>
          <w:bCs/>
          <w:lang w:val="sr-Cyrl-RS"/>
        </w:rPr>
        <w:t>2</w:t>
      </w:r>
      <w:r w:rsidR="00A51D08">
        <w:rPr>
          <w:rFonts w:ascii="Arial" w:hAnsi="Arial" w:cs="Arial"/>
          <w:b/>
          <w:bCs/>
          <w:lang w:val="sr-Cyrl-RS"/>
        </w:rPr>
        <w:t>9</w:t>
      </w:r>
      <w:r w:rsidRPr="0001561F">
        <w:rPr>
          <w:rFonts w:ascii="Arial" w:hAnsi="Arial" w:cs="Arial"/>
          <w:b/>
          <w:bCs/>
          <w:lang w:val="sr-Cyrl-CS"/>
        </w:rPr>
        <w:t>/201</w:t>
      </w:r>
      <w:r w:rsidRPr="0001561F">
        <w:rPr>
          <w:rFonts w:ascii="Arial" w:hAnsi="Arial" w:cs="Arial"/>
          <w:b/>
          <w:bCs/>
          <w:lang w:val="en-US"/>
        </w:rPr>
        <w:t>7</w:t>
      </w:r>
      <w:r w:rsidRPr="0001561F">
        <w:rPr>
          <w:rFonts w:ascii="Arial" w:hAnsi="Arial" w:cs="Arial"/>
          <w:b/>
          <w:bCs/>
          <w:lang w:val="sr-Cyrl-CS"/>
        </w:rPr>
        <w:t>.</w:t>
      </w:r>
    </w:p>
    <w:p w:rsidR="0001561F" w:rsidRPr="0001561F" w:rsidRDefault="0001561F" w:rsidP="0001561F">
      <w:pPr>
        <w:jc w:val="both"/>
        <w:rPr>
          <w:rFonts w:ascii="Arial" w:hAnsi="Arial" w:cs="Arial"/>
          <w:bCs/>
          <w:lang w:val="sr-Cyrl-CS"/>
        </w:rPr>
      </w:pPr>
      <w:r w:rsidRPr="0001561F">
        <w:rPr>
          <w:rFonts w:ascii="Arial" w:hAnsi="Arial" w:cs="Arial"/>
          <w:lang w:val="sr-Cyrl-CS"/>
        </w:rPr>
        <w:t xml:space="preserve">-  </w:t>
      </w:r>
      <w:r w:rsidRPr="0001561F">
        <w:rPr>
          <w:rFonts w:ascii="Arial" w:hAnsi="Arial" w:cs="Arial"/>
        </w:rPr>
        <w:t xml:space="preserve"> електронским путем на адресу</w:t>
      </w:r>
      <w:r w:rsidRPr="0001561F">
        <w:rPr>
          <w:rFonts w:ascii="Arial" w:hAnsi="Arial" w:cs="Arial"/>
          <w:lang w:val="sr-Cyrl-CS"/>
        </w:rPr>
        <w:t>:</w:t>
      </w:r>
      <w:r w:rsidRPr="0001561F">
        <w:rPr>
          <w:rFonts w:ascii="Arial" w:hAnsi="Arial" w:cs="Arial"/>
          <w:lang w:val="sr-Latn-RS"/>
        </w:rPr>
        <w:t xml:space="preserve"> </w:t>
      </w:r>
      <w:r w:rsidRPr="0001561F">
        <w:rPr>
          <w:rFonts w:ascii="Arial" w:hAnsi="Arial" w:cs="Arial"/>
          <w:lang w:val="en-US"/>
        </w:rPr>
        <w:t>dmirkovic@loznica.rs</w:t>
      </w:r>
    </w:p>
    <w:p w:rsidR="0001561F" w:rsidRPr="0001561F" w:rsidRDefault="0001561F" w:rsidP="0001561F">
      <w:pPr>
        <w:jc w:val="both"/>
        <w:rPr>
          <w:rFonts w:ascii="Arial" w:hAnsi="Arial" w:cs="Arial"/>
          <w:bCs/>
          <w:u w:val="single"/>
          <w:lang w:val="en-US"/>
        </w:rPr>
      </w:pPr>
      <w:r w:rsidRPr="0001561F">
        <w:rPr>
          <w:rFonts w:ascii="Arial" w:hAnsi="Arial" w:cs="Arial"/>
          <w:bCs/>
          <w:lang w:val="sr-Cyrl-CS"/>
        </w:rPr>
        <w:t xml:space="preserve">          </w:t>
      </w:r>
      <w:r w:rsidRPr="0001561F">
        <w:rPr>
          <w:rFonts w:ascii="Arial" w:hAnsi="Arial" w:cs="Arial"/>
          <w:bCs/>
          <w:u w:val="single"/>
          <w:lang w:val="sr-Cyrl-CS"/>
        </w:rPr>
        <w:t>Пријем</w:t>
      </w:r>
      <w:r w:rsidRPr="0001561F">
        <w:rPr>
          <w:rFonts w:ascii="Arial" w:hAnsi="Arial" w:cs="Arial"/>
          <w:bCs/>
          <w:u w:val="single"/>
        </w:rPr>
        <w:t xml:space="preserve"> </w:t>
      </w:r>
      <w:r w:rsidRPr="0001561F">
        <w:rPr>
          <w:rFonts w:ascii="Arial" w:hAnsi="Arial" w:cs="Arial"/>
          <w:bCs/>
          <w:u w:val="single"/>
          <w:lang w:val="sr-Cyrl-CS"/>
        </w:rPr>
        <w:t>д</w:t>
      </w:r>
      <w:r w:rsidRPr="0001561F">
        <w:rPr>
          <w:rFonts w:ascii="Arial" w:hAnsi="Arial" w:cs="Arial"/>
          <w:bCs/>
          <w:u w:val="single"/>
        </w:rPr>
        <w:t>окумен</w:t>
      </w:r>
      <w:r w:rsidRPr="0001561F">
        <w:rPr>
          <w:rFonts w:ascii="Arial" w:hAnsi="Arial" w:cs="Arial"/>
          <w:bCs/>
          <w:u w:val="single"/>
          <w:lang w:val="sr-Cyrl-CS"/>
        </w:rPr>
        <w:t>а</w:t>
      </w:r>
      <w:r w:rsidRPr="0001561F">
        <w:rPr>
          <w:rFonts w:ascii="Arial" w:hAnsi="Arial" w:cs="Arial"/>
          <w:bCs/>
          <w:u w:val="single"/>
        </w:rPr>
        <w:t>та из поступка јавне набавке која буду достављена</w:t>
      </w:r>
      <w:r w:rsidRPr="0001561F">
        <w:rPr>
          <w:rFonts w:ascii="Arial" w:hAnsi="Arial" w:cs="Arial"/>
          <w:bCs/>
          <w:u w:val="single"/>
          <w:lang w:val="sr-Cyrl-CS"/>
        </w:rPr>
        <w:t xml:space="preserve"> </w:t>
      </w:r>
      <w:r w:rsidRPr="0001561F">
        <w:rPr>
          <w:rFonts w:ascii="Arial" w:hAnsi="Arial" w:cs="Arial"/>
          <w:bCs/>
          <w:u w:val="single"/>
        </w:rPr>
        <w:t xml:space="preserve">електронском поштом или факсом,  </w:t>
      </w:r>
      <w:r w:rsidRPr="0001561F">
        <w:rPr>
          <w:rFonts w:ascii="Arial" w:hAnsi="Arial" w:cs="Arial"/>
          <w:bCs/>
          <w:u w:val="single"/>
          <w:lang w:val="sr-Cyrl-CS"/>
        </w:rPr>
        <w:t xml:space="preserve">мора бити потврђен </w:t>
      </w:r>
      <w:r w:rsidRPr="0001561F">
        <w:rPr>
          <w:rFonts w:ascii="Arial" w:hAnsi="Arial" w:cs="Arial"/>
          <w:bCs/>
          <w:u w:val="single"/>
        </w:rPr>
        <w:t xml:space="preserve">од стране </w:t>
      </w:r>
      <w:r w:rsidRPr="0001561F">
        <w:rPr>
          <w:rFonts w:ascii="Arial" w:hAnsi="Arial" w:cs="Arial"/>
          <w:bCs/>
          <w:u w:val="single"/>
          <w:lang w:val="sr-Cyrl-CS"/>
        </w:rPr>
        <w:t xml:space="preserve">која га је примила, као </w:t>
      </w:r>
      <w:r w:rsidRPr="0001561F">
        <w:rPr>
          <w:rFonts w:ascii="Arial" w:hAnsi="Arial" w:cs="Arial"/>
          <w:bCs/>
          <w:u w:val="single"/>
        </w:rPr>
        <w:t xml:space="preserve"> доказ да је извршено достављање.</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Тражење додатних информација или појашњења у вези са припремањем п</w:t>
      </w:r>
      <w:r>
        <w:rPr>
          <w:rFonts w:ascii="Arial" w:hAnsi="Arial" w:cs="Arial"/>
          <w:lang w:val="sr-Cyrl-CS"/>
        </w:rPr>
        <w:t>онуде телефоном није дозвољено.</w:t>
      </w:r>
    </w:p>
    <w:p w:rsidR="0001561F" w:rsidRPr="0001561F" w:rsidRDefault="0001561F" w:rsidP="0001561F">
      <w:pPr>
        <w:jc w:val="both"/>
        <w:rPr>
          <w:rFonts w:ascii="Arial" w:hAnsi="Arial" w:cs="Arial"/>
          <w:b/>
          <w:bCs/>
          <w:u w:val="single"/>
          <w:lang w:val="sr-Cyrl-CS"/>
        </w:rPr>
      </w:pPr>
      <w:r w:rsidRPr="0001561F">
        <w:rPr>
          <w:rFonts w:ascii="Arial" w:hAnsi="Arial" w:cs="Arial"/>
          <w:b/>
          <w:bCs/>
          <w:lang w:val="sr-Cyrl-CS"/>
        </w:rPr>
        <w:t>1</w:t>
      </w:r>
      <w:r w:rsidR="006560F6">
        <w:rPr>
          <w:rFonts w:ascii="Arial" w:hAnsi="Arial" w:cs="Arial"/>
          <w:b/>
          <w:bCs/>
          <w:lang w:val="sr-Latn-RS"/>
        </w:rPr>
        <w:t>2</w:t>
      </w:r>
      <w:r w:rsidRPr="0001561F">
        <w:rPr>
          <w:rFonts w:ascii="Arial" w:hAnsi="Arial" w:cs="Arial"/>
          <w:b/>
          <w:bCs/>
          <w:lang w:val="sr-Cyrl-CS"/>
        </w:rPr>
        <w:t xml:space="preserve">. </w:t>
      </w:r>
      <w:r w:rsidRPr="0001561F">
        <w:rPr>
          <w:rFonts w:ascii="Arial" w:hAnsi="Arial" w:cs="Arial"/>
          <w:b/>
          <w:bCs/>
          <w:u w:val="single"/>
          <w:lang w:val="sr-Cyrl-CS"/>
        </w:rPr>
        <w:t>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p>
    <w:p w:rsidR="0001561F" w:rsidRPr="0001561F" w:rsidRDefault="0001561F" w:rsidP="0001561F">
      <w:pPr>
        <w:tabs>
          <w:tab w:val="left" w:pos="1080"/>
        </w:tabs>
        <w:ind w:firstLine="540"/>
        <w:jc w:val="both"/>
        <w:rPr>
          <w:rFonts w:ascii="Arial" w:hAnsi="Arial" w:cs="Arial"/>
          <w:lang w:val="sr-Cyrl-CS"/>
        </w:rPr>
      </w:pPr>
      <w:r w:rsidRPr="0001561F">
        <w:rPr>
          <w:rFonts w:ascii="Arial" w:hAnsi="Arial" w:cs="Arial"/>
          <w:lang w:val="sr-Cyrl-CS"/>
        </w:rPr>
        <w:t xml:space="preserve">Наручилац може да врши и контролу (увид) код понуђача односно његовог подизвођача. </w:t>
      </w:r>
    </w:p>
    <w:p w:rsidR="0001561F" w:rsidRPr="0001561F" w:rsidRDefault="0001561F" w:rsidP="0001561F">
      <w:pPr>
        <w:tabs>
          <w:tab w:val="left" w:pos="1080"/>
        </w:tabs>
        <w:jc w:val="both"/>
        <w:rPr>
          <w:rFonts w:ascii="Arial" w:hAnsi="Arial" w:cs="Arial"/>
          <w:lang w:val="sr-Cyrl-CS"/>
        </w:rPr>
      </w:pPr>
      <w:r w:rsidRPr="0001561F">
        <w:rPr>
          <w:rFonts w:ascii="Arial" w:hAnsi="Arial" w:cs="Arial"/>
          <w:lang w:val="sr-Cyrl-CS"/>
        </w:rPr>
        <w:t xml:space="preserve">         Наручилац ће уз сагласност понуђача, извршити исправке рачунских грешака, уочених приликом разматрања понуде по окончаном поступку отварања понуда.</w:t>
      </w:r>
    </w:p>
    <w:p w:rsidR="0001561F" w:rsidRPr="0001561F" w:rsidRDefault="0001561F" w:rsidP="0001561F">
      <w:pPr>
        <w:tabs>
          <w:tab w:val="left" w:pos="1080"/>
        </w:tabs>
        <w:jc w:val="both"/>
        <w:rPr>
          <w:rFonts w:ascii="Arial" w:hAnsi="Arial" w:cs="Arial"/>
          <w:lang w:val="sr-Cyrl-RS"/>
        </w:rPr>
      </w:pPr>
      <w:r w:rsidRPr="0001561F">
        <w:rPr>
          <w:rFonts w:ascii="Arial" w:hAnsi="Arial" w:cs="Arial"/>
          <w:lang w:val="sr-Cyrl-CS"/>
        </w:rPr>
        <w:lastRenderedPageBreak/>
        <w:t xml:space="preserve">         Ако се понуђач не сагласи са исправком рачунских грешака наручилац ће његову понуду одбити као неприхватњиву.</w:t>
      </w:r>
    </w:p>
    <w:p w:rsidR="0001561F" w:rsidRPr="0001561F" w:rsidRDefault="0001561F" w:rsidP="0001561F">
      <w:pPr>
        <w:jc w:val="both"/>
        <w:rPr>
          <w:rFonts w:ascii="Arial" w:hAnsi="Arial" w:cs="Arial"/>
          <w:lang w:val="sr-Cyrl-CS"/>
        </w:rPr>
      </w:pPr>
      <w:r w:rsidRPr="0001561F">
        <w:rPr>
          <w:rFonts w:ascii="Arial" w:hAnsi="Arial" w:cs="Arial"/>
          <w:b/>
          <w:bCs/>
          <w:lang w:val="sr-Cyrl-CS"/>
        </w:rPr>
        <w:t>1</w:t>
      </w:r>
      <w:r w:rsidR="006560F6">
        <w:rPr>
          <w:rFonts w:ascii="Arial" w:hAnsi="Arial" w:cs="Arial"/>
          <w:b/>
          <w:bCs/>
          <w:lang w:val="sr-Latn-RS"/>
        </w:rPr>
        <w:t>3</w:t>
      </w:r>
      <w:r w:rsidRPr="0001561F">
        <w:rPr>
          <w:rFonts w:ascii="Arial" w:hAnsi="Arial" w:cs="Arial"/>
          <w:b/>
          <w:bCs/>
          <w:lang w:val="sr-Cyrl-CS"/>
        </w:rPr>
        <w:t xml:space="preserve">. </w:t>
      </w:r>
      <w:r w:rsidRPr="0001561F">
        <w:rPr>
          <w:rFonts w:ascii="Arial" w:hAnsi="Arial" w:cs="Arial"/>
          <w:b/>
          <w:bCs/>
          <w:u w:val="single"/>
          <w:lang w:val="sr-Cyrl-CS"/>
        </w:rPr>
        <w:t>Критеријум за доделу уговора</w:t>
      </w:r>
    </w:p>
    <w:p w:rsidR="0001561F" w:rsidRPr="0001561F" w:rsidRDefault="0001561F" w:rsidP="0001561F">
      <w:pPr>
        <w:jc w:val="both"/>
        <w:rPr>
          <w:rFonts w:ascii="Arial" w:hAnsi="Arial" w:cs="Arial"/>
          <w:bCs/>
          <w:u w:val="single"/>
        </w:rPr>
      </w:pPr>
      <w:r w:rsidRPr="0001561F">
        <w:rPr>
          <w:rFonts w:ascii="Arial" w:hAnsi="Arial" w:cs="Arial"/>
        </w:rPr>
        <w:t xml:space="preserve">      Критеријум за избор  најповољније понуде је најнижа понуђена цена.</w:t>
      </w:r>
    </w:p>
    <w:p w:rsidR="0001561F" w:rsidRPr="0001561F" w:rsidRDefault="0001561F" w:rsidP="0001561F">
      <w:pPr>
        <w:autoSpaceDE w:val="0"/>
        <w:autoSpaceDN w:val="0"/>
        <w:adjustRightInd w:val="0"/>
        <w:rPr>
          <w:rFonts w:ascii="Arial" w:hAnsi="Arial" w:cs="Arial"/>
          <w:lang w:val="sr-Cyrl-RS"/>
        </w:rPr>
      </w:pPr>
      <w:r w:rsidRPr="0001561F">
        <w:rPr>
          <w:rFonts w:ascii="Arial" w:hAnsi="Arial" w:cs="Arial"/>
          <w:lang w:val="sr-Cyrl-CS"/>
        </w:rPr>
        <w:t xml:space="preserve">      </w:t>
      </w:r>
      <w:r w:rsidRPr="0001561F">
        <w:rPr>
          <w:rFonts w:ascii="Arial" w:hAnsi="Arial" w:cs="Arial"/>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w:t>
      </w:r>
      <w:r w:rsidRPr="0001561F">
        <w:rPr>
          <w:rFonts w:ascii="Arial" w:hAnsi="Arial" w:cs="Arial"/>
          <w:lang w:val="sr-Cyrl-RS"/>
        </w:rPr>
        <w:t>и има дужи гаранти рок.</w:t>
      </w:r>
    </w:p>
    <w:p w:rsidR="0001561F" w:rsidRPr="0001561F" w:rsidRDefault="0001561F" w:rsidP="0001561F">
      <w:pPr>
        <w:tabs>
          <w:tab w:val="left" w:pos="840"/>
        </w:tabs>
        <w:jc w:val="both"/>
        <w:rPr>
          <w:rFonts w:ascii="Arial" w:hAnsi="Arial" w:cs="Arial"/>
          <w:lang w:val="sr-Cyrl-CS"/>
        </w:rPr>
      </w:pPr>
      <w:r w:rsidRPr="0001561F">
        <w:rPr>
          <w:rFonts w:ascii="Arial" w:hAnsi="Arial" w:cs="Arial"/>
          <w:b/>
          <w:bCs/>
          <w:lang w:val="sr-Cyrl-CS"/>
        </w:rPr>
        <w:t>1</w:t>
      </w:r>
      <w:r w:rsidR="006560F6">
        <w:rPr>
          <w:rFonts w:ascii="Arial" w:hAnsi="Arial" w:cs="Arial"/>
          <w:b/>
          <w:bCs/>
          <w:lang w:val="sr-Latn-RS"/>
        </w:rPr>
        <w:t>4</w:t>
      </w:r>
      <w:r w:rsidRPr="0001561F">
        <w:rPr>
          <w:rFonts w:ascii="Arial" w:hAnsi="Arial" w:cs="Arial"/>
          <w:b/>
          <w:bCs/>
          <w:lang w:val="sr-Cyrl-CS"/>
        </w:rPr>
        <w:t xml:space="preserve">. </w:t>
      </w:r>
      <w:r w:rsidRPr="0001561F">
        <w:rPr>
          <w:rFonts w:ascii="Arial" w:hAnsi="Arial" w:cs="Arial"/>
          <w:b/>
          <w:bCs/>
          <w:u w:val="single"/>
          <w:lang w:val="sr-Cyrl-CS"/>
        </w:rPr>
        <w:t>Рок у којем ће наручилац донети одлуку о додели уговора</w:t>
      </w:r>
      <w:r w:rsidRPr="0001561F">
        <w:rPr>
          <w:rFonts w:ascii="Arial" w:hAnsi="Arial" w:cs="Arial"/>
          <w:u w:val="single"/>
          <w:lang w:val="sr-Cyrl-CS"/>
        </w:rPr>
        <w:t xml:space="preserve"> </w:t>
      </w:r>
    </w:p>
    <w:p w:rsidR="0001561F" w:rsidRPr="0001561F" w:rsidRDefault="0001561F" w:rsidP="0001561F">
      <w:pPr>
        <w:tabs>
          <w:tab w:val="left" w:pos="1080"/>
        </w:tabs>
        <w:jc w:val="both"/>
        <w:rPr>
          <w:rFonts w:ascii="Arial" w:hAnsi="Arial" w:cs="Arial"/>
          <w:b/>
          <w:bCs/>
          <w:lang w:val="sr-Cyrl-CS"/>
        </w:rPr>
      </w:pPr>
      <w:r w:rsidRPr="0001561F">
        <w:rPr>
          <w:rFonts w:ascii="Arial" w:hAnsi="Arial" w:cs="Arial"/>
          <w:lang w:val="sr-Cyrl-CS"/>
        </w:rPr>
        <w:t xml:space="preserve">      </w:t>
      </w:r>
      <w:r w:rsidRPr="0001561F">
        <w:rPr>
          <w:rFonts w:ascii="Arial" w:hAnsi="Arial" w:cs="Arial"/>
        </w:rPr>
        <w:t xml:space="preserve">Наручилац ће донети одлуку о додели уговора </w:t>
      </w:r>
      <w:r w:rsidRPr="0001561F">
        <w:rPr>
          <w:rFonts w:ascii="Arial" w:hAnsi="Arial" w:cs="Arial"/>
          <w:lang w:val="sr-Cyrl-CS"/>
        </w:rPr>
        <w:t>у року до</w:t>
      </w:r>
      <w:r w:rsidRPr="0001561F">
        <w:rPr>
          <w:rFonts w:ascii="Arial" w:hAnsi="Arial" w:cs="Arial"/>
          <w:lang w:val="en-US"/>
        </w:rPr>
        <w:t xml:space="preserve"> 25 </w:t>
      </w:r>
      <w:r w:rsidRPr="0001561F">
        <w:rPr>
          <w:rFonts w:ascii="Arial" w:hAnsi="Arial" w:cs="Arial"/>
        </w:rPr>
        <w:t xml:space="preserve"> (</w:t>
      </w:r>
      <w:r w:rsidRPr="0001561F">
        <w:rPr>
          <w:rFonts w:ascii="Arial" w:hAnsi="Arial" w:cs="Arial"/>
          <w:lang w:val="sr-Cyrl-CS"/>
        </w:rPr>
        <w:t>двадесет</w:t>
      </w:r>
      <w:r w:rsidRPr="0001561F">
        <w:rPr>
          <w:rFonts w:ascii="Arial" w:hAnsi="Arial" w:cs="Arial"/>
          <w:lang w:val="sr-Cyrl-RS"/>
        </w:rPr>
        <w:t>пет</w:t>
      </w:r>
      <w:r w:rsidRPr="0001561F">
        <w:rPr>
          <w:rFonts w:ascii="Arial" w:hAnsi="Arial" w:cs="Arial"/>
          <w:lang w:val="sr-Cyrl-CS"/>
        </w:rPr>
        <w:t>) дана од дана јавног отварања понуда.</w:t>
      </w:r>
    </w:p>
    <w:p w:rsidR="0001561F" w:rsidRPr="0001561F" w:rsidRDefault="0001561F" w:rsidP="0001561F">
      <w:pPr>
        <w:rPr>
          <w:rFonts w:ascii="Arial" w:hAnsi="Arial" w:cs="Arial"/>
          <w:b/>
          <w:u w:val="single"/>
          <w:lang w:val="ru-RU"/>
        </w:rPr>
      </w:pPr>
      <w:r w:rsidRPr="0001561F">
        <w:rPr>
          <w:rFonts w:ascii="Arial" w:hAnsi="Arial" w:cs="Arial"/>
          <w:b/>
          <w:lang w:val="ru-RU"/>
        </w:rPr>
        <w:t>1</w:t>
      </w:r>
      <w:r w:rsidR="006560F6">
        <w:rPr>
          <w:rFonts w:ascii="Arial" w:hAnsi="Arial" w:cs="Arial"/>
          <w:b/>
          <w:lang w:val="sr-Latn-RS"/>
        </w:rPr>
        <w:t>5</w:t>
      </w:r>
      <w:r w:rsidRPr="0001561F">
        <w:rPr>
          <w:rFonts w:ascii="Arial" w:hAnsi="Arial" w:cs="Arial"/>
          <w:b/>
          <w:lang w:val="ru-RU"/>
        </w:rPr>
        <w:t xml:space="preserve">. </w:t>
      </w:r>
      <w:r w:rsidRPr="0001561F">
        <w:rPr>
          <w:rFonts w:ascii="Arial" w:hAnsi="Arial" w:cs="Arial"/>
          <w:b/>
          <w:u w:val="single"/>
          <w:lang w:val="ru-RU"/>
        </w:rPr>
        <w:t>Разлози за одбијање понуде</w:t>
      </w:r>
    </w:p>
    <w:p w:rsidR="0001561F" w:rsidRPr="0001561F" w:rsidRDefault="0001561F" w:rsidP="0001561F">
      <w:pPr>
        <w:rPr>
          <w:rFonts w:ascii="Arial" w:hAnsi="Arial" w:cs="Arial"/>
          <w:lang w:val="ru-RU"/>
        </w:rPr>
      </w:pPr>
      <w:r w:rsidRPr="0001561F">
        <w:rPr>
          <w:rFonts w:ascii="Arial" w:hAnsi="Arial" w:cs="Arial"/>
          <w:lang w:val="ru-RU"/>
        </w:rPr>
        <w:t xml:space="preserve">      Наручилац ће да одбије   понуду: </w:t>
      </w:r>
    </w:p>
    <w:p w:rsidR="0001561F" w:rsidRPr="0001561F" w:rsidRDefault="0001561F" w:rsidP="0001561F">
      <w:pPr>
        <w:rPr>
          <w:rFonts w:ascii="Arial" w:hAnsi="Arial" w:cs="Arial"/>
          <w:lang w:val="ru-RU"/>
        </w:rPr>
      </w:pPr>
      <w:r w:rsidRPr="0001561F">
        <w:rPr>
          <w:rFonts w:ascii="Arial" w:hAnsi="Arial" w:cs="Arial"/>
          <w:lang w:val="ru-RU"/>
        </w:rPr>
        <w:t xml:space="preserve">      - која је неблаговремена;</w:t>
      </w:r>
    </w:p>
    <w:p w:rsidR="0001561F" w:rsidRPr="0001561F" w:rsidRDefault="0001561F" w:rsidP="0001561F">
      <w:pPr>
        <w:rPr>
          <w:rFonts w:ascii="Arial" w:hAnsi="Arial" w:cs="Arial"/>
          <w:lang w:val="ru-RU"/>
        </w:rPr>
      </w:pPr>
      <w:r w:rsidRPr="0001561F">
        <w:rPr>
          <w:rFonts w:ascii="Arial" w:hAnsi="Arial" w:cs="Arial"/>
          <w:lang w:val="ru-RU"/>
        </w:rPr>
        <w:t xml:space="preserve">      - која садржи битне недостатке;</w:t>
      </w:r>
    </w:p>
    <w:p w:rsidR="0001561F" w:rsidRPr="0001561F" w:rsidRDefault="0001561F" w:rsidP="0001561F">
      <w:pPr>
        <w:rPr>
          <w:rFonts w:ascii="Arial" w:hAnsi="Arial" w:cs="Arial"/>
          <w:lang w:val="ru-RU"/>
        </w:rPr>
      </w:pPr>
      <w:r w:rsidRPr="0001561F">
        <w:rPr>
          <w:rFonts w:ascii="Arial" w:hAnsi="Arial" w:cs="Arial"/>
          <w:lang w:val="ru-RU"/>
        </w:rPr>
        <w:t xml:space="preserve">      - која је неодговарајућа;</w:t>
      </w:r>
    </w:p>
    <w:p w:rsidR="0001561F" w:rsidRPr="0001561F" w:rsidRDefault="0001561F" w:rsidP="0001561F">
      <w:pPr>
        <w:rPr>
          <w:rFonts w:ascii="Arial" w:hAnsi="Arial" w:cs="Arial"/>
          <w:lang w:val="ru-RU"/>
        </w:rPr>
      </w:pPr>
      <w:r w:rsidRPr="0001561F">
        <w:rPr>
          <w:rFonts w:ascii="Arial" w:hAnsi="Arial" w:cs="Arial"/>
          <w:lang w:val="ru-RU"/>
        </w:rPr>
        <w:t xml:space="preserve">      - која ограничава и условљава права наручиоца или обавезе понуђача;</w:t>
      </w:r>
    </w:p>
    <w:p w:rsidR="0001561F" w:rsidRPr="0001561F" w:rsidRDefault="0001561F" w:rsidP="0001561F">
      <w:pPr>
        <w:rPr>
          <w:rFonts w:ascii="Arial" w:hAnsi="Arial" w:cs="Arial"/>
          <w:lang w:val="ru-RU"/>
        </w:rPr>
      </w:pPr>
      <w:r w:rsidRPr="0001561F">
        <w:rPr>
          <w:rFonts w:ascii="Arial" w:hAnsi="Arial" w:cs="Arial"/>
          <w:lang w:val="ru-RU"/>
        </w:rPr>
        <w:t xml:space="preserve">      - ако понуђач чија је понуда оцењена као најповољнија у року од 5(пет) дана не </w:t>
      </w:r>
    </w:p>
    <w:p w:rsidR="0001561F" w:rsidRPr="0001561F" w:rsidRDefault="0001561F" w:rsidP="0001561F">
      <w:pPr>
        <w:rPr>
          <w:rFonts w:ascii="Arial" w:hAnsi="Arial" w:cs="Arial"/>
          <w:lang w:val="ru-RU"/>
        </w:rPr>
      </w:pPr>
      <w:r w:rsidRPr="0001561F">
        <w:rPr>
          <w:rFonts w:ascii="Arial" w:hAnsi="Arial" w:cs="Arial"/>
          <w:lang w:val="ru-RU"/>
        </w:rPr>
        <w:t xml:space="preserve">        достави на увид оригинал или оверену копију тражених доказа.</w:t>
      </w:r>
    </w:p>
    <w:p w:rsidR="0001561F" w:rsidRPr="0001561F" w:rsidRDefault="0001561F" w:rsidP="0001561F">
      <w:pPr>
        <w:rPr>
          <w:rFonts w:ascii="Arial" w:hAnsi="Arial" w:cs="Arial"/>
          <w:b/>
          <w:lang w:val="sr-Cyrl-CS"/>
        </w:rPr>
      </w:pPr>
      <w:r w:rsidRPr="0001561F">
        <w:rPr>
          <w:rFonts w:ascii="Arial" w:hAnsi="Arial" w:cs="Arial"/>
          <w:b/>
        </w:rPr>
        <w:t>1</w:t>
      </w:r>
      <w:r w:rsidR="006560F6">
        <w:rPr>
          <w:rFonts w:ascii="Arial" w:hAnsi="Arial" w:cs="Arial"/>
          <w:b/>
          <w:lang w:val="sr-Latn-RS"/>
        </w:rPr>
        <w:t>5</w:t>
      </w:r>
      <w:r w:rsidRPr="0001561F">
        <w:rPr>
          <w:rFonts w:ascii="Arial" w:hAnsi="Arial" w:cs="Arial"/>
          <w:b/>
        </w:rPr>
        <w:t xml:space="preserve">. </w:t>
      </w:r>
      <w:r w:rsidRPr="0001561F">
        <w:rPr>
          <w:rFonts w:ascii="Arial" w:hAnsi="Arial" w:cs="Arial"/>
          <w:b/>
          <w:lang w:val="sr-Cyrl-CS"/>
        </w:rPr>
        <w:t>1 Битни недостаци понуде</w:t>
      </w:r>
    </w:p>
    <w:p w:rsidR="0001561F" w:rsidRPr="0001561F" w:rsidRDefault="0001561F" w:rsidP="0001561F">
      <w:pPr>
        <w:rPr>
          <w:rFonts w:ascii="Arial" w:hAnsi="Arial" w:cs="Arial"/>
          <w:lang w:val="sr-Cyrl-CS"/>
        </w:rPr>
      </w:pPr>
      <w:r w:rsidRPr="0001561F">
        <w:rPr>
          <w:rFonts w:ascii="Arial" w:hAnsi="Arial" w:cs="Arial"/>
          <w:lang w:val="sr-Cyrl-CS"/>
        </w:rPr>
        <w:t xml:space="preserve">           Наручилац ће одбити понуду ако.</w:t>
      </w:r>
    </w:p>
    <w:p w:rsidR="0001561F" w:rsidRPr="0001561F" w:rsidRDefault="0001561F" w:rsidP="0001561F">
      <w:pPr>
        <w:pStyle w:val="ListParagraph"/>
        <w:numPr>
          <w:ilvl w:val="0"/>
          <w:numId w:val="23"/>
        </w:numPr>
        <w:suppressAutoHyphens w:val="0"/>
        <w:spacing w:line="240" w:lineRule="auto"/>
        <w:contextualSpacing/>
        <w:rPr>
          <w:rFonts w:ascii="Arial" w:hAnsi="Arial" w:cs="Arial"/>
          <w:sz w:val="22"/>
          <w:szCs w:val="22"/>
          <w:lang w:val="sr-Cyrl-CS"/>
        </w:rPr>
      </w:pPr>
      <w:r w:rsidRPr="0001561F">
        <w:rPr>
          <w:rFonts w:ascii="Arial" w:hAnsi="Arial" w:cs="Arial"/>
          <w:sz w:val="22"/>
          <w:szCs w:val="22"/>
          <w:lang w:val="sr-Cyrl-CS"/>
        </w:rPr>
        <w:t>понуђач не докаже да испуњава обавезне услове за учешће;</w:t>
      </w:r>
    </w:p>
    <w:p w:rsidR="0001561F" w:rsidRPr="0001561F" w:rsidRDefault="0001561F" w:rsidP="0001561F">
      <w:pPr>
        <w:pStyle w:val="ListParagraph"/>
        <w:numPr>
          <w:ilvl w:val="0"/>
          <w:numId w:val="23"/>
        </w:numPr>
        <w:suppressAutoHyphens w:val="0"/>
        <w:spacing w:line="240" w:lineRule="auto"/>
        <w:contextualSpacing/>
        <w:rPr>
          <w:rFonts w:ascii="Arial" w:hAnsi="Arial" w:cs="Arial"/>
          <w:sz w:val="22"/>
          <w:szCs w:val="22"/>
          <w:lang w:val="sr-Cyrl-CS"/>
        </w:rPr>
      </w:pPr>
      <w:r w:rsidRPr="0001561F">
        <w:rPr>
          <w:rFonts w:ascii="Arial" w:hAnsi="Arial" w:cs="Arial"/>
          <w:sz w:val="22"/>
          <w:szCs w:val="22"/>
          <w:lang w:val="sr-Cyrl-CS"/>
        </w:rPr>
        <w:t>понуђач не докаже да испуњава додатне услове;</w:t>
      </w:r>
    </w:p>
    <w:p w:rsidR="0001561F" w:rsidRPr="0001561F" w:rsidRDefault="0001561F" w:rsidP="0001561F">
      <w:pPr>
        <w:pStyle w:val="ListParagraph"/>
        <w:numPr>
          <w:ilvl w:val="0"/>
          <w:numId w:val="23"/>
        </w:numPr>
        <w:suppressAutoHyphens w:val="0"/>
        <w:spacing w:line="240" w:lineRule="auto"/>
        <w:contextualSpacing/>
        <w:rPr>
          <w:rFonts w:ascii="Arial" w:hAnsi="Arial" w:cs="Arial"/>
          <w:sz w:val="22"/>
          <w:szCs w:val="22"/>
          <w:lang w:val="sr-Cyrl-CS"/>
        </w:rPr>
      </w:pPr>
      <w:r w:rsidRPr="0001561F">
        <w:rPr>
          <w:rFonts w:ascii="Arial" w:hAnsi="Arial" w:cs="Arial"/>
          <w:sz w:val="22"/>
          <w:szCs w:val="22"/>
          <w:lang w:val="sr-Cyrl-CS"/>
        </w:rPr>
        <w:t>понуђач није доставио тражено средство обезбеђења;</w:t>
      </w:r>
    </w:p>
    <w:p w:rsidR="0001561F" w:rsidRPr="0001561F" w:rsidRDefault="0001561F" w:rsidP="0001561F">
      <w:pPr>
        <w:pStyle w:val="ListParagraph"/>
        <w:numPr>
          <w:ilvl w:val="0"/>
          <w:numId w:val="23"/>
        </w:numPr>
        <w:suppressAutoHyphens w:val="0"/>
        <w:spacing w:line="240" w:lineRule="auto"/>
        <w:contextualSpacing/>
        <w:rPr>
          <w:rFonts w:ascii="Arial" w:hAnsi="Arial" w:cs="Arial"/>
          <w:sz w:val="22"/>
          <w:szCs w:val="22"/>
          <w:lang w:val="sr-Cyrl-CS"/>
        </w:rPr>
      </w:pPr>
      <w:r w:rsidRPr="0001561F">
        <w:rPr>
          <w:rFonts w:ascii="Arial" w:hAnsi="Arial" w:cs="Arial"/>
          <w:sz w:val="22"/>
          <w:szCs w:val="22"/>
          <w:lang w:val="sr-Cyrl-CS"/>
        </w:rPr>
        <w:t>понуђени рок важења је краћи од прописаног;</w:t>
      </w:r>
    </w:p>
    <w:p w:rsidR="0001561F" w:rsidRPr="006560F6" w:rsidRDefault="0001561F" w:rsidP="006560F6">
      <w:pPr>
        <w:pStyle w:val="ListParagraph"/>
        <w:numPr>
          <w:ilvl w:val="0"/>
          <w:numId w:val="23"/>
        </w:numPr>
        <w:suppressAutoHyphens w:val="0"/>
        <w:spacing w:line="240" w:lineRule="auto"/>
        <w:contextualSpacing/>
        <w:rPr>
          <w:rFonts w:ascii="Arial" w:hAnsi="Arial" w:cs="Arial"/>
          <w:sz w:val="22"/>
          <w:szCs w:val="22"/>
          <w:lang w:val="sr-Cyrl-CS"/>
        </w:rPr>
      </w:pPr>
      <w:r w:rsidRPr="0001561F">
        <w:rPr>
          <w:rFonts w:ascii="Arial" w:hAnsi="Arial" w:cs="Arial"/>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560F6" w:rsidRPr="006560F6" w:rsidRDefault="006560F6" w:rsidP="006560F6">
      <w:pPr>
        <w:pStyle w:val="ListParagraph"/>
        <w:numPr>
          <w:ilvl w:val="0"/>
          <w:numId w:val="23"/>
        </w:numPr>
        <w:suppressAutoHyphens w:val="0"/>
        <w:spacing w:line="240" w:lineRule="auto"/>
        <w:contextualSpacing/>
        <w:rPr>
          <w:rFonts w:ascii="Arial" w:hAnsi="Arial" w:cs="Arial"/>
          <w:sz w:val="22"/>
          <w:szCs w:val="22"/>
          <w:lang w:val="sr-Cyrl-CS"/>
        </w:rPr>
      </w:pPr>
    </w:p>
    <w:p w:rsidR="0001561F" w:rsidRPr="0001561F" w:rsidRDefault="0001561F" w:rsidP="0001561F">
      <w:pPr>
        <w:jc w:val="both"/>
        <w:rPr>
          <w:rFonts w:ascii="Arial" w:hAnsi="Arial" w:cs="Arial"/>
          <w:b/>
          <w:lang w:val="sr-Cyrl-CS"/>
        </w:rPr>
      </w:pPr>
      <w:r w:rsidRPr="0001561F">
        <w:rPr>
          <w:rFonts w:ascii="Arial" w:hAnsi="Arial" w:cs="Arial"/>
          <w:b/>
        </w:rPr>
        <w:t>1</w:t>
      </w:r>
      <w:r w:rsidR="006560F6">
        <w:rPr>
          <w:rFonts w:ascii="Arial" w:hAnsi="Arial" w:cs="Arial"/>
          <w:b/>
          <w:lang w:val="sr-Latn-RS"/>
        </w:rPr>
        <w:t>5</w:t>
      </w:r>
      <w:r w:rsidRPr="0001561F">
        <w:rPr>
          <w:rFonts w:ascii="Arial" w:hAnsi="Arial" w:cs="Arial"/>
          <w:b/>
        </w:rPr>
        <w:t xml:space="preserve">. </w:t>
      </w:r>
      <w:r w:rsidRPr="0001561F">
        <w:rPr>
          <w:rFonts w:ascii="Arial" w:hAnsi="Arial" w:cs="Arial"/>
          <w:b/>
          <w:lang w:val="sr-Cyrl-CS"/>
        </w:rPr>
        <w:t xml:space="preserve">2 </w:t>
      </w:r>
      <w:r w:rsidRPr="0001561F">
        <w:rPr>
          <w:rFonts w:ascii="Arial" w:hAnsi="Arial" w:cs="Arial"/>
          <w:b/>
        </w:rPr>
        <w:t>Негативне референце</w:t>
      </w:r>
    </w:p>
    <w:p w:rsidR="0001561F" w:rsidRPr="0001561F" w:rsidRDefault="0001561F" w:rsidP="0001561F">
      <w:pPr>
        <w:tabs>
          <w:tab w:val="left" w:pos="1080"/>
        </w:tabs>
        <w:ind w:firstLine="720"/>
        <w:jc w:val="both"/>
        <w:rPr>
          <w:rFonts w:ascii="Arial" w:hAnsi="Arial" w:cs="Arial"/>
          <w:lang w:val="sr-Cyrl-CS"/>
        </w:rPr>
      </w:pPr>
      <w:r w:rsidRPr="0001561F">
        <w:rPr>
          <w:rFonts w:ascii="Arial" w:hAnsi="Arial" w:cs="Arial"/>
          <w:lang w:val="sr-Cyrl-CS"/>
        </w:rPr>
        <w:t>Наручилац може одбити понуду уколико поседује доказ да је понуђач у претходне три године у поступку јавне набавке:</w:t>
      </w:r>
    </w:p>
    <w:p w:rsidR="0001561F" w:rsidRPr="0001561F" w:rsidRDefault="0001561F" w:rsidP="0001561F">
      <w:pPr>
        <w:numPr>
          <w:ilvl w:val="0"/>
          <w:numId w:val="21"/>
        </w:numPr>
        <w:spacing w:after="0" w:line="240" w:lineRule="auto"/>
        <w:jc w:val="both"/>
        <w:rPr>
          <w:rFonts w:ascii="Arial" w:hAnsi="Arial" w:cs="Arial"/>
          <w:lang w:val="sr-Cyrl-CS"/>
        </w:rPr>
      </w:pPr>
      <w:r w:rsidRPr="0001561F">
        <w:rPr>
          <w:rFonts w:ascii="Arial" w:hAnsi="Arial" w:cs="Arial"/>
          <w:lang w:val="sr-Cyrl-CS"/>
        </w:rPr>
        <w:t>поступао супротно забрани из чл. 23. и 25. Закона о јавним набавкама;</w:t>
      </w:r>
    </w:p>
    <w:p w:rsidR="0001561F" w:rsidRPr="0001561F" w:rsidRDefault="0001561F" w:rsidP="0001561F">
      <w:pPr>
        <w:numPr>
          <w:ilvl w:val="0"/>
          <w:numId w:val="21"/>
        </w:numPr>
        <w:spacing w:after="0" w:line="240" w:lineRule="auto"/>
        <w:jc w:val="both"/>
        <w:rPr>
          <w:rFonts w:ascii="Arial" w:hAnsi="Arial" w:cs="Arial"/>
          <w:lang w:val="sr-Cyrl-CS"/>
        </w:rPr>
      </w:pPr>
      <w:r w:rsidRPr="0001561F">
        <w:rPr>
          <w:rFonts w:ascii="Arial" w:hAnsi="Arial" w:cs="Arial"/>
        </w:rPr>
        <w:t>учинио повреду конкуренције</w:t>
      </w:r>
      <w:r w:rsidRPr="0001561F">
        <w:rPr>
          <w:rFonts w:ascii="Arial" w:hAnsi="Arial" w:cs="Arial"/>
          <w:lang w:val="sr-Cyrl-CS"/>
        </w:rPr>
        <w:t>;</w:t>
      </w:r>
    </w:p>
    <w:p w:rsidR="0001561F" w:rsidRPr="0001561F" w:rsidRDefault="0001561F" w:rsidP="0001561F">
      <w:pPr>
        <w:numPr>
          <w:ilvl w:val="0"/>
          <w:numId w:val="21"/>
        </w:numPr>
        <w:spacing w:after="0" w:line="240" w:lineRule="auto"/>
        <w:jc w:val="both"/>
        <w:rPr>
          <w:rFonts w:ascii="Arial" w:hAnsi="Arial" w:cs="Arial"/>
          <w:lang w:val="sr-Cyrl-CS"/>
        </w:rPr>
      </w:pPr>
      <w:r w:rsidRPr="0001561F">
        <w:rPr>
          <w:rFonts w:ascii="Arial" w:hAnsi="Arial" w:cs="Arial"/>
          <w:lang w:val="sr-Cyrl-CS"/>
        </w:rPr>
        <w:lastRenderedPageBreak/>
        <w:t xml:space="preserve">доставио неистините податке у понуди или </w:t>
      </w:r>
      <w:r w:rsidRPr="0001561F">
        <w:rPr>
          <w:rFonts w:ascii="Arial" w:hAnsi="Arial" w:cs="Arial"/>
        </w:rPr>
        <w:t xml:space="preserve">без оправданих разлога </w:t>
      </w:r>
      <w:r w:rsidRPr="0001561F">
        <w:rPr>
          <w:rFonts w:ascii="Arial" w:hAnsi="Arial" w:cs="Arial"/>
          <w:lang w:val="sr-Cyrl-CS"/>
        </w:rPr>
        <w:t xml:space="preserve">одбио да </w:t>
      </w:r>
      <w:r w:rsidRPr="0001561F">
        <w:rPr>
          <w:rFonts w:ascii="Arial" w:hAnsi="Arial" w:cs="Arial"/>
        </w:rPr>
        <w:t>закључи</w:t>
      </w:r>
      <w:r w:rsidRPr="0001561F">
        <w:rPr>
          <w:rFonts w:ascii="Arial" w:hAnsi="Arial" w:cs="Arial"/>
          <w:lang w:val="sr-Cyrl-CS"/>
        </w:rPr>
        <w:t xml:space="preserve"> уговор о јавној набавци</w:t>
      </w:r>
      <w:r w:rsidRPr="0001561F">
        <w:rPr>
          <w:rFonts w:ascii="Arial" w:hAnsi="Arial" w:cs="Arial"/>
        </w:rPr>
        <w:t>, након што му је уговор додељен</w:t>
      </w:r>
      <w:r w:rsidRPr="0001561F">
        <w:rPr>
          <w:rFonts w:ascii="Arial" w:hAnsi="Arial" w:cs="Arial"/>
          <w:lang w:val="sr-Cyrl-CS"/>
        </w:rPr>
        <w:t>;</w:t>
      </w:r>
    </w:p>
    <w:p w:rsidR="0001561F" w:rsidRPr="0001561F" w:rsidRDefault="0001561F" w:rsidP="0001561F">
      <w:pPr>
        <w:numPr>
          <w:ilvl w:val="0"/>
          <w:numId w:val="21"/>
        </w:numPr>
        <w:spacing w:after="120" w:line="240" w:lineRule="auto"/>
        <w:jc w:val="both"/>
        <w:rPr>
          <w:rFonts w:ascii="Arial" w:hAnsi="Arial" w:cs="Arial"/>
          <w:lang w:val="sr-Cyrl-CS"/>
        </w:rPr>
      </w:pPr>
      <w:r w:rsidRPr="0001561F">
        <w:rPr>
          <w:rFonts w:ascii="Arial" w:hAnsi="Arial" w:cs="Arial"/>
          <w:lang w:val="sr-Cyrl-CS"/>
        </w:rPr>
        <w:t>одбио да достави доказе и средства обезбеђења на шта се у понуди обавезао</w:t>
      </w:r>
      <w:r w:rsidRPr="0001561F">
        <w:rPr>
          <w:rFonts w:ascii="Arial" w:hAnsi="Arial" w:cs="Arial"/>
        </w:rPr>
        <w:t>.</w:t>
      </w:r>
    </w:p>
    <w:p w:rsidR="0001561F" w:rsidRPr="0001561F" w:rsidRDefault="0001561F" w:rsidP="0001561F">
      <w:pPr>
        <w:tabs>
          <w:tab w:val="left" w:pos="1080"/>
        </w:tabs>
        <w:spacing w:after="120"/>
        <w:ind w:firstLine="720"/>
        <w:jc w:val="both"/>
        <w:rPr>
          <w:rFonts w:ascii="Arial" w:hAnsi="Arial" w:cs="Arial"/>
          <w:lang w:val="sr-Cyrl-CS"/>
        </w:rPr>
      </w:pPr>
      <w:r w:rsidRPr="0001561F">
        <w:rPr>
          <w:rFonts w:ascii="Arial" w:hAnsi="Arial" w:cs="Arial"/>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1561F" w:rsidRPr="0001561F" w:rsidRDefault="0001561F" w:rsidP="0001561F">
      <w:pPr>
        <w:tabs>
          <w:tab w:val="left" w:pos="1080"/>
        </w:tabs>
        <w:ind w:firstLine="720"/>
        <w:jc w:val="both"/>
        <w:rPr>
          <w:rFonts w:ascii="Arial" w:hAnsi="Arial" w:cs="Arial"/>
          <w:lang w:val="sr-Cyrl-CS"/>
        </w:rPr>
      </w:pPr>
      <w:r w:rsidRPr="0001561F">
        <w:rPr>
          <w:rFonts w:ascii="Arial" w:hAnsi="Arial" w:cs="Arial"/>
          <w:lang w:val="sr-Cyrl-CS"/>
        </w:rPr>
        <w:t>Доказ су:</w:t>
      </w:r>
    </w:p>
    <w:p w:rsidR="0001561F" w:rsidRPr="0001561F" w:rsidRDefault="0001561F" w:rsidP="0001561F">
      <w:pPr>
        <w:numPr>
          <w:ilvl w:val="0"/>
          <w:numId w:val="22"/>
        </w:numPr>
        <w:spacing w:after="0" w:line="240" w:lineRule="auto"/>
        <w:jc w:val="both"/>
        <w:rPr>
          <w:rFonts w:ascii="Arial" w:hAnsi="Arial" w:cs="Arial"/>
          <w:lang w:val="sr-Cyrl-CS"/>
        </w:rPr>
      </w:pPr>
      <w:r w:rsidRPr="0001561F">
        <w:rPr>
          <w:rFonts w:ascii="Arial" w:hAnsi="Arial" w:cs="Arial"/>
          <w:lang w:val="sr-Cyrl-CS"/>
        </w:rPr>
        <w:t>правоснажна судска одлука или коначна одлука другог надлежног органа;</w:t>
      </w:r>
    </w:p>
    <w:p w:rsidR="0001561F" w:rsidRPr="0001561F" w:rsidRDefault="0001561F" w:rsidP="0001561F">
      <w:pPr>
        <w:numPr>
          <w:ilvl w:val="0"/>
          <w:numId w:val="22"/>
        </w:numPr>
        <w:spacing w:after="0" w:line="240" w:lineRule="auto"/>
        <w:jc w:val="both"/>
        <w:rPr>
          <w:rFonts w:ascii="Arial" w:hAnsi="Arial" w:cs="Arial"/>
          <w:lang w:val="sr-Cyrl-CS"/>
        </w:rPr>
      </w:pPr>
      <w:r w:rsidRPr="0001561F">
        <w:rPr>
          <w:rFonts w:ascii="Arial" w:hAnsi="Arial" w:cs="Arial"/>
          <w:lang w:val="sr-Cyrl-CS"/>
        </w:rPr>
        <w:t>исправа о реализованом средству обезбеђења испуњења обавеза у поступку јавне набавке или испуњења уговорних обавеза;</w:t>
      </w:r>
    </w:p>
    <w:p w:rsidR="0001561F" w:rsidRPr="0001561F" w:rsidRDefault="0001561F" w:rsidP="0001561F">
      <w:pPr>
        <w:numPr>
          <w:ilvl w:val="0"/>
          <w:numId w:val="22"/>
        </w:numPr>
        <w:spacing w:after="0" w:line="240" w:lineRule="auto"/>
        <w:jc w:val="both"/>
        <w:rPr>
          <w:rFonts w:ascii="Arial" w:hAnsi="Arial" w:cs="Arial"/>
          <w:lang w:val="sr-Cyrl-CS"/>
        </w:rPr>
      </w:pPr>
      <w:r w:rsidRPr="0001561F">
        <w:rPr>
          <w:rFonts w:ascii="Arial" w:hAnsi="Arial" w:cs="Arial"/>
        </w:rPr>
        <w:t xml:space="preserve">исправа о </w:t>
      </w:r>
      <w:r w:rsidRPr="0001561F">
        <w:rPr>
          <w:rFonts w:ascii="Arial" w:hAnsi="Arial" w:cs="Arial"/>
          <w:lang w:val="sr-Cyrl-CS"/>
        </w:rPr>
        <w:t>наплаћен</w:t>
      </w:r>
      <w:r w:rsidRPr="0001561F">
        <w:rPr>
          <w:rFonts w:ascii="Arial" w:hAnsi="Arial" w:cs="Arial"/>
        </w:rPr>
        <w:t>ој</w:t>
      </w:r>
      <w:r w:rsidRPr="0001561F">
        <w:rPr>
          <w:rFonts w:ascii="Arial" w:hAnsi="Arial" w:cs="Arial"/>
          <w:lang w:val="sr-Cyrl-CS"/>
        </w:rPr>
        <w:t xml:space="preserve"> уговорн</w:t>
      </w:r>
      <w:r w:rsidRPr="0001561F">
        <w:rPr>
          <w:rFonts w:ascii="Arial" w:hAnsi="Arial" w:cs="Arial"/>
        </w:rPr>
        <w:t>ој</w:t>
      </w:r>
      <w:r w:rsidRPr="0001561F">
        <w:rPr>
          <w:rFonts w:ascii="Arial" w:hAnsi="Arial" w:cs="Arial"/>
          <w:lang w:val="sr-Cyrl-CS"/>
        </w:rPr>
        <w:t xml:space="preserve"> казн</w:t>
      </w:r>
      <w:r w:rsidRPr="0001561F">
        <w:rPr>
          <w:rFonts w:ascii="Arial" w:hAnsi="Arial" w:cs="Arial"/>
        </w:rPr>
        <w:t>и</w:t>
      </w:r>
      <w:r w:rsidRPr="0001561F">
        <w:rPr>
          <w:rFonts w:ascii="Arial" w:hAnsi="Arial" w:cs="Arial"/>
          <w:lang w:val="sr-Cyrl-CS"/>
        </w:rPr>
        <w:t>;</w:t>
      </w:r>
    </w:p>
    <w:p w:rsidR="0001561F" w:rsidRPr="0001561F" w:rsidRDefault="0001561F" w:rsidP="0001561F">
      <w:pPr>
        <w:numPr>
          <w:ilvl w:val="0"/>
          <w:numId w:val="22"/>
        </w:numPr>
        <w:spacing w:after="0" w:line="240" w:lineRule="auto"/>
        <w:jc w:val="both"/>
        <w:rPr>
          <w:rFonts w:ascii="Arial" w:hAnsi="Arial" w:cs="Arial"/>
          <w:lang w:val="sr-Cyrl-CS"/>
        </w:rPr>
      </w:pPr>
      <w:r w:rsidRPr="0001561F">
        <w:rPr>
          <w:rFonts w:ascii="Arial" w:hAnsi="Arial" w:cs="Arial"/>
          <w:lang w:val="sr-Cyrl-CS"/>
        </w:rPr>
        <w:t>рекламације потрошача, односно корисника</w:t>
      </w:r>
      <w:r w:rsidRPr="0001561F">
        <w:rPr>
          <w:rFonts w:ascii="Arial" w:hAnsi="Arial" w:cs="Arial"/>
        </w:rPr>
        <w:t>, ако нису отклоњене у уговореном року</w:t>
      </w:r>
      <w:r w:rsidRPr="0001561F">
        <w:rPr>
          <w:rFonts w:ascii="Arial" w:hAnsi="Arial" w:cs="Arial"/>
          <w:lang w:val="sr-Cyrl-CS"/>
        </w:rPr>
        <w:t>;</w:t>
      </w:r>
    </w:p>
    <w:p w:rsidR="0001561F" w:rsidRPr="0001561F" w:rsidRDefault="0001561F" w:rsidP="0001561F">
      <w:pPr>
        <w:numPr>
          <w:ilvl w:val="0"/>
          <w:numId w:val="22"/>
        </w:numPr>
        <w:spacing w:after="0" w:line="240" w:lineRule="auto"/>
        <w:jc w:val="both"/>
        <w:rPr>
          <w:rFonts w:ascii="Arial" w:hAnsi="Arial" w:cs="Arial"/>
          <w:lang w:val="sr-Cyrl-CS"/>
        </w:rPr>
      </w:pPr>
      <w:r w:rsidRPr="0001561F">
        <w:rPr>
          <w:rFonts w:ascii="Arial" w:hAnsi="Arial" w:cs="Arial"/>
          <w:lang w:val="sr-Cyrl-CS"/>
        </w:rPr>
        <w:t>извештај надзорног органа о изведеним радовима</w:t>
      </w:r>
      <w:r w:rsidRPr="0001561F">
        <w:rPr>
          <w:rFonts w:ascii="Arial" w:hAnsi="Arial" w:cs="Arial"/>
        </w:rPr>
        <w:t xml:space="preserve"> који нису у складу са пројектом, односно уговором</w:t>
      </w:r>
      <w:r w:rsidRPr="0001561F">
        <w:rPr>
          <w:rFonts w:ascii="Arial" w:hAnsi="Arial" w:cs="Arial"/>
          <w:lang w:val="sr-Cyrl-CS"/>
        </w:rPr>
        <w:t>;</w:t>
      </w:r>
    </w:p>
    <w:p w:rsidR="0001561F" w:rsidRPr="0001561F" w:rsidRDefault="0001561F" w:rsidP="0001561F">
      <w:pPr>
        <w:numPr>
          <w:ilvl w:val="0"/>
          <w:numId w:val="22"/>
        </w:numPr>
        <w:spacing w:after="0" w:line="240" w:lineRule="auto"/>
        <w:jc w:val="both"/>
        <w:rPr>
          <w:rFonts w:ascii="Arial" w:hAnsi="Arial" w:cs="Arial"/>
          <w:lang w:val="sr-Cyrl-CS"/>
        </w:rPr>
      </w:pPr>
      <w:r w:rsidRPr="0001561F">
        <w:rPr>
          <w:rFonts w:ascii="Arial" w:hAnsi="Arial" w:cs="Arial"/>
          <w:lang w:val="sr-Cyrl-CS"/>
        </w:rPr>
        <w:t xml:space="preserve">изјава о раскиду уговора због неиспуњења </w:t>
      </w:r>
      <w:r w:rsidRPr="0001561F">
        <w:rPr>
          <w:rFonts w:ascii="Arial" w:hAnsi="Arial" w:cs="Arial"/>
        </w:rPr>
        <w:t>битних елемената уговора</w:t>
      </w:r>
      <w:r w:rsidRPr="0001561F">
        <w:rPr>
          <w:rFonts w:ascii="Arial" w:hAnsi="Arial" w:cs="Arial"/>
          <w:lang w:val="sr-Cyrl-CS"/>
        </w:rPr>
        <w:t xml:space="preserve"> дата на начин и под условима предвиђеним законом којим се уређују облигациони односи;</w:t>
      </w:r>
    </w:p>
    <w:p w:rsidR="0001561F" w:rsidRPr="006560F6" w:rsidRDefault="0001561F" w:rsidP="0001561F">
      <w:pPr>
        <w:numPr>
          <w:ilvl w:val="0"/>
          <w:numId w:val="22"/>
        </w:numPr>
        <w:spacing w:after="0" w:line="240" w:lineRule="auto"/>
        <w:jc w:val="both"/>
        <w:rPr>
          <w:rFonts w:ascii="Arial" w:hAnsi="Arial" w:cs="Arial"/>
          <w:lang w:val="sr-Cyrl-CS"/>
        </w:rPr>
      </w:pPr>
      <w:r w:rsidRPr="0001561F">
        <w:rPr>
          <w:rFonts w:ascii="Arial" w:hAnsi="Arial" w:cs="Arial"/>
        </w:rPr>
        <w:t>доказ</w:t>
      </w:r>
      <w:r w:rsidRPr="0001561F">
        <w:rPr>
          <w:rFonts w:ascii="Arial" w:hAnsi="Arial" w:cs="Arial"/>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6560F6" w:rsidRPr="0001561F" w:rsidRDefault="006560F6" w:rsidP="006560F6">
      <w:pPr>
        <w:spacing w:after="0" w:line="240" w:lineRule="auto"/>
        <w:ind w:left="720"/>
        <w:jc w:val="both"/>
        <w:rPr>
          <w:rFonts w:ascii="Arial" w:hAnsi="Arial" w:cs="Arial"/>
          <w:lang w:val="sr-Cyrl-CS"/>
        </w:rPr>
      </w:pPr>
    </w:p>
    <w:p w:rsidR="0001561F" w:rsidRPr="0001561F" w:rsidRDefault="0001561F" w:rsidP="0001561F">
      <w:pPr>
        <w:jc w:val="both"/>
        <w:rPr>
          <w:rFonts w:ascii="Arial" w:hAnsi="Arial" w:cs="Arial"/>
          <w:b/>
          <w:u w:val="single"/>
        </w:rPr>
      </w:pPr>
      <w:r w:rsidRPr="0001561F">
        <w:rPr>
          <w:rFonts w:ascii="Arial" w:hAnsi="Arial" w:cs="Arial"/>
          <w:b/>
        </w:rPr>
        <w:t>1</w:t>
      </w:r>
      <w:r w:rsidR="006560F6">
        <w:rPr>
          <w:rFonts w:ascii="Arial" w:hAnsi="Arial" w:cs="Arial"/>
          <w:b/>
          <w:lang w:val="sr-Latn-RS"/>
        </w:rPr>
        <w:t>6</w:t>
      </w:r>
      <w:r w:rsidRPr="0001561F">
        <w:rPr>
          <w:rFonts w:ascii="Arial" w:hAnsi="Arial" w:cs="Arial"/>
          <w:b/>
          <w:u w:val="single"/>
        </w:rPr>
        <w:t>.</w:t>
      </w:r>
      <w:r w:rsidRPr="0001561F">
        <w:rPr>
          <w:rFonts w:ascii="Arial" w:hAnsi="Arial" w:cs="Arial"/>
          <w:b/>
          <w:u w:val="single"/>
          <w:lang w:val="sr-Cyrl-CS"/>
        </w:rPr>
        <w:t xml:space="preserve">  </w:t>
      </w:r>
      <w:r w:rsidRPr="0001561F">
        <w:rPr>
          <w:rFonts w:ascii="Arial" w:hAnsi="Arial" w:cs="Arial"/>
          <w:b/>
          <w:u w:val="single"/>
        </w:rPr>
        <w:t xml:space="preserve"> Обустављање поступка јавне набавке</w:t>
      </w:r>
    </w:p>
    <w:p w:rsidR="0001561F" w:rsidRPr="0001561F" w:rsidRDefault="0001561F" w:rsidP="0001561F">
      <w:pPr>
        <w:jc w:val="both"/>
        <w:rPr>
          <w:rFonts w:ascii="Arial" w:hAnsi="Arial" w:cs="Arial"/>
          <w:lang w:val="ru-RU"/>
        </w:rPr>
      </w:pPr>
      <w:r w:rsidRPr="0001561F">
        <w:rPr>
          <w:rFonts w:ascii="Arial" w:hAnsi="Arial" w:cs="Arial"/>
          <w:lang w:val="ru-RU"/>
        </w:rPr>
        <w:t xml:space="preserve">         Наручилац ће обуставити поступак јавне набавке у складу са чланом 109. Закона о јавним набавкама уколико нису испуњени услови за доделу уговора  из члана 107. Закона о јавним набавкама.</w:t>
      </w:r>
    </w:p>
    <w:p w:rsidR="0001561F" w:rsidRPr="00D85F3A" w:rsidRDefault="0001561F" w:rsidP="0001561F">
      <w:pPr>
        <w:jc w:val="both"/>
        <w:rPr>
          <w:rFonts w:ascii="Arial" w:hAnsi="Arial" w:cs="Arial"/>
          <w:lang w:val="ru-RU"/>
        </w:rPr>
      </w:pPr>
      <w:r w:rsidRPr="00D85F3A">
        <w:rPr>
          <w:rFonts w:ascii="Arial" w:hAnsi="Arial" w:cs="Arial"/>
          <w:lang w:val="ru-RU"/>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за предметном набавком због чега се неће понављати у току исте буџетске године, односно у наредних 6 месеци.</w:t>
      </w:r>
    </w:p>
    <w:p w:rsidR="0001561F" w:rsidRPr="00D85F3A" w:rsidRDefault="0001561F" w:rsidP="0001561F">
      <w:pPr>
        <w:tabs>
          <w:tab w:val="left" w:pos="1080"/>
        </w:tabs>
        <w:jc w:val="both"/>
        <w:rPr>
          <w:rFonts w:ascii="Arial" w:hAnsi="Arial" w:cs="Arial"/>
          <w:b/>
          <w:bCs/>
          <w:u w:val="single"/>
        </w:rPr>
      </w:pPr>
      <w:r w:rsidRPr="00D85F3A">
        <w:rPr>
          <w:rFonts w:ascii="Arial" w:hAnsi="Arial" w:cs="Arial"/>
          <w:b/>
          <w:bCs/>
          <w:lang w:val="sr-Cyrl-CS"/>
        </w:rPr>
        <w:t>1</w:t>
      </w:r>
      <w:r w:rsidR="006560F6">
        <w:rPr>
          <w:rFonts w:ascii="Arial" w:hAnsi="Arial" w:cs="Arial"/>
          <w:b/>
          <w:bCs/>
          <w:lang w:val="sr-Latn-RS"/>
        </w:rPr>
        <w:t>7</w:t>
      </w:r>
      <w:r w:rsidRPr="00D85F3A">
        <w:rPr>
          <w:rFonts w:ascii="Arial" w:hAnsi="Arial" w:cs="Arial"/>
          <w:b/>
          <w:bCs/>
          <w:lang w:val="sr-Cyrl-CS"/>
        </w:rPr>
        <w:t>.</w:t>
      </w:r>
      <w:r w:rsidRPr="00D85F3A">
        <w:rPr>
          <w:rFonts w:ascii="Arial" w:hAnsi="Arial" w:cs="Arial"/>
          <w:lang w:val="sr-Cyrl-CS"/>
        </w:rPr>
        <w:t xml:space="preserve"> </w:t>
      </w:r>
      <w:r w:rsidRPr="00D85F3A">
        <w:rPr>
          <w:rFonts w:ascii="Arial" w:hAnsi="Arial" w:cs="Arial"/>
          <w:b/>
          <w:bCs/>
          <w:u w:val="single"/>
          <w:lang w:val="sr-Cyrl-CS"/>
        </w:rPr>
        <w:t xml:space="preserve">Захтев за заштиту права </w:t>
      </w:r>
    </w:p>
    <w:p w:rsidR="0001561F" w:rsidRPr="00D85F3A" w:rsidRDefault="0001561F" w:rsidP="0001561F">
      <w:pPr>
        <w:suppressAutoHyphens/>
        <w:spacing w:line="100" w:lineRule="atLeast"/>
        <w:ind w:firstLine="708"/>
        <w:jc w:val="both"/>
        <w:rPr>
          <w:rFonts w:ascii="Arial" w:eastAsia="Arial Unicode MS" w:hAnsi="Arial" w:cs="Arial"/>
          <w:kern w:val="1"/>
          <w:lang w:val="en-US" w:eastAsia="ar-SA"/>
        </w:rPr>
      </w:pPr>
      <w:r w:rsidRPr="00D85F3A">
        <w:rPr>
          <w:rFonts w:ascii="Arial" w:eastAsia="Arial Unicode MS" w:hAnsi="Arial" w:cs="Arial"/>
          <w:kern w:val="1"/>
          <w:lang w:val="en-US" w:eastAsia="ar-SA"/>
        </w:rPr>
        <w:t>Захтев за заштиту права може да поднесе понуђач, односно заинтересовано лице, којима интерес за доделу уговора у конкретном поступку јавне набавке и који је претрпео</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или би могао да претрпи штету због поступања наручиоца противно одредбама Закона.</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Захтев за заштиту права подноси се наручиоцу, а копија се истовремено доставља</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Републичкој комисији. Захтев за заштиту права се доставља непосредно или</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препорученом пошиљком са повратницом. Захтев за заштиту права се може поднети у</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току целог поступка јавне набавке, против сваке радње наручиоца, осим уколико</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Законом није другачије одређено. О поднетом захтеву за заштиту права наручилац</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објављује обавештење на Порталу јавних набавки и на својој интернет страници,</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најкасније у року од 2 дана од дана пријема захтева.</w:t>
      </w:r>
    </w:p>
    <w:p w:rsidR="0001561F" w:rsidRPr="00D85F3A" w:rsidRDefault="00783364" w:rsidP="0001561F">
      <w:pPr>
        <w:suppressAutoHyphens/>
        <w:spacing w:line="100" w:lineRule="atLeast"/>
        <w:ind w:firstLine="708"/>
        <w:jc w:val="both"/>
        <w:rPr>
          <w:rFonts w:ascii="Arial" w:eastAsia="Arial Unicode MS" w:hAnsi="Arial" w:cs="Arial"/>
          <w:b/>
          <w:iCs/>
          <w:kern w:val="1"/>
          <w:lang w:val="en-US" w:eastAsia="ar-SA"/>
        </w:rPr>
      </w:pPr>
      <w:r>
        <w:rPr>
          <w:rFonts w:ascii="Arial" w:hAnsi="Arial" w:cs="Arial"/>
          <w:noProof/>
        </w:rPr>
        <w:lastRenderedPageBreak/>
        <w:pict>
          <v:shape id="AutoShape 2" o:spid="_x0000_s1034" style="position:absolute;left:0;text-align:left;margin-left:0;margin-top:0;width:50pt;height:50pt;z-index: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" adj="0,,0" path="">
            <v:stroke joinstyle="miter"/>
            <v:formulas/>
            <v:path o:connecttype="custom" o:connectlocs="0,624930;0,610703;1269915,635000" o:connectangles="0,0,0" textboxrect="@1,@1,@1,@1"/>
            <o:lock v:ext="edit" selection="t"/>
          </v:shape>
        </w:pict>
      </w:r>
      <w:r>
        <w:rPr>
          <w:rFonts w:ascii="Arial" w:hAnsi="Arial" w:cs="Arial"/>
          <w:noProof/>
        </w:rPr>
        <w:pict>
          <v:shape id="AutoShape 7" o:spid="_x0000_s1039" style="position:absolute;left:0;text-align:left;margin-left:0;margin-top:0;width:595.3pt;height:841.8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" adj="0,,0" path="" stroked="f">
            <v:stroke joinstyle="miter"/>
            <v:formulas/>
            <v:path o:connecttype="custom" o:connectlocs="0,41003903;0,40070432;41669909,41664657" o:connectangles="0,0,0" textboxrect="@1,@1,@1,@1"/>
            <w10:wrap anchorx="page" anchory="page"/>
          </v:shape>
        </w:pict>
      </w:r>
      <w:r>
        <w:rPr>
          <w:rFonts w:ascii="Arial" w:hAnsi="Arial" w:cs="Arial"/>
          <w:noProof/>
        </w:rPr>
        <w:pict>
          <v:shape id="AutoShape 3" o:spid="_x0000_s1035" style="position:absolute;left:0;text-align:left;margin-left:0;margin-top:0;width:50pt;height:50pt;z-index: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" adj="0,,0" path="">
            <v:stroke joinstyle="miter"/>
            <v:formulas/>
            <v:path o:connecttype="segments" textboxrect="@1,@1,@1,@1"/>
            <o:lock v:ext="edit" selection="t"/>
          </v:shape>
        </w:pict>
      </w:r>
      <w:r>
        <w:rPr>
          <w:rFonts w:ascii="Arial" w:hAnsi="Arial" w:cs="Arial"/>
          <w:noProof/>
        </w:rPr>
        <w:pict>
          <v:shape id="AutoShape 4" o:spid="_x0000_s1036" style="position:absolute;left:0;text-align:left;margin-left:0;margin-top:0;width:50pt;height:50pt;z-index: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" adj="0,,0" path="">
            <v:stroke joinstyle="miter"/>
            <v:formulas/>
            <v:path o:connecttype="custom" o:connectlocs="0,628385;0,628385;1263385,635000" o:connectangles="0,0,0" textboxrect="@1,@1,@1,@1"/>
            <o:lock v:ext="edit" selection="t"/>
          </v:shape>
        </w:pict>
      </w:r>
      <w:r>
        <w:rPr>
          <w:rFonts w:ascii="Arial" w:hAnsi="Arial" w:cs="Arial"/>
          <w:noProof/>
        </w:rPr>
        <w:pict>
          <v:shape id="AutoShape 8" o:spid="_x0000_s1040" style="position:absolute;left:0;text-align:left;margin-left:476.6pt;margin-top:763.7pt;width:.95pt;height:.9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" adj="0,,0" path="" fillcolor="gray" stroked="f">
            <v:stroke joinstyle="miter"/>
            <v:formulas/>
            <v:path o:connecttype="custom" o:connectlocs="0,53;0,53;107,54" o:connectangles="0,0,0" textboxrect="@1,@1,@1,@1"/>
            <w10:wrap anchorx="page" anchory="page"/>
          </v:shape>
        </w:pict>
      </w:r>
      <w:r>
        <w:rPr>
          <w:rFonts w:ascii="Arial" w:hAnsi="Arial" w:cs="Arial"/>
          <w:noProof/>
        </w:rPr>
        <w:pict>
          <v:shape id="AutoShape 5" o:spid="_x0000_s1037" style="position:absolute;left:0;text-align:left;margin-left:0;margin-top:0;width:50pt;height:50pt;z-index: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" adj="0,,0" path="">
            <v:stroke joinstyle="miter"/>
            <v:formulas/>
            <v:path o:connecttype="segments" textboxrect="@1,@1,@1,@1"/>
            <o:lock v:ext="edit" selection="t"/>
          </v:shape>
        </w:pict>
      </w:r>
      <w:r>
        <w:rPr>
          <w:rFonts w:ascii="Arial" w:hAnsi="Arial" w:cs="Arial"/>
          <w:noProof/>
        </w:rPr>
        <w:pict>
          <v:shape id="AutoShape 6" o:spid="_x0000_s1038" style="position:absolute;left:0;text-align:left;margin-left:0;margin-top:0;width:50pt;height:50pt;z-index: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" adj="0,,0" path="">
            <v:stroke joinstyle="miter"/>
            <v:formulas/>
            <v:path o:connecttype="segments" textboxrect="@1,@1,@1,@1"/>
            <o:lock v:ext="edit" selection="t"/>
          </v:shape>
        </w:pict>
      </w:r>
      <w:r w:rsidR="0001561F" w:rsidRPr="00D85F3A">
        <w:rPr>
          <w:rFonts w:ascii="Arial" w:eastAsia="Arial Unicode MS" w:hAnsi="Arial" w:cs="Arial"/>
          <w:b/>
          <w:iCs/>
          <w:kern w:val="1"/>
          <w:lang w:val="en-US" w:eastAsia="ar-SA"/>
        </w:rPr>
        <w:t>Уколико се захтевом за заштиту права оспорава врста поступка, садржина позива</w:t>
      </w:r>
      <w:r w:rsidR="0001561F" w:rsidRPr="00D85F3A">
        <w:rPr>
          <w:rFonts w:ascii="Arial" w:eastAsia="Arial Unicode MS" w:hAnsi="Arial" w:cs="Arial"/>
          <w:b/>
          <w:iCs/>
          <w:kern w:val="1"/>
          <w:lang w:val="sr-Cyrl-RS" w:eastAsia="ar-SA"/>
        </w:rPr>
        <w:t xml:space="preserve"> </w:t>
      </w:r>
      <w:r w:rsidR="0001561F" w:rsidRPr="00D85F3A">
        <w:rPr>
          <w:rFonts w:ascii="Arial" w:eastAsia="Arial Unicode MS" w:hAnsi="Arial" w:cs="Arial"/>
          <w:b/>
          <w:iCs/>
          <w:kern w:val="1"/>
          <w:lang w:val="en-US" w:eastAsia="ar-SA"/>
        </w:rPr>
        <w:t>за подношење понуда или конкурсне документације, захтев ће се сматрати</w:t>
      </w:r>
      <w:r w:rsidR="0001561F" w:rsidRPr="00D85F3A">
        <w:rPr>
          <w:rFonts w:ascii="Arial" w:eastAsia="Arial Unicode MS" w:hAnsi="Arial" w:cs="Arial"/>
          <w:b/>
          <w:iCs/>
          <w:kern w:val="1"/>
          <w:lang w:val="sr-Cyrl-RS" w:eastAsia="ar-SA"/>
        </w:rPr>
        <w:t xml:space="preserve"> </w:t>
      </w:r>
      <w:r w:rsidR="0001561F" w:rsidRPr="00D85F3A">
        <w:rPr>
          <w:rFonts w:ascii="Arial" w:eastAsia="Arial Unicode MS" w:hAnsi="Arial" w:cs="Arial"/>
          <w:b/>
          <w:iCs/>
          <w:kern w:val="1"/>
          <w:lang w:val="en-US" w:eastAsia="ar-SA"/>
        </w:rPr>
        <w:t>благовременим уколико је примљен од стране наручиоца најкасније 7 дана пре</w:t>
      </w:r>
      <w:r w:rsidR="0001561F" w:rsidRPr="00D85F3A">
        <w:rPr>
          <w:rFonts w:ascii="Arial" w:eastAsia="Arial Unicode MS" w:hAnsi="Arial" w:cs="Arial"/>
          <w:b/>
          <w:iCs/>
          <w:kern w:val="1"/>
          <w:lang w:val="sr-Cyrl-RS" w:eastAsia="ar-SA"/>
        </w:rPr>
        <w:t xml:space="preserve"> </w:t>
      </w:r>
      <w:r w:rsidR="0001561F" w:rsidRPr="00D85F3A">
        <w:rPr>
          <w:rFonts w:ascii="Arial" w:eastAsia="Arial Unicode MS" w:hAnsi="Arial" w:cs="Arial"/>
          <w:b/>
          <w:iCs/>
          <w:kern w:val="1"/>
          <w:lang w:val="en-US" w:eastAsia="ar-SA"/>
        </w:rPr>
        <w:t>истека рока за подношење понуда, без обзира на начин достављања и уколико је</w:t>
      </w:r>
      <w:r w:rsidR="0001561F" w:rsidRPr="00D85F3A">
        <w:rPr>
          <w:rFonts w:ascii="Arial" w:eastAsia="Arial Unicode MS" w:hAnsi="Arial" w:cs="Arial"/>
          <w:b/>
          <w:iCs/>
          <w:kern w:val="1"/>
          <w:lang w:val="sr-Cyrl-RS" w:eastAsia="ar-SA"/>
        </w:rPr>
        <w:t xml:space="preserve"> </w:t>
      </w:r>
      <w:r w:rsidR="0001561F" w:rsidRPr="00D85F3A">
        <w:rPr>
          <w:rFonts w:ascii="Arial" w:eastAsia="Arial Unicode MS" w:hAnsi="Arial" w:cs="Arial"/>
          <w:b/>
          <w:iCs/>
          <w:kern w:val="1"/>
          <w:lang w:val="en-US" w:eastAsia="ar-SA"/>
        </w:rPr>
        <w:t>подносилац захтева у складу са чланом 63. став 2. Закона указао наручиоцу на</w:t>
      </w:r>
      <w:r w:rsidR="0001561F" w:rsidRPr="00D85F3A">
        <w:rPr>
          <w:rFonts w:ascii="Arial" w:eastAsia="Arial Unicode MS" w:hAnsi="Arial" w:cs="Arial"/>
          <w:b/>
          <w:iCs/>
          <w:kern w:val="1"/>
          <w:lang w:val="sr-Cyrl-RS" w:eastAsia="ar-SA"/>
        </w:rPr>
        <w:t xml:space="preserve"> </w:t>
      </w:r>
      <w:r w:rsidR="0001561F" w:rsidRPr="00D85F3A">
        <w:rPr>
          <w:rFonts w:ascii="Arial" w:eastAsia="Arial Unicode MS" w:hAnsi="Arial" w:cs="Arial"/>
          <w:b/>
          <w:iCs/>
          <w:kern w:val="1"/>
          <w:lang w:val="en-US" w:eastAsia="ar-SA"/>
        </w:rPr>
        <w:t>евентуалне недостатке и неправилности, а наручилац исте није отклонио.</w:t>
      </w:r>
    </w:p>
    <w:p w:rsidR="0001561F" w:rsidRPr="00D85F3A" w:rsidRDefault="0001561F" w:rsidP="0001561F">
      <w:pPr>
        <w:suppressAutoHyphens/>
        <w:spacing w:line="100" w:lineRule="atLeast"/>
        <w:ind w:firstLine="708"/>
        <w:jc w:val="both"/>
        <w:rPr>
          <w:rFonts w:ascii="Arial" w:eastAsia="Arial Unicode MS" w:hAnsi="Arial" w:cs="Arial"/>
          <w:kern w:val="1"/>
          <w:lang w:val="en-US" w:eastAsia="ar-SA"/>
        </w:rPr>
      </w:pPr>
      <w:r w:rsidRPr="00D85F3A">
        <w:rPr>
          <w:rFonts w:ascii="Arial" w:eastAsia="Arial Unicode MS" w:hAnsi="Arial" w:cs="Arial"/>
          <w:kern w:val="1"/>
          <w:lang w:val="en-US" w:eastAsia="ar-SA"/>
        </w:rPr>
        <w:t>Захтев за заштиту права којим се оспоравају радње које наручилац предузме пре истека</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 xml:space="preserve">рока за подношење понуда, а након истека рока из претходног </w:t>
      </w:r>
      <w:r w:rsidRPr="00D85F3A">
        <w:rPr>
          <w:rFonts w:ascii="Arial" w:eastAsia="Arial Unicode MS" w:hAnsi="Arial" w:cs="Arial"/>
          <w:kern w:val="1"/>
          <w:lang w:val="sr-Cyrl-RS" w:eastAsia="ar-SA"/>
        </w:rPr>
        <w:t>става 4. ове тачке</w:t>
      </w:r>
      <w:r w:rsidRPr="00D85F3A">
        <w:rPr>
          <w:rFonts w:ascii="Arial" w:eastAsia="Arial Unicode MS" w:hAnsi="Arial" w:cs="Arial"/>
          <w:kern w:val="1"/>
          <w:lang w:val="en-US" w:eastAsia="ar-SA"/>
        </w:rPr>
        <w:t>, сматраће се</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благовременим уколико је поднет најкасније до истека рока за подношење понуда.</w:t>
      </w:r>
    </w:p>
    <w:p w:rsidR="0001561F" w:rsidRPr="00D85F3A" w:rsidRDefault="0001561F" w:rsidP="0001561F">
      <w:pPr>
        <w:suppressAutoHyphens/>
        <w:spacing w:line="100" w:lineRule="atLeast"/>
        <w:ind w:firstLine="708"/>
        <w:jc w:val="both"/>
        <w:rPr>
          <w:rFonts w:ascii="Arial" w:eastAsia="Arial Unicode MS" w:hAnsi="Arial" w:cs="Arial"/>
          <w:b/>
          <w:iCs/>
          <w:kern w:val="1"/>
          <w:lang w:val="en-US" w:eastAsia="ar-SA"/>
        </w:rPr>
      </w:pPr>
      <w:r w:rsidRPr="00D85F3A">
        <w:rPr>
          <w:rFonts w:ascii="Arial" w:eastAsia="Arial Unicode MS" w:hAnsi="Arial" w:cs="Arial"/>
          <w:b/>
          <w:iCs/>
          <w:kern w:val="1"/>
          <w:lang w:val="en-US" w:eastAsia="ar-SA"/>
        </w:rPr>
        <w:t>После доношења одлуке о додели уговора из чл. 108. Закона или одлуке о обустави</w:t>
      </w:r>
      <w:r w:rsidRPr="00D85F3A">
        <w:rPr>
          <w:rFonts w:ascii="Arial" w:eastAsia="Arial Unicode MS" w:hAnsi="Arial" w:cs="Arial"/>
          <w:b/>
          <w:iCs/>
          <w:kern w:val="1"/>
          <w:lang w:val="sr-Cyrl-RS" w:eastAsia="ar-SA"/>
        </w:rPr>
        <w:t xml:space="preserve"> </w:t>
      </w:r>
      <w:r w:rsidRPr="00D85F3A">
        <w:rPr>
          <w:rFonts w:ascii="Arial" w:eastAsia="Arial Unicode MS" w:hAnsi="Arial" w:cs="Arial"/>
          <w:b/>
          <w:iCs/>
          <w:kern w:val="1"/>
          <w:lang w:val="en-US" w:eastAsia="ar-SA"/>
        </w:rPr>
        <w:t>поступка јавне набавке из чл. 109. Закона, рок за подношење захтева за заштиту</w:t>
      </w:r>
      <w:r w:rsidRPr="00D85F3A">
        <w:rPr>
          <w:rFonts w:ascii="Arial" w:eastAsia="Arial Unicode MS" w:hAnsi="Arial" w:cs="Arial"/>
          <w:b/>
          <w:iCs/>
          <w:kern w:val="1"/>
          <w:lang w:val="sr-Cyrl-RS" w:eastAsia="ar-SA"/>
        </w:rPr>
        <w:t xml:space="preserve"> </w:t>
      </w:r>
      <w:r w:rsidRPr="00D85F3A">
        <w:rPr>
          <w:rFonts w:ascii="Arial" w:eastAsia="Arial Unicode MS" w:hAnsi="Arial" w:cs="Arial"/>
          <w:b/>
          <w:iCs/>
          <w:kern w:val="1"/>
          <w:lang w:val="en-US" w:eastAsia="ar-SA"/>
        </w:rPr>
        <w:t>права је 10 дана од дана објављивања одлуке на Порталу јавних набавки.</w:t>
      </w:r>
    </w:p>
    <w:p w:rsidR="0001561F" w:rsidRPr="00D85F3A" w:rsidRDefault="0001561F" w:rsidP="0001561F">
      <w:pPr>
        <w:suppressAutoHyphens/>
        <w:spacing w:line="100" w:lineRule="atLeast"/>
        <w:ind w:firstLine="708"/>
        <w:jc w:val="both"/>
        <w:rPr>
          <w:rFonts w:ascii="Arial" w:eastAsia="Arial Unicode MS" w:hAnsi="Arial" w:cs="Arial"/>
          <w:kern w:val="1"/>
          <w:lang w:val="en-US" w:eastAsia="ar-SA"/>
        </w:rPr>
      </w:pPr>
      <w:r w:rsidRPr="00D85F3A">
        <w:rPr>
          <w:rFonts w:ascii="Arial" w:eastAsia="Arial Unicode MS" w:hAnsi="Arial" w:cs="Arial"/>
          <w:kern w:val="1"/>
          <w:lang w:val="en-US" w:eastAsia="ar-SA"/>
        </w:rPr>
        <w:t>Захтевом за заштиту права не могу се оспоравати радње наручиоца предузете у</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поступку јавне набавке ако су подносиоцу захтева били или могли бити познати</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разлози за његово подношење пре истека рока за подношење захтева, а подносилац</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захтева га није поднео пре истека тог рока.</w:t>
      </w:r>
    </w:p>
    <w:p w:rsidR="0001561F" w:rsidRPr="00D85F3A" w:rsidRDefault="0001561F" w:rsidP="0001561F">
      <w:pPr>
        <w:suppressAutoHyphens/>
        <w:spacing w:line="100" w:lineRule="atLeast"/>
        <w:ind w:firstLine="708"/>
        <w:jc w:val="both"/>
        <w:rPr>
          <w:rFonts w:ascii="Arial" w:eastAsia="Arial Unicode MS" w:hAnsi="Arial" w:cs="Arial"/>
          <w:noProof/>
          <w:spacing w:val="-4"/>
          <w:kern w:val="1"/>
          <w:lang w:val="sr-Cyrl-RS" w:eastAsia="ar-SA"/>
        </w:rPr>
      </w:pPr>
      <w:r w:rsidRPr="00D85F3A">
        <w:rPr>
          <w:rFonts w:ascii="Arial" w:eastAsia="Arial Unicode MS" w:hAnsi="Arial" w:cs="Arial"/>
          <w:kern w:val="1"/>
          <w:lang w:val="en-US" w:eastAsia="ar-SA"/>
        </w:rPr>
        <w:t>Ако је у истом поступку јавне набавке поново поднет захтев за заштиту права од стране</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истог подносиоца захтева, у том захтеву се не могу оспоравати радње наручиоца за које</w:t>
      </w:r>
      <w:r w:rsidRPr="00D85F3A">
        <w:rPr>
          <w:rFonts w:ascii="Arial" w:eastAsia="Arial Unicode MS" w:hAnsi="Arial" w:cs="Arial"/>
          <w:kern w:val="1"/>
          <w:lang w:val="sr-Cyrl-RS" w:eastAsia="ar-SA"/>
        </w:rPr>
        <w:t xml:space="preserve"> </w:t>
      </w:r>
      <w:r w:rsidRPr="00D85F3A">
        <w:rPr>
          <w:rFonts w:ascii="Arial" w:eastAsia="Arial Unicode MS" w:hAnsi="Arial" w:cs="Arial"/>
          <w:kern w:val="1"/>
          <w:lang w:val="en-US" w:eastAsia="ar-SA"/>
        </w:rPr>
        <w:t>је подносилац захтева знао или могао знати приликом подношења претходног захтева.</w:t>
      </w:r>
      <w:r w:rsidRPr="00D85F3A">
        <w:rPr>
          <w:rFonts w:ascii="Arial" w:eastAsia="Arial Unicode MS" w:hAnsi="Arial" w:cs="Arial"/>
          <w:kern w:val="1"/>
          <w:lang w:val="sr-Cyrl-RS" w:eastAsia="ar-SA"/>
        </w:rPr>
        <w:t xml:space="preserve"> </w:t>
      </w:r>
    </w:p>
    <w:p w:rsidR="0001561F" w:rsidRPr="00D85F3A" w:rsidRDefault="0001561F" w:rsidP="0001561F">
      <w:pPr>
        <w:suppressAutoHyphens/>
        <w:spacing w:line="276" w:lineRule="exact"/>
        <w:ind w:left="66"/>
        <w:jc w:val="both"/>
        <w:rPr>
          <w:rFonts w:ascii="Arial" w:eastAsia="Arial Unicode MS" w:hAnsi="Arial" w:cs="Arial"/>
          <w:kern w:val="1"/>
          <w:lang w:val="ru-RU" w:eastAsia="ar-SA"/>
        </w:rPr>
      </w:pPr>
      <w:r w:rsidRPr="00D85F3A">
        <w:rPr>
          <w:rFonts w:ascii="Arial" w:eastAsia="Arial Unicode MS" w:hAnsi="Arial" w:cs="Arial"/>
          <w:noProof/>
          <w:spacing w:val="-4"/>
          <w:kern w:val="1"/>
          <w:lang w:val="ru-RU" w:eastAsia="ar-SA"/>
        </w:rPr>
        <w:t>Захтев</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2"/>
          <w:kern w:val="1"/>
          <w:lang w:val="ru-RU" w:eastAsia="ar-SA"/>
        </w:rPr>
        <w:t>за</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3"/>
          <w:kern w:val="1"/>
          <w:lang w:val="ru-RU" w:eastAsia="ar-SA"/>
        </w:rPr>
        <w:t>заштиту</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3"/>
          <w:kern w:val="1"/>
          <w:lang w:val="ru-RU" w:eastAsia="ar-SA"/>
        </w:rPr>
        <w:t>права</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3"/>
          <w:kern w:val="1"/>
          <w:lang w:val="ru-RU" w:eastAsia="ar-SA"/>
        </w:rPr>
        <w:t>садржи:</w:t>
      </w:r>
    </w:p>
    <w:p w:rsidR="0001561F" w:rsidRPr="00D85F3A" w:rsidRDefault="0001561F" w:rsidP="00806F71">
      <w:pPr>
        <w:suppressAutoHyphens/>
        <w:spacing w:after="120" w:line="276" w:lineRule="exact"/>
        <w:ind w:left="66" w:firstLine="360"/>
        <w:rPr>
          <w:rFonts w:ascii="Arial" w:eastAsia="Arial Unicode MS" w:hAnsi="Arial" w:cs="Arial"/>
          <w:kern w:val="1"/>
          <w:lang w:val="ru-RU" w:eastAsia="ar-SA"/>
        </w:rPr>
      </w:pPr>
      <w:r w:rsidRPr="00D85F3A">
        <w:rPr>
          <w:rFonts w:ascii="Arial" w:eastAsia="Arial Unicode MS" w:hAnsi="Arial" w:cs="Arial"/>
          <w:noProof/>
          <w:spacing w:val="-3"/>
          <w:kern w:val="1"/>
          <w:lang w:val="ru-RU" w:eastAsia="ar-SA"/>
        </w:rPr>
        <w:t>1)</w:t>
      </w:r>
      <w:r w:rsidRPr="00D85F3A">
        <w:rPr>
          <w:rFonts w:ascii="Arial" w:eastAsia="Arial Unicode MS" w:hAnsi="Arial" w:cs="Arial"/>
          <w:noProof/>
          <w:w w:val="267"/>
          <w:kern w:val="1"/>
          <w:lang w:val="en-US" w:eastAsia="ar-SA"/>
        </w:rPr>
        <w:t xml:space="preserve"> </w:t>
      </w:r>
      <w:r w:rsidRPr="00D85F3A">
        <w:rPr>
          <w:rFonts w:ascii="Arial" w:eastAsia="Arial Unicode MS" w:hAnsi="Arial" w:cs="Arial"/>
          <w:noProof/>
          <w:spacing w:val="-2"/>
          <w:kern w:val="1"/>
          <w:lang w:val="ru-RU" w:eastAsia="ar-SA"/>
        </w:rPr>
        <w:t>назив</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3"/>
          <w:kern w:val="1"/>
          <w:lang w:val="ru-RU" w:eastAsia="ar-SA"/>
        </w:rPr>
        <w:t>и</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3"/>
          <w:kern w:val="1"/>
          <w:lang w:val="ru-RU" w:eastAsia="ar-SA"/>
        </w:rPr>
        <w:t>адресу</w:t>
      </w:r>
      <w:r w:rsidRPr="00D85F3A">
        <w:rPr>
          <w:rFonts w:ascii="Arial" w:eastAsia="Arial Unicode MS" w:hAnsi="Arial" w:cs="Arial"/>
          <w:noProof/>
          <w:spacing w:val="-1"/>
          <w:kern w:val="1"/>
          <w:lang w:val="en-US" w:eastAsia="ar-SA"/>
        </w:rPr>
        <w:t xml:space="preserve"> </w:t>
      </w:r>
      <w:r w:rsidRPr="00D85F3A">
        <w:rPr>
          <w:rFonts w:ascii="Arial" w:eastAsia="Arial Unicode MS" w:hAnsi="Arial" w:cs="Arial"/>
          <w:noProof/>
          <w:spacing w:val="-3"/>
          <w:kern w:val="1"/>
          <w:lang w:val="ru-RU" w:eastAsia="ar-SA"/>
        </w:rPr>
        <w:t>подносиоца</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4"/>
          <w:kern w:val="1"/>
          <w:lang w:val="ru-RU" w:eastAsia="ar-SA"/>
        </w:rPr>
        <w:t>захтева</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3"/>
          <w:kern w:val="1"/>
          <w:lang w:val="ru-RU" w:eastAsia="ar-SA"/>
        </w:rPr>
        <w:t>и</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3"/>
          <w:kern w:val="1"/>
          <w:lang w:val="ru-RU" w:eastAsia="ar-SA"/>
        </w:rPr>
        <w:t>лице</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2"/>
          <w:kern w:val="1"/>
          <w:lang w:val="ru-RU" w:eastAsia="ar-SA"/>
        </w:rPr>
        <w:t>за</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7"/>
          <w:kern w:val="1"/>
          <w:lang w:val="ru-RU" w:eastAsia="ar-SA"/>
        </w:rPr>
        <w:t>контакт,</w:t>
      </w:r>
    </w:p>
    <w:p w:rsidR="0001561F" w:rsidRPr="00D85F3A" w:rsidRDefault="0001561F" w:rsidP="00806F71">
      <w:pPr>
        <w:suppressAutoHyphens/>
        <w:spacing w:after="120" w:line="276" w:lineRule="exact"/>
        <w:ind w:left="66" w:firstLine="360"/>
        <w:rPr>
          <w:rFonts w:ascii="Arial" w:eastAsia="Arial Unicode MS" w:hAnsi="Arial" w:cs="Arial"/>
          <w:kern w:val="1"/>
          <w:lang w:val="ru-RU" w:eastAsia="ar-SA"/>
        </w:rPr>
      </w:pPr>
      <w:r w:rsidRPr="00D85F3A">
        <w:rPr>
          <w:rFonts w:ascii="Arial" w:eastAsia="Arial Unicode MS" w:hAnsi="Arial" w:cs="Arial"/>
          <w:noProof/>
          <w:spacing w:val="-3"/>
          <w:kern w:val="1"/>
          <w:lang w:val="ru-RU" w:eastAsia="ar-SA"/>
        </w:rPr>
        <w:t>2)</w:t>
      </w:r>
      <w:r w:rsidRPr="00D85F3A">
        <w:rPr>
          <w:rFonts w:ascii="Arial" w:eastAsia="Arial Unicode MS" w:hAnsi="Arial" w:cs="Arial"/>
          <w:noProof/>
          <w:w w:val="267"/>
          <w:kern w:val="1"/>
          <w:lang w:val="en-US" w:eastAsia="ar-SA"/>
        </w:rPr>
        <w:t xml:space="preserve"> </w:t>
      </w:r>
      <w:r w:rsidRPr="00D85F3A">
        <w:rPr>
          <w:rFonts w:ascii="Arial" w:eastAsia="Arial Unicode MS" w:hAnsi="Arial" w:cs="Arial"/>
          <w:noProof/>
          <w:spacing w:val="-2"/>
          <w:kern w:val="1"/>
          <w:lang w:val="ru-RU" w:eastAsia="ar-SA"/>
        </w:rPr>
        <w:t>назив</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3"/>
          <w:kern w:val="1"/>
          <w:lang w:val="ru-RU" w:eastAsia="ar-SA"/>
        </w:rPr>
        <w:t>и</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3"/>
          <w:kern w:val="1"/>
          <w:lang w:val="ru-RU" w:eastAsia="ar-SA"/>
        </w:rPr>
        <w:t>адресу</w:t>
      </w:r>
      <w:r w:rsidRPr="00D85F3A">
        <w:rPr>
          <w:rFonts w:ascii="Arial" w:eastAsia="Arial Unicode MS" w:hAnsi="Arial" w:cs="Arial"/>
          <w:noProof/>
          <w:spacing w:val="-1"/>
          <w:kern w:val="1"/>
          <w:lang w:val="en-US" w:eastAsia="ar-SA"/>
        </w:rPr>
        <w:t xml:space="preserve"> </w:t>
      </w:r>
      <w:r w:rsidRPr="00D85F3A">
        <w:rPr>
          <w:rFonts w:ascii="Arial" w:eastAsia="Arial Unicode MS" w:hAnsi="Arial" w:cs="Arial"/>
          <w:noProof/>
          <w:spacing w:val="-3"/>
          <w:kern w:val="1"/>
          <w:lang w:val="ru-RU" w:eastAsia="ar-SA"/>
        </w:rPr>
        <w:t>наручиоца,</w:t>
      </w:r>
    </w:p>
    <w:p w:rsidR="0001561F" w:rsidRPr="00D85F3A" w:rsidRDefault="0001561F" w:rsidP="00806F71">
      <w:pPr>
        <w:suppressAutoHyphens/>
        <w:spacing w:after="120" w:line="276" w:lineRule="exact"/>
        <w:ind w:left="66" w:firstLine="360"/>
        <w:rPr>
          <w:rFonts w:ascii="Arial" w:eastAsia="Arial Unicode MS" w:hAnsi="Arial" w:cs="Arial"/>
          <w:kern w:val="1"/>
          <w:lang w:val="ru-RU" w:eastAsia="ar-SA"/>
        </w:rPr>
      </w:pPr>
      <w:r w:rsidRPr="00D85F3A">
        <w:rPr>
          <w:rFonts w:ascii="Arial" w:eastAsia="Arial Unicode MS" w:hAnsi="Arial" w:cs="Arial"/>
          <w:noProof/>
          <w:spacing w:val="-3"/>
          <w:kern w:val="1"/>
          <w:lang w:val="ru-RU" w:eastAsia="ar-SA"/>
        </w:rPr>
        <w:t>3)</w:t>
      </w:r>
      <w:r w:rsidRPr="00D85F3A">
        <w:rPr>
          <w:rFonts w:ascii="Arial" w:eastAsia="Arial Unicode MS" w:hAnsi="Arial" w:cs="Arial"/>
          <w:noProof/>
          <w:w w:val="267"/>
          <w:kern w:val="1"/>
          <w:lang w:val="en-US" w:eastAsia="ar-SA"/>
        </w:rPr>
        <w:t xml:space="preserve"> </w:t>
      </w:r>
      <w:r w:rsidRPr="00D85F3A">
        <w:rPr>
          <w:rFonts w:ascii="Arial" w:eastAsia="Arial Unicode MS" w:hAnsi="Arial" w:cs="Arial"/>
          <w:noProof/>
          <w:spacing w:val="-5"/>
          <w:kern w:val="1"/>
          <w:lang w:val="ru-RU" w:eastAsia="ar-SA"/>
        </w:rPr>
        <w:t>податке</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3"/>
          <w:kern w:val="1"/>
          <w:lang w:val="ru-RU" w:eastAsia="ar-SA"/>
        </w:rPr>
        <w:t>о</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3"/>
          <w:kern w:val="1"/>
          <w:lang w:val="ru-RU" w:eastAsia="ar-SA"/>
        </w:rPr>
        <w:t>јавној</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3"/>
          <w:kern w:val="1"/>
          <w:lang w:val="ru-RU" w:eastAsia="ar-SA"/>
        </w:rPr>
        <w:t>набавци</w:t>
      </w:r>
      <w:r w:rsidRPr="00D85F3A">
        <w:rPr>
          <w:rFonts w:ascii="Arial" w:eastAsia="Arial Unicode MS" w:hAnsi="Arial" w:cs="Arial"/>
          <w:noProof/>
          <w:spacing w:val="5"/>
          <w:kern w:val="1"/>
          <w:lang w:val="en-US" w:eastAsia="ar-SA"/>
        </w:rPr>
        <w:t xml:space="preserve"> </w:t>
      </w:r>
      <w:r w:rsidRPr="00D85F3A">
        <w:rPr>
          <w:rFonts w:ascii="Arial" w:eastAsia="Arial Unicode MS" w:hAnsi="Arial" w:cs="Arial"/>
          <w:noProof/>
          <w:spacing w:val="-5"/>
          <w:kern w:val="1"/>
          <w:lang w:val="ru-RU" w:eastAsia="ar-SA"/>
        </w:rPr>
        <w:t>која</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2"/>
          <w:kern w:val="1"/>
          <w:lang w:val="ru-RU" w:eastAsia="ar-SA"/>
        </w:rPr>
        <w:t>је</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4"/>
          <w:kern w:val="1"/>
          <w:lang w:val="ru-RU" w:eastAsia="ar-SA"/>
        </w:rPr>
        <w:t>предмет</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4"/>
          <w:kern w:val="1"/>
          <w:lang w:val="ru-RU" w:eastAsia="ar-SA"/>
        </w:rPr>
        <w:t>захтева,</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3"/>
          <w:kern w:val="1"/>
          <w:lang w:val="ru-RU" w:eastAsia="ar-SA"/>
        </w:rPr>
        <w:t>односно</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3"/>
          <w:kern w:val="1"/>
          <w:lang w:val="ru-RU" w:eastAsia="ar-SA"/>
        </w:rPr>
        <w:t>о</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4"/>
          <w:kern w:val="1"/>
          <w:lang w:val="ru-RU" w:eastAsia="ar-SA"/>
        </w:rPr>
        <w:t>одлуци</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3"/>
          <w:kern w:val="1"/>
          <w:lang w:val="ru-RU" w:eastAsia="ar-SA"/>
        </w:rPr>
        <w:t>наручиоца</w:t>
      </w:r>
      <w:r w:rsidRPr="00D85F3A">
        <w:rPr>
          <w:rFonts w:ascii="Arial" w:eastAsia="Arial Unicode MS" w:hAnsi="Arial" w:cs="Arial"/>
          <w:noProof/>
          <w:spacing w:val="-2"/>
          <w:kern w:val="1"/>
          <w:lang w:val="ru-RU" w:eastAsia="ar-SA"/>
        </w:rPr>
        <w:t>,</w:t>
      </w:r>
    </w:p>
    <w:p w:rsidR="0001561F" w:rsidRPr="00D85F3A" w:rsidRDefault="0001561F" w:rsidP="00806F71">
      <w:pPr>
        <w:suppressAutoHyphens/>
        <w:spacing w:after="120" w:line="276" w:lineRule="exact"/>
        <w:ind w:left="66" w:firstLine="360"/>
        <w:rPr>
          <w:rFonts w:ascii="Arial" w:eastAsia="Arial Unicode MS" w:hAnsi="Arial" w:cs="Arial"/>
          <w:kern w:val="1"/>
          <w:lang w:val="ru-RU" w:eastAsia="ar-SA"/>
        </w:rPr>
      </w:pPr>
      <w:r w:rsidRPr="00D85F3A">
        <w:rPr>
          <w:rFonts w:ascii="Arial" w:eastAsia="Arial Unicode MS" w:hAnsi="Arial" w:cs="Arial"/>
          <w:noProof/>
          <w:spacing w:val="-3"/>
          <w:kern w:val="1"/>
          <w:lang w:val="ru-RU" w:eastAsia="ar-SA"/>
        </w:rPr>
        <w:t>4)</w:t>
      </w:r>
      <w:r w:rsidRPr="00D85F3A">
        <w:rPr>
          <w:rFonts w:ascii="Arial" w:eastAsia="Arial Unicode MS" w:hAnsi="Arial" w:cs="Arial"/>
          <w:noProof/>
          <w:w w:val="267"/>
          <w:kern w:val="1"/>
          <w:lang w:val="en-US" w:eastAsia="ar-SA"/>
        </w:rPr>
        <w:t xml:space="preserve"> </w:t>
      </w:r>
      <w:r w:rsidRPr="00D85F3A">
        <w:rPr>
          <w:rFonts w:ascii="Arial" w:eastAsia="Arial Unicode MS" w:hAnsi="Arial" w:cs="Arial"/>
          <w:noProof/>
          <w:spacing w:val="-3"/>
          <w:kern w:val="1"/>
          <w:lang w:val="ru-RU" w:eastAsia="ar-SA"/>
        </w:rPr>
        <w:t>повреде</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2"/>
          <w:kern w:val="1"/>
          <w:lang w:val="ru-RU" w:eastAsia="ar-SA"/>
        </w:rPr>
        <w:t>прописа</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5"/>
          <w:kern w:val="1"/>
          <w:lang w:val="ru-RU" w:eastAsia="ar-SA"/>
        </w:rPr>
        <w:t>којима</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2"/>
          <w:kern w:val="1"/>
          <w:lang w:val="ru-RU" w:eastAsia="ar-SA"/>
        </w:rPr>
        <w:t>се</w:t>
      </w:r>
      <w:r w:rsidRPr="00D85F3A">
        <w:rPr>
          <w:rFonts w:ascii="Arial" w:eastAsia="Arial Unicode MS" w:hAnsi="Arial" w:cs="Arial"/>
          <w:noProof/>
          <w:spacing w:val="7"/>
          <w:kern w:val="1"/>
          <w:lang w:val="en-US" w:eastAsia="ar-SA"/>
        </w:rPr>
        <w:t xml:space="preserve"> </w:t>
      </w:r>
      <w:r w:rsidRPr="00D85F3A">
        <w:rPr>
          <w:rFonts w:ascii="Arial" w:eastAsia="Arial Unicode MS" w:hAnsi="Arial" w:cs="Arial"/>
          <w:noProof/>
          <w:spacing w:val="-3"/>
          <w:kern w:val="1"/>
          <w:lang w:val="ru-RU" w:eastAsia="ar-SA"/>
        </w:rPr>
        <w:t>уређује</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3"/>
          <w:kern w:val="1"/>
          <w:lang w:val="ru-RU" w:eastAsia="ar-SA"/>
        </w:rPr>
        <w:t>поступак</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2"/>
          <w:kern w:val="1"/>
          <w:lang w:val="ru-RU" w:eastAsia="ar-SA"/>
        </w:rPr>
        <w:t>јавне</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3"/>
          <w:kern w:val="1"/>
          <w:lang w:val="ru-RU" w:eastAsia="ar-SA"/>
        </w:rPr>
        <w:t>набавке,</w:t>
      </w:r>
    </w:p>
    <w:p w:rsidR="0001561F" w:rsidRPr="00D85F3A" w:rsidRDefault="0001561F" w:rsidP="00806F71">
      <w:pPr>
        <w:suppressAutoHyphens/>
        <w:spacing w:after="120" w:line="276" w:lineRule="exact"/>
        <w:ind w:left="66" w:firstLine="360"/>
        <w:rPr>
          <w:rFonts w:ascii="Arial" w:eastAsia="Arial Unicode MS" w:hAnsi="Arial" w:cs="Arial"/>
          <w:kern w:val="1"/>
          <w:lang w:val="ru-RU" w:eastAsia="ar-SA"/>
        </w:rPr>
      </w:pPr>
      <w:r w:rsidRPr="00D85F3A">
        <w:rPr>
          <w:rFonts w:ascii="Arial" w:eastAsia="Arial Unicode MS" w:hAnsi="Arial" w:cs="Arial"/>
          <w:noProof/>
          <w:spacing w:val="-3"/>
          <w:kern w:val="1"/>
          <w:lang w:val="ru-RU" w:eastAsia="ar-SA"/>
        </w:rPr>
        <w:t>5)</w:t>
      </w:r>
      <w:r w:rsidRPr="00D85F3A">
        <w:rPr>
          <w:rFonts w:ascii="Arial" w:eastAsia="Arial Unicode MS" w:hAnsi="Arial" w:cs="Arial"/>
          <w:noProof/>
          <w:w w:val="267"/>
          <w:kern w:val="1"/>
          <w:lang w:val="en-US" w:eastAsia="ar-SA"/>
        </w:rPr>
        <w:t xml:space="preserve"> </w:t>
      </w:r>
      <w:r w:rsidRPr="00D85F3A">
        <w:rPr>
          <w:rFonts w:ascii="Arial" w:eastAsia="Arial Unicode MS" w:hAnsi="Arial" w:cs="Arial"/>
          <w:noProof/>
          <w:spacing w:val="-3"/>
          <w:kern w:val="1"/>
          <w:lang w:val="ru-RU" w:eastAsia="ar-SA"/>
        </w:rPr>
        <w:t>чињенице</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3"/>
          <w:kern w:val="1"/>
          <w:lang w:val="ru-RU" w:eastAsia="ar-SA"/>
        </w:rPr>
        <w:t>и</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3"/>
          <w:kern w:val="1"/>
          <w:lang w:val="ru-RU" w:eastAsia="ar-SA"/>
        </w:rPr>
        <w:t>доказе</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6"/>
          <w:kern w:val="1"/>
          <w:lang w:val="ru-RU" w:eastAsia="ar-SA"/>
        </w:rPr>
        <w:t>којима</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2"/>
          <w:kern w:val="1"/>
          <w:lang w:val="ru-RU" w:eastAsia="ar-SA"/>
        </w:rPr>
        <w:t>се</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3"/>
          <w:kern w:val="1"/>
          <w:lang w:val="ru-RU" w:eastAsia="ar-SA"/>
        </w:rPr>
        <w:t>повреде</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6"/>
          <w:kern w:val="1"/>
          <w:lang w:val="ru-RU" w:eastAsia="ar-SA"/>
        </w:rPr>
        <w:t>доказују,</w:t>
      </w:r>
    </w:p>
    <w:p w:rsidR="0001561F" w:rsidRPr="00D85F3A" w:rsidRDefault="0001561F" w:rsidP="00806F71">
      <w:pPr>
        <w:suppressAutoHyphens/>
        <w:spacing w:after="120" w:line="276" w:lineRule="exact"/>
        <w:ind w:left="66" w:firstLine="360"/>
        <w:rPr>
          <w:rFonts w:ascii="Arial" w:eastAsia="Arial Unicode MS" w:hAnsi="Arial" w:cs="Arial"/>
          <w:kern w:val="1"/>
          <w:lang w:val="ru-RU" w:eastAsia="ar-SA"/>
        </w:rPr>
      </w:pPr>
      <w:r w:rsidRPr="00D85F3A">
        <w:rPr>
          <w:rFonts w:ascii="Arial" w:eastAsia="Arial Unicode MS" w:hAnsi="Arial" w:cs="Arial"/>
          <w:noProof/>
          <w:spacing w:val="-3"/>
          <w:kern w:val="1"/>
          <w:lang w:val="ru-RU" w:eastAsia="ar-SA"/>
        </w:rPr>
        <w:t>6)</w:t>
      </w:r>
      <w:r w:rsidRPr="00D85F3A">
        <w:rPr>
          <w:rFonts w:ascii="Arial" w:eastAsia="Arial Unicode MS" w:hAnsi="Arial" w:cs="Arial"/>
          <w:noProof/>
          <w:w w:val="267"/>
          <w:kern w:val="1"/>
          <w:lang w:val="en-US" w:eastAsia="ar-SA"/>
        </w:rPr>
        <w:t xml:space="preserve"> </w:t>
      </w:r>
      <w:r w:rsidRPr="00D85F3A">
        <w:rPr>
          <w:rFonts w:ascii="Arial" w:eastAsia="Arial Unicode MS" w:hAnsi="Arial" w:cs="Arial"/>
          <w:noProof/>
          <w:spacing w:val="-3"/>
          <w:kern w:val="1"/>
          <w:lang w:val="ru-RU" w:eastAsia="ar-SA"/>
        </w:rPr>
        <w:t>потврду</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3"/>
          <w:kern w:val="1"/>
          <w:lang w:val="ru-RU" w:eastAsia="ar-SA"/>
        </w:rPr>
        <w:t>о</w:t>
      </w:r>
      <w:r w:rsidRPr="00D85F3A">
        <w:rPr>
          <w:rFonts w:ascii="Arial" w:eastAsia="Arial Unicode MS" w:hAnsi="Arial" w:cs="Arial"/>
          <w:noProof/>
          <w:spacing w:val="8"/>
          <w:kern w:val="1"/>
          <w:lang w:val="en-US" w:eastAsia="ar-SA"/>
        </w:rPr>
        <w:t xml:space="preserve"> </w:t>
      </w:r>
      <w:r w:rsidRPr="00D85F3A">
        <w:rPr>
          <w:rFonts w:ascii="Arial" w:eastAsia="Arial Unicode MS" w:hAnsi="Arial" w:cs="Arial"/>
          <w:noProof/>
          <w:spacing w:val="-5"/>
          <w:kern w:val="1"/>
          <w:lang w:val="ru-RU" w:eastAsia="ar-SA"/>
        </w:rPr>
        <w:t>уплати</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3"/>
          <w:kern w:val="1"/>
          <w:lang w:val="ru-RU" w:eastAsia="ar-SA"/>
        </w:rPr>
        <w:t>таксе,</w:t>
      </w:r>
    </w:p>
    <w:p w:rsidR="0001561F" w:rsidRPr="00D85F3A" w:rsidRDefault="0001561F" w:rsidP="00806F71">
      <w:pPr>
        <w:suppressAutoHyphens/>
        <w:spacing w:after="120" w:line="276" w:lineRule="exact"/>
        <w:ind w:left="66" w:firstLine="360"/>
        <w:rPr>
          <w:rFonts w:ascii="Arial" w:eastAsia="Arial Unicode MS" w:hAnsi="Arial" w:cs="Arial"/>
          <w:kern w:val="1"/>
          <w:lang w:val="ru-RU" w:eastAsia="ar-SA"/>
        </w:rPr>
      </w:pPr>
      <w:r w:rsidRPr="00D85F3A">
        <w:rPr>
          <w:rFonts w:ascii="Arial" w:eastAsia="Arial Unicode MS" w:hAnsi="Arial" w:cs="Arial"/>
          <w:noProof/>
          <w:spacing w:val="-3"/>
          <w:kern w:val="1"/>
          <w:lang w:val="ru-RU" w:eastAsia="ar-SA"/>
        </w:rPr>
        <w:t>7)</w:t>
      </w:r>
      <w:r w:rsidRPr="00D85F3A">
        <w:rPr>
          <w:rFonts w:ascii="Arial" w:eastAsia="Arial Unicode MS" w:hAnsi="Arial" w:cs="Arial"/>
          <w:noProof/>
          <w:w w:val="267"/>
          <w:kern w:val="1"/>
          <w:lang w:val="en-US" w:eastAsia="ar-SA"/>
        </w:rPr>
        <w:t xml:space="preserve"> </w:t>
      </w:r>
      <w:r w:rsidRPr="00D85F3A">
        <w:rPr>
          <w:rFonts w:ascii="Arial" w:eastAsia="Arial Unicode MS" w:hAnsi="Arial" w:cs="Arial"/>
          <w:noProof/>
          <w:spacing w:val="-3"/>
          <w:kern w:val="1"/>
          <w:lang w:val="ru-RU" w:eastAsia="ar-SA"/>
        </w:rPr>
        <w:t>потпис</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3"/>
          <w:kern w:val="1"/>
          <w:lang w:val="ru-RU" w:eastAsia="ar-SA"/>
        </w:rPr>
        <w:t>подносиоца.</w:t>
      </w:r>
    </w:p>
    <w:p w:rsidR="0001561F" w:rsidRPr="00D85F3A" w:rsidRDefault="0001561F" w:rsidP="0001561F">
      <w:pPr>
        <w:suppressAutoHyphens/>
        <w:spacing w:line="100" w:lineRule="atLeast"/>
        <w:ind w:firstLine="708"/>
        <w:jc w:val="both"/>
        <w:rPr>
          <w:rFonts w:ascii="Arial" w:eastAsia="Arial Unicode MS" w:hAnsi="Arial" w:cs="Arial"/>
          <w:kern w:val="1"/>
          <w:lang w:val="en-US" w:eastAsia="ar-SA"/>
        </w:rPr>
      </w:pPr>
      <w:r w:rsidRPr="00D85F3A">
        <w:rPr>
          <w:rFonts w:ascii="Arial" w:eastAsia="Arial Unicode MS" w:hAnsi="Arial" w:cs="Arial"/>
          <w:kern w:val="1"/>
          <w:lang w:val="en-US" w:eastAsia="ar-SA"/>
        </w:rPr>
        <w:t>Ако понети захтев за заштиту права не садржи све наведене обавезне елементе,наручилац ће такав захтев одбацити закључком.</w:t>
      </w:r>
    </w:p>
    <w:p w:rsidR="0001561F" w:rsidRPr="00D85F3A" w:rsidRDefault="0001561F" w:rsidP="0001561F">
      <w:pPr>
        <w:suppressAutoHyphens/>
        <w:spacing w:line="100" w:lineRule="atLeast"/>
        <w:ind w:firstLine="708"/>
        <w:jc w:val="both"/>
        <w:rPr>
          <w:rFonts w:ascii="Arial" w:eastAsia="Arial Unicode MS" w:hAnsi="Arial" w:cs="Arial"/>
          <w:kern w:val="1"/>
          <w:lang w:val="en-US" w:eastAsia="ar-SA"/>
        </w:rPr>
      </w:pPr>
      <w:r w:rsidRPr="00D85F3A">
        <w:rPr>
          <w:rFonts w:ascii="Arial" w:eastAsia="Arial Unicode MS" w:hAnsi="Arial" w:cs="Arial"/>
          <w:kern w:val="1"/>
          <w:lang w:val="en-US" w:eastAsia="ar-SA"/>
        </w:rPr>
        <w:t xml:space="preserve">Подносилац захтева је дужан да на рачун буџета Републике Србије уплати таксу у изнoсу од </w:t>
      </w:r>
      <w:r w:rsidRPr="00D85F3A">
        <w:rPr>
          <w:rFonts w:ascii="Arial" w:eastAsia="Arial Unicode MS" w:hAnsi="Arial" w:cs="Arial"/>
          <w:b/>
          <w:kern w:val="1"/>
          <w:lang w:val="en-US" w:eastAsia="ar-SA"/>
        </w:rPr>
        <w:t xml:space="preserve">120.000,00 </w:t>
      </w:r>
      <w:r w:rsidRPr="00D85F3A">
        <w:rPr>
          <w:rFonts w:ascii="Arial" w:eastAsia="Arial Unicode MS" w:hAnsi="Arial" w:cs="Arial"/>
          <w:kern w:val="1"/>
          <w:lang w:val="en-US" w:eastAsia="ar-SA"/>
        </w:rPr>
        <w:t>динара на следећи начин:</w:t>
      </w:r>
    </w:p>
    <w:p w:rsidR="0001561F" w:rsidRPr="00D85F3A" w:rsidRDefault="0001561F" w:rsidP="00806F71">
      <w:pPr>
        <w:suppressAutoHyphens/>
        <w:spacing w:after="120" w:line="276" w:lineRule="exact"/>
        <w:ind w:left="66" w:firstLine="360"/>
        <w:rPr>
          <w:rFonts w:ascii="Arial" w:eastAsia="Arial Unicode MS" w:hAnsi="Arial" w:cs="Arial"/>
          <w:kern w:val="1"/>
          <w:lang w:val="ru-RU" w:eastAsia="ar-SA"/>
        </w:rPr>
      </w:pPr>
      <w:r w:rsidRPr="00D85F3A">
        <w:rPr>
          <w:rFonts w:ascii="Arial" w:eastAsia="Arial Unicode MS" w:hAnsi="Arial" w:cs="Arial"/>
          <w:noProof/>
          <w:spacing w:val="-3"/>
          <w:kern w:val="1"/>
          <w:lang w:val="ru-RU" w:eastAsia="ar-SA"/>
        </w:rPr>
        <w:t>1)</w:t>
      </w:r>
      <w:r w:rsidRPr="00D85F3A">
        <w:rPr>
          <w:rFonts w:ascii="Arial" w:eastAsia="Arial Unicode MS" w:hAnsi="Arial" w:cs="Arial"/>
          <w:noProof/>
          <w:w w:val="267"/>
          <w:kern w:val="1"/>
          <w:lang w:val="en-US" w:eastAsia="ar-SA"/>
        </w:rPr>
        <w:t xml:space="preserve"> </w:t>
      </w:r>
      <w:r w:rsidRPr="00D85F3A">
        <w:rPr>
          <w:rFonts w:ascii="Arial" w:eastAsia="Arial Unicode MS" w:hAnsi="Arial" w:cs="Arial"/>
          <w:noProof/>
          <w:spacing w:val="-3"/>
          <w:kern w:val="1"/>
          <w:lang w:val="ru-RU" w:eastAsia="ar-SA"/>
        </w:rPr>
        <w:t>број</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5"/>
          <w:kern w:val="1"/>
          <w:lang w:val="ru-RU" w:eastAsia="ar-SA"/>
        </w:rPr>
        <w:t>рачуна:</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3"/>
          <w:kern w:val="1"/>
          <w:lang w:val="ru-RU" w:eastAsia="ar-SA"/>
        </w:rPr>
        <w:t>840-30678845-06,</w:t>
      </w:r>
    </w:p>
    <w:p w:rsidR="0001561F" w:rsidRPr="00D85F3A" w:rsidRDefault="0001561F" w:rsidP="00806F71">
      <w:pPr>
        <w:suppressAutoHyphens/>
        <w:spacing w:after="120" w:line="276" w:lineRule="exact"/>
        <w:ind w:left="66" w:firstLine="360"/>
        <w:rPr>
          <w:rFonts w:ascii="Arial" w:eastAsia="Arial Unicode MS" w:hAnsi="Arial" w:cs="Arial"/>
          <w:kern w:val="1"/>
          <w:lang w:val="ru-RU" w:eastAsia="ar-SA"/>
        </w:rPr>
      </w:pPr>
      <w:r w:rsidRPr="00D85F3A">
        <w:rPr>
          <w:rFonts w:ascii="Arial" w:eastAsia="Arial Unicode MS" w:hAnsi="Arial" w:cs="Arial"/>
          <w:noProof/>
          <w:spacing w:val="-3"/>
          <w:kern w:val="1"/>
          <w:lang w:val="ru-RU" w:eastAsia="ar-SA"/>
        </w:rPr>
        <w:t>2)</w:t>
      </w:r>
      <w:r w:rsidRPr="00D85F3A">
        <w:rPr>
          <w:rFonts w:ascii="Arial" w:eastAsia="Arial Unicode MS" w:hAnsi="Arial" w:cs="Arial"/>
          <w:noProof/>
          <w:w w:val="267"/>
          <w:kern w:val="1"/>
          <w:lang w:val="en-US" w:eastAsia="ar-SA"/>
        </w:rPr>
        <w:t xml:space="preserve"> </w:t>
      </w:r>
      <w:r w:rsidRPr="00D85F3A">
        <w:rPr>
          <w:rFonts w:ascii="Arial" w:eastAsia="Arial Unicode MS" w:hAnsi="Arial" w:cs="Arial"/>
          <w:noProof/>
          <w:spacing w:val="-3"/>
          <w:kern w:val="1"/>
          <w:lang w:val="ru-RU" w:eastAsia="ar-SA"/>
        </w:rPr>
        <w:t>шифра</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3"/>
          <w:kern w:val="1"/>
          <w:lang w:val="ru-RU" w:eastAsia="ar-SA"/>
        </w:rPr>
        <w:t>плаћања:</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3"/>
          <w:kern w:val="1"/>
          <w:lang w:val="ru-RU" w:eastAsia="ar-SA"/>
        </w:rPr>
        <w:t>153</w:t>
      </w:r>
      <w:r w:rsidRPr="00D85F3A">
        <w:rPr>
          <w:rFonts w:ascii="Arial" w:eastAsia="Arial Unicode MS" w:hAnsi="Arial" w:cs="Arial"/>
          <w:noProof/>
          <w:spacing w:val="5"/>
          <w:kern w:val="1"/>
          <w:lang w:val="en-US" w:eastAsia="ar-SA"/>
        </w:rPr>
        <w:t xml:space="preserve"> </w:t>
      </w:r>
      <w:r w:rsidRPr="00D85F3A">
        <w:rPr>
          <w:rFonts w:ascii="Arial" w:eastAsia="Arial Unicode MS" w:hAnsi="Arial" w:cs="Arial"/>
          <w:noProof/>
          <w:spacing w:val="-3"/>
          <w:kern w:val="1"/>
          <w:lang w:val="ru-RU" w:eastAsia="ar-SA"/>
        </w:rPr>
        <w:t>или</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3"/>
          <w:kern w:val="1"/>
          <w:lang w:val="ru-RU" w:eastAsia="ar-SA"/>
        </w:rPr>
        <w:t>253</w:t>
      </w:r>
      <w:r w:rsidRPr="00D85F3A">
        <w:rPr>
          <w:rFonts w:ascii="Arial" w:eastAsia="Arial Unicode MS" w:hAnsi="Arial" w:cs="Arial"/>
          <w:noProof/>
          <w:spacing w:val="-2"/>
          <w:kern w:val="1"/>
          <w:lang w:val="ru-RU" w:eastAsia="ar-SA"/>
        </w:rPr>
        <w:t>,</w:t>
      </w:r>
    </w:p>
    <w:p w:rsidR="0001561F" w:rsidRPr="00D85F3A" w:rsidRDefault="0001561F" w:rsidP="00806F71">
      <w:pPr>
        <w:suppressAutoHyphens/>
        <w:spacing w:after="120" w:line="276" w:lineRule="exact"/>
        <w:ind w:left="66" w:firstLine="360"/>
        <w:rPr>
          <w:rFonts w:ascii="Arial" w:eastAsia="Arial Unicode MS" w:hAnsi="Arial" w:cs="Arial"/>
          <w:kern w:val="1"/>
          <w:lang w:val="ru-RU" w:eastAsia="ar-SA"/>
        </w:rPr>
      </w:pPr>
      <w:r w:rsidRPr="00D85F3A">
        <w:rPr>
          <w:rFonts w:ascii="Arial" w:eastAsia="Arial Unicode MS" w:hAnsi="Arial" w:cs="Arial"/>
          <w:noProof/>
          <w:spacing w:val="-3"/>
          <w:kern w:val="1"/>
          <w:lang w:val="ru-RU" w:eastAsia="ar-SA"/>
        </w:rPr>
        <w:t>3)</w:t>
      </w:r>
      <w:r w:rsidRPr="00D85F3A">
        <w:rPr>
          <w:rFonts w:ascii="Arial" w:eastAsia="Arial Unicode MS" w:hAnsi="Arial" w:cs="Arial"/>
          <w:noProof/>
          <w:w w:val="267"/>
          <w:kern w:val="1"/>
          <w:lang w:val="en-US" w:eastAsia="ar-SA"/>
        </w:rPr>
        <w:t xml:space="preserve"> </w:t>
      </w:r>
      <w:r w:rsidRPr="00D85F3A">
        <w:rPr>
          <w:rFonts w:ascii="Arial" w:eastAsia="Arial Unicode MS" w:hAnsi="Arial" w:cs="Arial"/>
          <w:noProof/>
          <w:spacing w:val="-2"/>
          <w:kern w:val="1"/>
          <w:lang w:val="ru-RU" w:eastAsia="ar-SA"/>
        </w:rPr>
        <w:t>позив</w:t>
      </w:r>
      <w:r w:rsidRPr="00D85F3A">
        <w:rPr>
          <w:rFonts w:ascii="Arial" w:eastAsia="Arial Unicode MS" w:hAnsi="Arial" w:cs="Arial"/>
          <w:noProof/>
          <w:kern w:val="1"/>
          <w:lang w:val="en-US" w:eastAsia="ar-SA"/>
        </w:rPr>
        <w:t xml:space="preserve"> </w:t>
      </w:r>
      <w:r w:rsidRPr="00D85F3A">
        <w:rPr>
          <w:rFonts w:ascii="Arial" w:eastAsia="Arial Unicode MS" w:hAnsi="Arial" w:cs="Arial"/>
          <w:noProof/>
          <w:spacing w:val="-2"/>
          <w:kern w:val="1"/>
          <w:lang w:val="ru-RU" w:eastAsia="ar-SA"/>
        </w:rPr>
        <w:t>на</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3"/>
          <w:kern w:val="1"/>
          <w:lang w:val="ru-RU" w:eastAsia="ar-SA"/>
        </w:rPr>
        <w:t>број</w:t>
      </w:r>
      <w:r w:rsidRPr="00D85F3A">
        <w:rPr>
          <w:rFonts w:ascii="Arial" w:eastAsia="Arial Unicode MS" w:hAnsi="Arial" w:cs="Arial"/>
          <w:noProof/>
          <w:spacing w:val="-2"/>
          <w:kern w:val="1"/>
          <w:lang w:val="ru-RU" w:eastAsia="ar-SA"/>
        </w:rPr>
        <w:t>:</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3"/>
          <w:kern w:val="1"/>
          <w:lang w:val="sr-Cyrl-RS" w:eastAsia="ar-SA"/>
        </w:rPr>
        <w:t>2</w:t>
      </w:r>
      <w:r w:rsidR="00A51D08" w:rsidRPr="00D85F3A">
        <w:rPr>
          <w:rFonts w:ascii="Arial" w:eastAsia="Arial Unicode MS" w:hAnsi="Arial" w:cs="Arial"/>
          <w:noProof/>
          <w:spacing w:val="-3"/>
          <w:kern w:val="1"/>
          <w:lang w:val="sr-Cyrl-RS" w:eastAsia="ar-SA"/>
        </w:rPr>
        <w:t>9</w:t>
      </w:r>
      <w:r w:rsidRPr="00D85F3A">
        <w:rPr>
          <w:rFonts w:ascii="Arial" w:eastAsia="Arial Unicode MS" w:hAnsi="Arial" w:cs="Arial"/>
          <w:noProof/>
          <w:spacing w:val="-3"/>
          <w:kern w:val="1"/>
          <w:lang w:val="ru-RU" w:eastAsia="ar-SA"/>
        </w:rPr>
        <w:t>/2017,</w:t>
      </w:r>
    </w:p>
    <w:p w:rsidR="0001561F" w:rsidRPr="00D85F3A" w:rsidRDefault="0001561F" w:rsidP="00806F71">
      <w:pPr>
        <w:suppressAutoHyphens/>
        <w:spacing w:after="120" w:line="277" w:lineRule="exact"/>
        <w:ind w:left="66" w:firstLine="360"/>
        <w:rPr>
          <w:rFonts w:ascii="Arial" w:eastAsia="Arial Unicode MS" w:hAnsi="Arial" w:cs="Arial"/>
          <w:kern w:val="1"/>
          <w:lang w:val="ru-RU" w:eastAsia="ar-SA"/>
        </w:rPr>
      </w:pPr>
      <w:r w:rsidRPr="00D85F3A">
        <w:rPr>
          <w:rFonts w:ascii="Arial" w:eastAsia="Arial Unicode MS" w:hAnsi="Arial" w:cs="Arial"/>
          <w:noProof/>
          <w:spacing w:val="-3"/>
          <w:kern w:val="1"/>
          <w:lang w:val="ru-RU" w:eastAsia="ar-SA"/>
        </w:rPr>
        <w:lastRenderedPageBreak/>
        <w:t>4)</w:t>
      </w:r>
      <w:r w:rsidRPr="00D85F3A">
        <w:rPr>
          <w:rFonts w:ascii="Arial" w:eastAsia="Arial Unicode MS" w:hAnsi="Arial" w:cs="Arial"/>
          <w:noProof/>
          <w:w w:val="267"/>
          <w:kern w:val="1"/>
          <w:lang w:val="en-US" w:eastAsia="ar-SA"/>
        </w:rPr>
        <w:t xml:space="preserve"> </w:t>
      </w:r>
      <w:r w:rsidRPr="00D85F3A">
        <w:rPr>
          <w:rFonts w:ascii="Arial" w:eastAsia="Arial Unicode MS" w:hAnsi="Arial" w:cs="Arial"/>
          <w:noProof/>
          <w:spacing w:val="-3"/>
          <w:kern w:val="1"/>
          <w:lang w:val="ru-RU" w:eastAsia="ar-SA"/>
        </w:rPr>
        <w:t>сврха</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5"/>
          <w:kern w:val="1"/>
          <w:lang w:val="ru-RU" w:eastAsia="ar-SA"/>
        </w:rPr>
        <w:t>уплате:</w:t>
      </w:r>
      <w:r w:rsidRPr="00D85F3A">
        <w:rPr>
          <w:rFonts w:ascii="Arial" w:eastAsia="Arial Unicode MS" w:hAnsi="Arial" w:cs="Arial"/>
          <w:noProof/>
          <w:spacing w:val="5"/>
          <w:kern w:val="1"/>
          <w:lang w:val="en-US" w:eastAsia="ar-SA"/>
        </w:rPr>
        <w:t xml:space="preserve"> </w:t>
      </w:r>
      <w:r w:rsidRPr="00D85F3A">
        <w:rPr>
          <w:rFonts w:ascii="Arial" w:eastAsia="Arial Unicode MS" w:hAnsi="Arial" w:cs="Arial"/>
          <w:noProof/>
          <w:spacing w:val="-5"/>
          <w:kern w:val="1"/>
          <w:lang w:val="ru-RU" w:eastAsia="ar-SA"/>
        </w:rPr>
        <w:t>Такса</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2"/>
          <w:kern w:val="1"/>
          <w:lang w:val="ru-RU" w:eastAsia="ar-SA"/>
        </w:rPr>
        <w:t>за</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3"/>
          <w:kern w:val="1"/>
          <w:lang w:val="ru-RU" w:eastAsia="ar-SA"/>
        </w:rPr>
        <w:t>ЗЗП;</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2"/>
          <w:kern w:val="1"/>
          <w:lang w:val="ru-RU" w:eastAsia="ar-SA"/>
        </w:rPr>
        <w:t>назив</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4"/>
          <w:kern w:val="1"/>
          <w:lang w:val="ru-RU" w:eastAsia="ar-SA"/>
        </w:rPr>
        <w:t>наручиоца:</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2"/>
          <w:kern w:val="1"/>
          <w:lang w:val="ru-RU" w:eastAsia="ar-SA"/>
        </w:rPr>
        <w:t xml:space="preserve">Град Лозница – Градска управа </w:t>
      </w:r>
      <w:r w:rsidRPr="00D85F3A">
        <w:rPr>
          <w:rFonts w:ascii="Arial" w:eastAsia="Arial Unicode MS" w:hAnsi="Arial" w:cs="Arial"/>
          <w:noProof/>
          <w:spacing w:val="-3"/>
          <w:kern w:val="1"/>
          <w:lang w:val="ru-RU" w:eastAsia="ar-SA"/>
        </w:rPr>
        <w:t>;</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2"/>
          <w:kern w:val="1"/>
          <w:lang w:val="ru-RU" w:eastAsia="ar-SA"/>
        </w:rPr>
        <w:t>ЈН</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3"/>
          <w:kern w:val="1"/>
          <w:lang w:val="sr-Cyrl-RS" w:eastAsia="ar-SA"/>
        </w:rPr>
        <w:t>23</w:t>
      </w:r>
      <w:r w:rsidRPr="00D85F3A">
        <w:rPr>
          <w:rFonts w:ascii="Arial" w:eastAsia="Arial Unicode MS" w:hAnsi="Arial" w:cs="Arial"/>
          <w:noProof/>
          <w:spacing w:val="-3"/>
          <w:kern w:val="1"/>
          <w:lang w:val="ru-RU" w:eastAsia="ar-SA"/>
        </w:rPr>
        <w:t>/2017;</w:t>
      </w:r>
    </w:p>
    <w:p w:rsidR="0001561F" w:rsidRPr="00D85F3A" w:rsidRDefault="0001561F" w:rsidP="00806F71">
      <w:pPr>
        <w:suppressAutoHyphens/>
        <w:spacing w:after="120" w:line="276" w:lineRule="exact"/>
        <w:ind w:left="66" w:firstLine="360"/>
        <w:rPr>
          <w:rFonts w:ascii="Arial" w:eastAsia="Arial Unicode MS" w:hAnsi="Arial" w:cs="Arial"/>
          <w:kern w:val="1"/>
          <w:lang w:val="ru-RU" w:eastAsia="ar-SA"/>
        </w:rPr>
      </w:pPr>
      <w:r w:rsidRPr="00D85F3A">
        <w:rPr>
          <w:rFonts w:ascii="Arial" w:eastAsia="Arial Unicode MS" w:hAnsi="Arial" w:cs="Arial"/>
          <w:noProof/>
          <w:spacing w:val="-3"/>
          <w:kern w:val="1"/>
          <w:lang w:val="ru-RU" w:eastAsia="ar-SA"/>
        </w:rPr>
        <w:t>5)</w:t>
      </w:r>
      <w:r w:rsidRPr="00D85F3A">
        <w:rPr>
          <w:rFonts w:ascii="Arial" w:eastAsia="Arial Unicode MS" w:hAnsi="Arial" w:cs="Arial"/>
          <w:noProof/>
          <w:w w:val="267"/>
          <w:kern w:val="1"/>
          <w:lang w:val="en-US" w:eastAsia="ar-SA"/>
        </w:rPr>
        <w:t xml:space="preserve"> </w:t>
      </w:r>
      <w:r w:rsidRPr="00D85F3A">
        <w:rPr>
          <w:rFonts w:ascii="Arial" w:eastAsia="Arial Unicode MS" w:hAnsi="Arial" w:cs="Arial"/>
          <w:noProof/>
          <w:spacing w:val="-2"/>
          <w:kern w:val="1"/>
          <w:lang w:val="ru-RU" w:eastAsia="ar-SA"/>
        </w:rPr>
        <w:t>назив</w:t>
      </w:r>
      <w:r w:rsidRPr="00D85F3A">
        <w:rPr>
          <w:rFonts w:ascii="Arial" w:eastAsia="Arial Unicode MS" w:hAnsi="Arial" w:cs="Arial"/>
          <w:noProof/>
          <w:spacing w:val="5"/>
          <w:kern w:val="1"/>
          <w:lang w:val="en-US" w:eastAsia="ar-SA"/>
        </w:rPr>
        <w:t xml:space="preserve"> </w:t>
      </w:r>
      <w:r w:rsidRPr="00D85F3A">
        <w:rPr>
          <w:rFonts w:ascii="Arial" w:eastAsia="Arial Unicode MS" w:hAnsi="Arial" w:cs="Arial"/>
          <w:noProof/>
          <w:spacing w:val="-4"/>
          <w:kern w:val="1"/>
          <w:lang w:val="ru-RU" w:eastAsia="ar-SA"/>
        </w:rPr>
        <w:t>уплатиоца;</w:t>
      </w:r>
    </w:p>
    <w:p w:rsidR="0001561F" w:rsidRPr="00D85F3A" w:rsidRDefault="0001561F" w:rsidP="00806F71">
      <w:pPr>
        <w:suppressAutoHyphens/>
        <w:spacing w:after="120" w:line="276" w:lineRule="exact"/>
        <w:ind w:left="66" w:firstLine="360"/>
        <w:rPr>
          <w:rFonts w:ascii="Arial" w:eastAsia="Arial Unicode MS" w:hAnsi="Arial" w:cs="Arial"/>
          <w:kern w:val="1"/>
          <w:lang w:val="ru-RU" w:eastAsia="ar-SA"/>
        </w:rPr>
      </w:pPr>
      <w:r w:rsidRPr="00D85F3A">
        <w:rPr>
          <w:rFonts w:ascii="Arial" w:eastAsia="Arial Unicode MS" w:hAnsi="Arial" w:cs="Arial"/>
          <w:noProof/>
          <w:spacing w:val="-3"/>
          <w:kern w:val="1"/>
          <w:lang w:val="ru-RU" w:eastAsia="ar-SA"/>
        </w:rPr>
        <w:t>6)</w:t>
      </w:r>
      <w:r w:rsidRPr="00D85F3A">
        <w:rPr>
          <w:rFonts w:ascii="Arial" w:eastAsia="Arial Unicode MS" w:hAnsi="Arial" w:cs="Arial"/>
          <w:noProof/>
          <w:w w:val="267"/>
          <w:kern w:val="1"/>
          <w:lang w:val="en-US" w:eastAsia="ar-SA"/>
        </w:rPr>
        <w:t xml:space="preserve"> </w:t>
      </w:r>
      <w:r w:rsidRPr="00D85F3A">
        <w:rPr>
          <w:rFonts w:ascii="Arial" w:eastAsia="Arial Unicode MS" w:hAnsi="Arial" w:cs="Arial"/>
          <w:noProof/>
          <w:spacing w:val="-4"/>
          <w:kern w:val="1"/>
          <w:lang w:val="ru-RU" w:eastAsia="ar-SA"/>
        </w:rPr>
        <w:t>корисник:</w:t>
      </w:r>
      <w:r w:rsidRPr="00D85F3A">
        <w:rPr>
          <w:rFonts w:ascii="Arial" w:eastAsia="Arial Unicode MS" w:hAnsi="Arial" w:cs="Arial"/>
          <w:noProof/>
          <w:spacing w:val="3"/>
          <w:kern w:val="1"/>
          <w:lang w:val="en-US" w:eastAsia="ar-SA"/>
        </w:rPr>
        <w:t xml:space="preserve"> </w:t>
      </w:r>
      <w:r w:rsidRPr="00D85F3A">
        <w:rPr>
          <w:rFonts w:ascii="Arial" w:eastAsia="Arial Unicode MS" w:hAnsi="Arial" w:cs="Arial"/>
          <w:noProof/>
          <w:spacing w:val="-6"/>
          <w:kern w:val="1"/>
          <w:lang w:val="ru-RU" w:eastAsia="ar-SA"/>
        </w:rPr>
        <w:t>буџет</w:t>
      </w:r>
      <w:r w:rsidRPr="00D85F3A">
        <w:rPr>
          <w:rFonts w:ascii="Arial" w:eastAsia="Arial Unicode MS" w:hAnsi="Arial" w:cs="Arial"/>
          <w:noProof/>
          <w:spacing w:val="4"/>
          <w:kern w:val="1"/>
          <w:lang w:val="en-US" w:eastAsia="ar-SA"/>
        </w:rPr>
        <w:t xml:space="preserve"> </w:t>
      </w:r>
      <w:r w:rsidRPr="00D85F3A">
        <w:rPr>
          <w:rFonts w:ascii="Arial" w:eastAsia="Arial Unicode MS" w:hAnsi="Arial" w:cs="Arial"/>
          <w:noProof/>
          <w:spacing w:val="-5"/>
          <w:kern w:val="1"/>
          <w:lang w:val="ru-RU" w:eastAsia="ar-SA"/>
        </w:rPr>
        <w:t>Републике</w:t>
      </w:r>
      <w:r w:rsidRPr="00D85F3A">
        <w:rPr>
          <w:rFonts w:ascii="Arial" w:eastAsia="Arial Unicode MS" w:hAnsi="Arial" w:cs="Arial"/>
          <w:noProof/>
          <w:spacing w:val="2"/>
          <w:kern w:val="1"/>
          <w:lang w:val="en-US" w:eastAsia="ar-SA"/>
        </w:rPr>
        <w:t xml:space="preserve"> </w:t>
      </w:r>
      <w:r w:rsidRPr="00D85F3A">
        <w:rPr>
          <w:rFonts w:ascii="Arial" w:eastAsia="Arial Unicode MS" w:hAnsi="Arial" w:cs="Arial"/>
          <w:noProof/>
          <w:spacing w:val="-3"/>
          <w:kern w:val="1"/>
          <w:lang w:val="ru-RU" w:eastAsia="ar-SA"/>
        </w:rPr>
        <w:t>Србије.</w:t>
      </w:r>
    </w:p>
    <w:p w:rsidR="0001561F" w:rsidRPr="00D85F3A" w:rsidRDefault="0001561F" w:rsidP="0001561F">
      <w:pPr>
        <w:suppressAutoHyphens/>
        <w:spacing w:line="312" w:lineRule="exact"/>
        <w:ind w:left="66"/>
        <w:rPr>
          <w:rFonts w:ascii="Arial" w:eastAsia="Arial Unicode MS" w:hAnsi="Arial" w:cs="Arial"/>
          <w:noProof/>
          <w:spacing w:val="-5"/>
          <w:kern w:val="1"/>
          <w:lang w:val="ru-RU" w:eastAsia="ar-SA"/>
        </w:rPr>
      </w:pPr>
      <w:r w:rsidRPr="00D85F3A">
        <w:rPr>
          <w:rFonts w:ascii="Arial" w:eastAsia="Arial Unicode MS" w:hAnsi="Arial" w:cs="Arial"/>
          <w:noProof/>
          <w:spacing w:val="-3"/>
          <w:kern w:val="1"/>
          <w:lang w:val="ru-RU" w:eastAsia="ar-SA"/>
        </w:rPr>
        <w:t>Поступак</w:t>
      </w:r>
      <w:r w:rsidRPr="00D85F3A">
        <w:rPr>
          <w:rFonts w:ascii="Arial" w:eastAsia="Arial Unicode MS" w:hAnsi="Arial" w:cs="Arial"/>
          <w:noProof/>
          <w:w w:val="174"/>
          <w:kern w:val="1"/>
          <w:lang w:val="en-US" w:eastAsia="ar-SA"/>
        </w:rPr>
        <w:t xml:space="preserve"> </w:t>
      </w:r>
      <w:r w:rsidRPr="00D85F3A">
        <w:rPr>
          <w:rFonts w:ascii="Arial" w:eastAsia="Arial Unicode MS" w:hAnsi="Arial" w:cs="Arial"/>
          <w:noProof/>
          <w:spacing w:val="-3"/>
          <w:kern w:val="1"/>
          <w:lang w:val="ru-RU" w:eastAsia="ar-SA"/>
        </w:rPr>
        <w:t>заштите</w:t>
      </w:r>
      <w:r w:rsidRPr="00D85F3A">
        <w:rPr>
          <w:rFonts w:ascii="Arial" w:eastAsia="Arial Unicode MS" w:hAnsi="Arial" w:cs="Arial"/>
          <w:noProof/>
          <w:w w:val="171"/>
          <w:kern w:val="1"/>
          <w:lang w:val="en-US" w:eastAsia="ar-SA"/>
        </w:rPr>
        <w:t xml:space="preserve"> </w:t>
      </w:r>
      <w:r w:rsidRPr="00D85F3A">
        <w:rPr>
          <w:rFonts w:ascii="Arial" w:eastAsia="Arial Unicode MS" w:hAnsi="Arial" w:cs="Arial"/>
          <w:noProof/>
          <w:spacing w:val="-3"/>
          <w:kern w:val="1"/>
          <w:lang w:val="ru-RU" w:eastAsia="ar-SA"/>
        </w:rPr>
        <w:t>права</w:t>
      </w:r>
      <w:r w:rsidRPr="00D85F3A">
        <w:rPr>
          <w:rFonts w:ascii="Arial" w:eastAsia="Arial Unicode MS" w:hAnsi="Arial" w:cs="Arial"/>
          <w:noProof/>
          <w:w w:val="171"/>
          <w:kern w:val="1"/>
          <w:lang w:val="en-US" w:eastAsia="ar-SA"/>
        </w:rPr>
        <w:t xml:space="preserve"> </w:t>
      </w:r>
      <w:r w:rsidRPr="00D85F3A">
        <w:rPr>
          <w:rFonts w:ascii="Arial" w:eastAsia="Arial Unicode MS" w:hAnsi="Arial" w:cs="Arial"/>
          <w:noProof/>
          <w:spacing w:val="-4"/>
          <w:kern w:val="1"/>
          <w:lang w:val="ru-RU" w:eastAsia="ar-SA"/>
        </w:rPr>
        <w:t>понуђача</w:t>
      </w:r>
      <w:r w:rsidRPr="00D85F3A">
        <w:rPr>
          <w:rFonts w:ascii="Arial" w:eastAsia="Arial Unicode MS" w:hAnsi="Arial" w:cs="Arial"/>
          <w:noProof/>
          <w:w w:val="171"/>
          <w:kern w:val="1"/>
          <w:lang w:val="en-US" w:eastAsia="ar-SA"/>
        </w:rPr>
        <w:t xml:space="preserve"> </w:t>
      </w:r>
      <w:r w:rsidRPr="00D85F3A">
        <w:rPr>
          <w:rFonts w:ascii="Arial" w:eastAsia="Arial Unicode MS" w:hAnsi="Arial" w:cs="Arial"/>
          <w:noProof/>
          <w:spacing w:val="-4"/>
          <w:kern w:val="1"/>
          <w:lang w:val="ru-RU" w:eastAsia="ar-SA"/>
        </w:rPr>
        <w:t>регулисан</w:t>
      </w:r>
      <w:r w:rsidRPr="00D85F3A">
        <w:rPr>
          <w:rFonts w:ascii="Arial" w:eastAsia="Arial Unicode MS" w:hAnsi="Arial" w:cs="Arial"/>
          <w:noProof/>
          <w:w w:val="179"/>
          <w:kern w:val="1"/>
          <w:lang w:val="en-US" w:eastAsia="ar-SA"/>
        </w:rPr>
        <w:t xml:space="preserve"> </w:t>
      </w:r>
      <w:r w:rsidRPr="00D85F3A">
        <w:rPr>
          <w:rFonts w:ascii="Arial" w:eastAsia="Arial Unicode MS" w:hAnsi="Arial" w:cs="Arial"/>
          <w:noProof/>
          <w:spacing w:val="-2"/>
          <w:kern w:val="1"/>
          <w:lang w:val="ru-RU" w:eastAsia="ar-SA"/>
        </w:rPr>
        <w:t>је</w:t>
      </w:r>
      <w:r w:rsidRPr="00D85F3A">
        <w:rPr>
          <w:rFonts w:ascii="Arial" w:eastAsia="Arial Unicode MS" w:hAnsi="Arial" w:cs="Arial"/>
          <w:noProof/>
          <w:w w:val="172"/>
          <w:kern w:val="1"/>
          <w:lang w:val="en-US" w:eastAsia="ar-SA"/>
        </w:rPr>
        <w:t xml:space="preserve"> </w:t>
      </w:r>
      <w:r w:rsidRPr="00D85F3A">
        <w:rPr>
          <w:rFonts w:ascii="Arial" w:eastAsia="Arial Unicode MS" w:hAnsi="Arial" w:cs="Arial"/>
          <w:noProof/>
          <w:spacing w:val="-4"/>
          <w:kern w:val="1"/>
          <w:lang w:val="ru-RU" w:eastAsia="ar-SA"/>
        </w:rPr>
        <w:t>одредбама</w:t>
      </w:r>
      <w:r w:rsidRPr="00D85F3A">
        <w:rPr>
          <w:rFonts w:ascii="Arial" w:eastAsia="Arial Unicode MS" w:hAnsi="Arial" w:cs="Arial"/>
          <w:noProof/>
          <w:w w:val="171"/>
          <w:kern w:val="1"/>
          <w:lang w:val="en-US" w:eastAsia="ar-SA"/>
        </w:rPr>
        <w:t xml:space="preserve"> </w:t>
      </w:r>
      <w:r w:rsidRPr="00D85F3A">
        <w:rPr>
          <w:rFonts w:ascii="Arial" w:eastAsia="Arial Unicode MS" w:hAnsi="Arial" w:cs="Arial"/>
          <w:noProof/>
          <w:spacing w:val="-3"/>
          <w:kern w:val="1"/>
          <w:lang w:val="ru-RU" w:eastAsia="ar-SA"/>
        </w:rPr>
        <w:t>чл.</w:t>
      </w:r>
      <w:r w:rsidRPr="00D85F3A">
        <w:rPr>
          <w:rFonts w:ascii="Arial" w:eastAsia="Arial Unicode MS" w:hAnsi="Arial" w:cs="Arial"/>
          <w:noProof/>
          <w:w w:val="176"/>
          <w:kern w:val="1"/>
          <w:lang w:val="en-US" w:eastAsia="ar-SA"/>
        </w:rPr>
        <w:t xml:space="preserve"> </w:t>
      </w:r>
      <w:r w:rsidRPr="00D85F3A">
        <w:rPr>
          <w:rFonts w:ascii="Arial" w:eastAsia="Arial Unicode MS" w:hAnsi="Arial" w:cs="Arial"/>
          <w:noProof/>
          <w:spacing w:val="-3"/>
          <w:kern w:val="1"/>
          <w:lang w:val="ru-RU" w:eastAsia="ar-SA"/>
        </w:rPr>
        <w:t>138.</w:t>
      </w:r>
      <w:r w:rsidRPr="00D85F3A">
        <w:rPr>
          <w:rFonts w:ascii="Arial" w:eastAsia="Arial Unicode MS" w:hAnsi="Arial" w:cs="Arial"/>
          <w:noProof/>
          <w:w w:val="173"/>
          <w:kern w:val="1"/>
          <w:lang w:val="en-US" w:eastAsia="ar-SA"/>
        </w:rPr>
        <w:t xml:space="preserve"> </w:t>
      </w:r>
      <w:r w:rsidRPr="00D85F3A">
        <w:rPr>
          <w:rFonts w:ascii="Arial" w:eastAsia="Arial Unicode MS" w:hAnsi="Arial" w:cs="Arial"/>
          <w:noProof/>
          <w:spacing w:val="-2"/>
          <w:kern w:val="1"/>
          <w:lang w:val="ru-RU" w:eastAsia="ar-SA"/>
        </w:rPr>
        <w:t>-</w:t>
      </w:r>
      <w:r w:rsidRPr="00D85F3A">
        <w:rPr>
          <w:rFonts w:ascii="Arial" w:eastAsia="Arial Unicode MS" w:hAnsi="Arial" w:cs="Arial"/>
          <w:noProof/>
          <w:w w:val="172"/>
          <w:kern w:val="1"/>
          <w:lang w:val="en-US" w:eastAsia="ar-SA"/>
        </w:rPr>
        <w:t xml:space="preserve"> </w:t>
      </w:r>
      <w:r w:rsidRPr="00D85F3A">
        <w:rPr>
          <w:rFonts w:ascii="Arial" w:eastAsia="Arial Unicode MS" w:hAnsi="Arial" w:cs="Arial"/>
          <w:noProof/>
          <w:spacing w:val="-3"/>
          <w:kern w:val="1"/>
          <w:lang w:val="ru-RU" w:eastAsia="ar-SA"/>
        </w:rPr>
        <w:t xml:space="preserve">167. </w:t>
      </w:r>
      <w:r w:rsidRPr="00D85F3A">
        <w:rPr>
          <w:rFonts w:ascii="Arial" w:eastAsia="Arial Unicode MS" w:hAnsi="Arial" w:cs="Arial"/>
          <w:noProof/>
          <w:spacing w:val="-5"/>
          <w:kern w:val="1"/>
          <w:lang w:val="ru-RU" w:eastAsia="ar-SA"/>
        </w:rPr>
        <w:t>Закона.</w:t>
      </w:r>
    </w:p>
    <w:p w:rsidR="0001561F" w:rsidRPr="00D85F3A" w:rsidRDefault="0001561F" w:rsidP="0001561F">
      <w:pPr>
        <w:jc w:val="both"/>
        <w:rPr>
          <w:rFonts w:ascii="Arial" w:hAnsi="Arial" w:cs="Arial"/>
          <w:lang w:val="sr-Cyrl-CS"/>
        </w:rPr>
      </w:pPr>
      <w:r w:rsidRPr="00D85F3A">
        <w:rPr>
          <w:rFonts w:ascii="Arial" w:hAnsi="Arial" w:cs="Arial"/>
          <w:b/>
          <w:bCs/>
          <w:lang w:val="sr-Cyrl-CS"/>
        </w:rPr>
        <w:t>1</w:t>
      </w:r>
      <w:r w:rsidR="006560F6">
        <w:rPr>
          <w:rFonts w:ascii="Arial" w:hAnsi="Arial" w:cs="Arial"/>
          <w:b/>
          <w:bCs/>
          <w:lang w:val="sr-Latn-RS"/>
        </w:rPr>
        <w:t>8</w:t>
      </w:r>
      <w:r w:rsidRPr="00D85F3A">
        <w:rPr>
          <w:rFonts w:ascii="Arial" w:hAnsi="Arial" w:cs="Arial"/>
          <w:b/>
          <w:bCs/>
          <w:lang w:val="sr-Cyrl-CS"/>
        </w:rPr>
        <w:t xml:space="preserve">. </w:t>
      </w:r>
      <w:r w:rsidRPr="00D85F3A">
        <w:rPr>
          <w:rFonts w:ascii="Arial" w:hAnsi="Arial" w:cs="Arial"/>
          <w:b/>
          <w:bCs/>
          <w:u w:val="single"/>
          <w:lang w:val="sr-Cyrl-CS"/>
        </w:rPr>
        <w:t>Рок за закључење уговора</w:t>
      </w:r>
    </w:p>
    <w:p w:rsidR="0001561F" w:rsidRPr="00D85F3A" w:rsidRDefault="0001561F" w:rsidP="007F0E3C">
      <w:pPr>
        <w:jc w:val="both"/>
        <w:rPr>
          <w:rFonts w:ascii="Arial" w:hAnsi="Arial" w:cs="Arial"/>
          <w:bCs/>
          <w:lang w:val="sr-Cyrl-CS"/>
        </w:rPr>
      </w:pPr>
      <w:r w:rsidRPr="00D85F3A">
        <w:rPr>
          <w:rFonts w:ascii="Arial" w:hAnsi="Arial" w:cs="Arial"/>
          <w:lang w:val="sr-Cyrl-CS"/>
        </w:rPr>
        <w:t>Уговор о јавној набавци биће закључен у року од 8 (осам) дана од истека рока за подношење захтева за заштиту права из члана 149. Закона о јавним набавкама</w:t>
      </w:r>
    </w:p>
    <w:p w:rsidR="004F6D59" w:rsidRPr="00D85F3A" w:rsidRDefault="006560F6" w:rsidP="007F0E3C">
      <w:pPr>
        <w:jc w:val="both"/>
        <w:rPr>
          <w:rFonts w:ascii="Arial" w:hAnsi="Arial" w:cs="Arial"/>
          <w:b/>
          <w:bCs/>
          <w:lang w:val="sr-Cyrl-RS"/>
        </w:rPr>
      </w:pPr>
      <w:r>
        <w:rPr>
          <w:rFonts w:ascii="Arial" w:hAnsi="Arial" w:cs="Arial"/>
          <w:b/>
          <w:bCs/>
          <w:lang w:val="sr-Latn-RS"/>
        </w:rPr>
        <w:t>19</w:t>
      </w:r>
      <w:r w:rsidR="004F6D59" w:rsidRPr="00D85F3A">
        <w:rPr>
          <w:rFonts w:ascii="Arial" w:hAnsi="Arial" w:cs="Arial"/>
          <w:b/>
          <w:bCs/>
        </w:rPr>
        <w:t>. ЕЛЕМЕНТИ УГОВОРА О КОЈИМА ЋЕ СЕ ПРЕГОВАРАТИ И НАЧИН ПРЕГОВАРАЊА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4F6D59" w:rsidRPr="00D85F3A">
        <w:tc>
          <w:tcPr>
            <w:tcW w:w="9242" w:type="dxa"/>
          </w:tcPr>
          <w:p w:rsidR="004F6D59" w:rsidRPr="00D85F3A" w:rsidRDefault="004F6D59" w:rsidP="00D27D17">
            <w:pPr>
              <w:jc w:val="both"/>
              <w:rPr>
                <w:rFonts w:ascii="Arial" w:hAnsi="Arial" w:cs="Arial"/>
                <w:b/>
                <w:bCs/>
                <w:i/>
                <w:iCs/>
              </w:rPr>
            </w:pPr>
            <w:r w:rsidRPr="00D85F3A">
              <w:rPr>
                <w:rFonts w:ascii="Arial" w:hAnsi="Arial" w:cs="Arial"/>
                <w:b/>
                <w:bCs/>
                <w:i/>
                <w:iCs/>
              </w:rPr>
              <w:t>Пример:</w:t>
            </w:r>
          </w:p>
          <w:p w:rsidR="004F6D59" w:rsidRDefault="00A51D08" w:rsidP="00AC14F5">
            <w:pPr>
              <w:jc w:val="both"/>
              <w:rPr>
                <w:rFonts w:ascii="Arial" w:hAnsi="Arial" w:cs="Arial"/>
                <w:b/>
                <w:bCs/>
                <w:i/>
                <w:iCs/>
                <w:u w:val="single"/>
                <w:lang w:val="sr-Cyrl-RS"/>
              </w:rPr>
            </w:pPr>
            <w:r w:rsidRPr="00D85F3A">
              <w:rPr>
                <w:rFonts w:ascii="Arial" w:hAnsi="Arial" w:cs="Arial"/>
                <w:b/>
                <w:bCs/>
                <w:i/>
                <w:iCs/>
                <w:u w:val="single"/>
              </w:rPr>
              <w:t>Предмет преговарања је</w:t>
            </w:r>
            <w:r w:rsidRPr="00D85F3A">
              <w:rPr>
                <w:rFonts w:ascii="Arial" w:hAnsi="Arial" w:cs="Arial"/>
                <w:b/>
                <w:bCs/>
                <w:i/>
                <w:iCs/>
                <w:u w:val="single"/>
                <w:lang w:val="sr-Cyrl-RS"/>
              </w:rPr>
              <w:t>: достава образаца у складу са чланом 75</w:t>
            </w:r>
            <w:r w:rsidR="003E38A8">
              <w:rPr>
                <w:rFonts w:ascii="Arial" w:hAnsi="Arial" w:cs="Arial"/>
                <w:b/>
                <w:bCs/>
                <w:i/>
                <w:iCs/>
                <w:u w:val="single"/>
                <w:lang w:val="sr-Cyrl-RS"/>
              </w:rPr>
              <w:t>.</w:t>
            </w:r>
            <w:r w:rsidRPr="00D85F3A">
              <w:rPr>
                <w:rFonts w:ascii="Arial" w:hAnsi="Arial" w:cs="Arial"/>
                <w:b/>
                <w:bCs/>
                <w:i/>
                <w:iCs/>
                <w:u w:val="single"/>
                <w:lang w:val="sr-Cyrl-RS"/>
              </w:rPr>
              <w:t xml:space="preserve"> Закона о јавним набавкама</w:t>
            </w:r>
            <w:r w:rsidR="00C0777A">
              <w:rPr>
                <w:rFonts w:ascii="Arial" w:hAnsi="Arial" w:cs="Arial"/>
                <w:b/>
                <w:bCs/>
                <w:i/>
                <w:iCs/>
                <w:u w:val="single"/>
                <w:lang w:val="sr-Cyrl-RS"/>
              </w:rPr>
              <w:t>,</w:t>
            </w:r>
            <w:r w:rsidR="00C0777A">
              <w:rPr>
                <w:rFonts w:ascii="Arial" w:hAnsi="Arial" w:cs="Arial"/>
                <w:b/>
                <w:bCs/>
                <w:i/>
                <w:iCs/>
                <w:u w:val="single"/>
                <w:lang w:val="sr-Latn-RS"/>
              </w:rPr>
              <w:t xml:space="preserve"> </w:t>
            </w:r>
            <w:r w:rsidR="00C0777A">
              <w:rPr>
                <w:rFonts w:ascii="Arial" w:hAnsi="Arial" w:cs="Arial"/>
                <w:b/>
                <w:bCs/>
                <w:i/>
                <w:iCs/>
                <w:u w:val="single"/>
                <w:lang w:val="sr-Cyrl-RS"/>
              </w:rPr>
              <w:t>ради испуњења обавезних услова за учешће у поступку јавне набавке</w:t>
            </w:r>
          </w:p>
          <w:p w:rsidR="000C5AFE" w:rsidRPr="00C0777A" w:rsidRDefault="000C5AFE" w:rsidP="00AC14F5">
            <w:pPr>
              <w:jc w:val="both"/>
              <w:rPr>
                <w:rFonts w:ascii="Arial" w:hAnsi="Arial" w:cs="Arial"/>
                <w:b/>
                <w:bCs/>
                <w:i/>
                <w:iCs/>
                <w:lang w:val="sr-Cyrl-RS"/>
              </w:rPr>
            </w:pPr>
            <w:r>
              <w:rPr>
                <w:rFonts w:ascii="Arial" w:hAnsi="Arial" w:cs="Arial"/>
                <w:b/>
                <w:bCs/>
                <w:i/>
                <w:iCs/>
                <w:u w:val="single"/>
                <w:lang w:val="sr-Cyrl-RS"/>
              </w:rPr>
              <w:t>Цена и остали услови понуђени у отвореном поступку број 23/2017  остају непромењени.</w:t>
            </w:r>
          </w:p>
          <w:p w:rsidR="004F6D59" w:rsidRPr="00D85F3A" w:rsidRDefault="00A51D08" w:rsidP="00D27D17">
            <w:pPr>
              <w:autoSpaceDE w:val="0"/>
              <w:autoSpaceDN w:val="0"/>
              <w:adjustRightInd w:val="0"/>
              <w:spacing w:line="240" w:lineRule="auto"/>
              <w:jc w:val="both"/>
              <w:rPr>
                <w:rFonts w:ascii="Arial" w:hAnsi="Arial" w:cs="Arial"/>
                <w:b/>
                <w:bCs/>
                <w:i/>
                <w:iCs/>
                <w:lang w:val="sr-Cyrl-RS"/>
              </w:rPr>
            </w:pPr>
            <w:r w:rsidRPr="00D85F3A">
              <w:rPr>
                <w:rFonts w:ascii="Arial" w:hAnsi="Arial" w:cs="Arial"/>
                <w:b/>
                <w:bCs/>
                <w:i/>
                <w:iCs/>
                <w:lang w:val="sr-Cyrl-RS"/>
              </w:rPr>
              <w:t>О</w:t>
            </w:r>
            <w:r w:rsidR="004F6D59" w:rsidRPr="00D85F3A">
              <w:rPr>
                <w:rFonts w:ascii="Arial" w:hAnsi="Arial" w:cs="Arial"/>
                <w:b/>
                <w:bCs/>
                <w:i/>
                <w:iCs/>
              </w:rPr>
              <w:t>влашћени представник понуђача не</w:t>
            </w:r>
            <w:r w:rsidRPr="00D85F3A">
              <w:rPr>
                <w:rFonts w:ascii="Arial" w:hAnsi="Arial" w:cs="Arial"/>
                <w:b/>
                <w:bCs/>
                <w:i/>
                <w:iCs/>
                <w:lang w:val="sr-Cyrl-RS"/>
              </w:rPr>
              <w:t xml:space="preserve"> мора да</w:t>
            </w:r>
            <w:r w:rsidR="004F6D59" w:rsidRPr="00D85F3A">
              <w:rPr>
                <w:rFonts w:ascii="Arial" w:hAnsi="Arial" w:cs="Arial"/>
                <w:b/>
                <w:bCs/>
                <w:i/>
                <w:iCs/>
              </w:rPr>
              <w:t xml:space="preserve"> при</w:t>
            </w:r>
            <w:r w:rsidRPr="00D85F3A">
              <w:rPr>
                <w:rFonts w:ascii="Arial" w:hAnsi="Arial" w:cs="Arial"/>
                <w:b/>
                <w:bCs/>
                <w:i/>
                <w:iCs/>
              </w:rPr>
              <w:t>суствује преговарачком поступку, довољно је да достави тражене обрасце који су предмет преговарања.</w:t>
            </w:r>
          </w:p>
          <w:p w:rsidR="000C5AFE" w:rsidRPr="000C5AFE" w:rsidRDefault="004F6D59" w:rsidP="00D27D17">
            <w:pPr>
              <w:jc w:val="both"/>
              <w:rPr>
                <w:rFonts w:ascii="Arial" w:hAnsi="Arial" w:cs="Arial"/>
                <w:b/>
                <w:bCs/>
                <w:i/>
                <w:iCs/>
                <w:lang w:val="sr-Cyrl-RS"/>
              </w:rPr>
            </w:pPr>
            <w:r w:rsidRPr="00D85F3A">
              <w:rPr>
                <w:rFonts w:ascii="Arial" w:hAnsi="Arial" w:cs="Arial"/>
                <w:b/>
                <w:bCs/>
                <w:i/>
                <w:iCs/>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D85F3A">
              <w:rPr>
                <w:rFonts w:ascii="Arial" w:hAnsi="Arial" w:cs="Arial"/>
                <w:b/>
                <w:bCs/>
                <w:i/>
                <w:iCs/>
              </w:rPr>
              <w:t>.</w:t>
            </w:r>
          </w:p>
          <w:p w:rsidR="004F6D59" w:rsidRPr="00D85F3A" w:rsidRDefault="004F6D59" w:rsidP="00D27D17">
            <w:pPr>
              <w:jc w:val="both"/>
              <w:rPr>
                <w:rFonts w:ascii="Arial" w:hAnsi="Arial" w:cs="Arial"/>
                <w:b/>
                <w:bCs/>
                <w:i/>
                <w:iCs/>
              </w:rPr>
            </w:pPr>
            <w:r w:rsidRPr="00D85F3A">
              <w:rPr>
                <w:rFonts w:ascii="Arial" w:hAnsi="Arial" w:cs="Arial"/>
                <w:b/>
                <w:bCs/>
                <w:i/>
                <w:iCs/>
              </w:rPr>
              <w:t>Наручилац је дужан да води записник о преговарању.</w:t>
            </w:r>
          </w:p>
        </w:tc>
      </w:tr>
    </w:tbl>
    <w:p w:rsidR="004F6D59" w:rsidRPr="00D85F3A" w:rsidRDefault="004F6D59" w:rsidP="007F0E3C">
      <w:pPr>
        <w:jc w:val="both"/>
        <w:rPr>
          <w:rFonts w:ascii="Arial" w:hAnsi="Arial" w:cs="Arial"/>
          <w:b/>
          <w:bCs/>
          <w:i/>
          <w:iCs/>
          <w:lang w:val="sr-Cyrl-RS"/>
        </w:rPr>
      </w:pPr>
    </w:p>
    <w:sectPr w:rsidR="004F6D59" w:rsidRPr="00D85F3A" w:rsidSect="00494EB7">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64" w:rsidRDefault="00783364" w:rsidP="00494EB7">
      <w:pPr>
        <w:spacing w:after="0" w:line="240" w:lineRule="auto"/>
      </w:pPr>
      <w:r>
        <w:separator/>
      </w:r>
    </w:p>
  </w:endnote>
  <w:endnote w:type="continuationSeparator" w:id="0">
    <w:p w:rsidR="00783364" w:rsidRDefault="00783364" w:rsidP="0049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8208"/>
      <w:gridCol w:w="1034"/>
    </w:tblGrid>
    <w:tr w:rsidR="002B70C8" w:rsidRPr="0035012B">
      <w:tc>
        <w:tcPr>
          <w:tcW w:w="8208" w:type="dxa"/>
          <w:tcBorders>
            <w:top w:val="nil"/>
          </w:tcBorders>
        </w:tcPr>
        <w:p w:rsidR="002B70C8" w:rsidRDefault="002B70C8" w:rsidP="00D27D17">
          <w:pPr>
            <w:pStyle w:val="Footer"/>
            <w:jc w:val="right"/>
            <w:rPr>
              <w:b/>
              <w:bCs/>
              <w:color w:val="1F497D"/>
              <w:lang w:val="en-US"/>
            </w:rPr>
          </w:pPr>
          <w:r>
            <w:rPr>
              <w:rFonts w:ascii="Times New Roman" w:hAnsi="Times New Roman" w:cs="Times New Roman"/>
              <w:b/>
              <w:bCs/>
              <w:color w:val="1F497D"/>
            </w:rPr>
            <w:t>Конкурсна документација у преговарачком поступку без објављивања позива за подношење понуда ЈН бр.</w:t>
          </w:r>
          <w:r w:rsidR="00017A8D">
            <w:rPr>
              <w:rFonts w:ascii="Times New Roman" w:hAnsi="Times New Roman" w:cs="Times New Roman"/>
              <w:b/>
              <w:bCs/>
              <w:color w:val="1F497D"/>
              <w:lang w:val="sr-Cyrl-RS"/>
            </w:rPr>
            <w:t>29</w:t>
          </w:r>
          <w:r w:rsidRPr="005C74B6">
            <w:rPr>
              <w:b/>
              <w:bCs/>
              <w:color w:val="1F497D"/>
            </w:rPr>
            <w:t>/</w:t>
          </w:r>
          <w:r>
            <w:rPr>
              <w:b/>
              <w:bCs/>
              <w:color w:val="1F497D"/>
            </w:rPr>
            <w:t>201</w:t>
          </w:r>
          <w:r>
            <w:rPr>
              <w:b/>
              <w:bCs/>
              <w:color w:val="1F497D"/>
              <w:lang w:val="en-US"/>
            </w:rPr>
            <w:t>7</w:t>
          </w:r>
        </w:p>
        <w:p w:rsidR="002B70C8" w:rsidRPr="00661D37" w:rsidRDefault="002B70C8" w:rsidP="00D27D17">
          <w:pPr>
            <w:pStyle w:val="Footer"/>
            <w:jc w:val="right"/>
            <w:rPr>
              <w:b/>
              <w:bCs/>
              <w:color w:val="1F497D"/>
              <w:lang w:val="en-US"/>
            </w:rPr>
          </w:pPr>
        </w:p>
        <w:p w:rsidR="002B70C8" w:rsidRDefault="002B70C8" w:rsidP="00D27D17">
          <w:pPr>
            <w:pStyle w:val="Footer"/>
            <w:jc w:val="right"/>
          </w:pPr>
        </w:p>
      </w:tc>
      <w:tc>
        <w:tcPr>
          <w:tcW w:w="1034" w:type="dxa"/>
          <w:tcBorders>
            <w:top w:val="nil"/>
            <w:left w:val="single" w:sz="8" w:space="0" w:color="808080"/>
          </w:tcBorders>
        </w:tcPr>
        <w:p w:rsidR="002B70C8" w:rsidRDefault="002B70C8">
          <w:pPr>
            <w:pStyle w:val="Footer"/>
          </w:pPr>
          <w:r>
            <w:rPr>
              <w:b/>
              <w:bCs/>
              <w:color w:val="1F497D"/>
            </w:rPr>
            <w:fldChar w:fldCharType="begin"/>
          </w:r>
          <w:r>
            <w:rPr>
              <w:b/>
              <w:bCs/>
              <w:color w:val="1F497D"/>
            </w:rPr>
            <w:instrText xml:space="preserve"> PAGE </w:instrText>
          </w:r>
          <w:r>
            <w:rPr>
              <w:b/>
              <w:bCs/>
              <w:color w:val="1F497D"/>
            </w:rPr>
            <w:fldChar w:fldCharType="separate"/>
          </w:r>
          <w:r w:rsidR="00B531FC">
            <w:rPr>
              <w:b/>
              <w:bCs/>
              <w:noProof/>
              <w:color w:val="1F497D"/>
            </w:rPr>
            <w:t>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B531FC">
            <w:rPr>
              <w:b/>
              <w:bCs/>
              <w:noProof/>
              <w:color w:val="1F497D"/>
            </w:rPr>
            <w:t>19</w:t>
          </w:r>
          <w:r>
            <w:rPr>
              <w:b/>
              <w:bCs/>
              <w:color w:val="1F497D"/>
            </w:rPr>
            <w:fldChar w:fldCharType="end"/>
          </w:r>
        </w:p>
      </w:tc>
    </w:tr>
  </w:tbl>
  <w:p w:rsidR="002B70C8" w:rsidRDefault="002B70C8">
    <w:pPr>
      <w:pStyle w:val="Footer"/>
      <w:jc w:val="right"/>
    </w:pPr>
    <w:r>
      <w:t xml:space="preserve"> </w:t>
    </w:r>
  </w:p>
  <w:p w:rsidR="002B70C8" w:rsidRDefault="002B7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64" w:rsidRDefault="00783364" w:rsidP="00494EB7">
      <w:pPr>
        <w:spacing w:after="0" w:line="240" w:lineRule="auto"/>
      </w:pPr>
      <w:r>
        <w:separator/>
      </w:r>
    </w:p>
  </w:footnote>
  <w:footnote w:type="continuationSeparator" w:id="0">
    <w:p w:rsidR="00783364" w:rsidRDefault="00783364" w:rsidP="00494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360"/>
        </w:tabs>
        <w:ind w:left="360" w:hanging="360"/>
      </w:pPr>
      <w:rPr>
        <w:rFonts w:ascii="Arial" w:hAnsi="Arial" w:cs="Arial" w:hint="default"/>
        <w:b/>
        <w:bCs/>
        <w:i/>
        <w:iCs/>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cs="Symbol" w:hint="default"/>
        <w:b w:val="0"/>
        <w:b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bCs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bCs w:val="0"/>
      </w:rPr>
    </w:lvl>
  </w:abstractNum>
  <w:abstractNum w:abstractNumId="1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C9D6CDE"/>
    <w:multiLevelType w:val="hybridMultilevel"/>
    <w:tmpl w:val="AB4C1360"/>
    <w:lvl w:ilvl="0" w:tplc="81BEDBD2">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DD66EE3"/>
    <w:multiLevelType w:val="hybridMultilevel"/>
    <w:tmpl w:val="A9F81778"/>
    <w:lvl w:ilvl="0" w:tplc="FA8671B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nsid w:val="406F2B3C"/>
    <w:multiLevelType w:val="hybridMultilevel"/>
    <w:tmpl w:val="4E9882A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07E3C30"/>
    <w:multiLevelType w:val="hybridMultilevel"/>
    <w:tmpl w:val="601EB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16"/>
  </w:num>
  <w:num w:numId="20">
    <w:abstractNumId w:val="18"/>
  </w:num>
  <w:num w:numId="21">
    <w:abstractNumId w:val="13"/>
  </w:num>
  <w:num w:numId="22">
    <w:abstractNumId w:val="14"/>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E3C"/>
    <w:rsid w:val="0000138C"/>
    <w:rsid w:val="00014F3A"/>
    <w:rsid w:val="0001561F"/>
    <w:rsid w:val="00017A8D"/>
    <w:rsid w:val="00044673"/>
    <w:rsid w:val="0009591D"/>
    <w:rsid w:val="000C5AFE"/>
    <w:rsid w:val="000D1017"/>
    <w:rsid w:val="000E61B0"/>
    <w:rsid w:val="001050D8"/>
    <w:rsid w:val="00113011"/>
    <w:rsid w:val="00142445"/>
    <w:rsid w:val="0015104E"/>
    <w:rsid w:val="001657BB"/>
    <w:rsid w:val="001A3CA4"/>
    <w:rsid w:val="001D6DA4"/>
    <w:rsid w:val="002101B5"/>
    <w:rsid w:val="00221130"/>
    <w:rsid w:val="002229D2"/>
    <w:rsid w:val="002325B3"/>
    <w:rsid w:val="00253E1B"/>
    <w:rsid w:val="00257770"/>
    <w:rsid w:val="0029066A"/>
    <w:rsid w:val="002B70C8"/>
    <w:rsid w:val="002F4414"/>
    <w:rsid w:val="002F5840"/>
    <w:rsid w:val="002F66F6"/>
    <w:rsid w:val="0030732D"/>
    <w:rsid w:val="003125E6"/>
    <w:rsid w:val="00316518"/>
    <w:rsid w:val="00317383"/>
    <w:rsid w:val="003259DE"/>
    <w:rsid w:val="00331E4A"/>
    <w:rsid w:val="00343E8A"/>
    <w:rsid w:val="0035012B"/>
    <w:rsid w:val="00370275"/>
    <w:rsid w:val="00371113"/>
    <w:rsid w:val="00372431"/>
    <w:rsid w:val="003971C6"/>
    <w:rsid w:val="003D6070"/>
    <w:rsid w:val="003E38A8"/>
    <w:rsid w:val="003E6AE4"/>
    <w:rsid w:val="00406547"/>
    <w:rsid w:val="004101A2"/>
    <w:rsid w:val="00420203"/>
    <w:rsid w:val="004234C8"/>
    <w:rsid w:val="00431198"/>
    <w:rsid w:val="004624BA"/>
    <w:rsid w:val="004728CA"/>
    <w:rsid w:val="00494EB7"/>
    <w:rsid w:val="004A0F3F"/>
    <w:rsid w:val="004A41EC"/>
    <w:rsid w:val="004A4E74"/>
    <w:rsid w:val="004F6D59"/>
    <w:rsid w:val="00523C3B"/>
    <w:rsid w:val="00540B65"/>
    <w:rsid w:val="00544A0D"/>
    <w:rsid w:val="005A340E"/>
    <w:rsid w:val="005A705D"/>
    <w:rsid w:val="005A7F78"/>
    <w:rsid w:val="005C74B6"/>
    <w:rsid w:val="005D0DF7"/>
    <w:rsid w:val="005E5AFB"/>
    <w:rsid w:val="0060530F"/>
    <w:rsid w:val="006063DA"/>
    <w:rsid w:val="00625B2D"/>
    <w:rsid w:val="006560F6"/>
    <w:rsid w:val="00661D37"/>
    <w:rsid w:val="006658D4"/>
    <w:rsid w:val="006871A5"/>
    <w:rsid w:val="00693B13"/>
    <w:rsid w:val="006B2146"/>
    <w:rsid w:val="006C03D5"/>
    <w:rsid w:val="006D4CB0"/>
    <w:rsid w:val="006E21A0"/>
    <w:rsid w:val="00723FF8"/>
    <w:rsid w:val="00743D7D"/>
    <w:rsid w:val="00754736"/>
    <w:rsid w:val="00761944"/>
    <w:rsid w:val="0076283A"/>
    <w:rsid w:val="00765D64"/>
    <w:rsid w:val="00767B84"/>
    <w:rsid w:val="00783364"/>
    <w:rsid w:val="00783582"/>
    <w:rsid w:val="007A7DCD"/>
    <w:rsid w:val="007D152F"/>
    <w:rsid w:val="007F0E3C"/>
    <w:rsid w:val="00806F71"/>
    <w:rsid w:val="00833CB2"/>
    <w:rsid w:val="0083563F"/>
    <w:rsid w:val="0085373B"/>
    <w:rsid w:val="00854E7F"/>
    <w:rsid w:val="008B0E15"/>
    <w:rsid w:val="008D3540"/>
    <w:rsid w:val="008F2E56"/>
    <w:rsid w:val="0090001E"/>
    <w:rsid w:val="00902328"/>
    <w:rsid w:val="00913EBA"/>
    <w:rsid w:val="00921653"/>
    <w:rsid w:val="009611E6"/>
    <w:rsid w:val="009676BC"/>
    <w:rsid w:val="00974E27"/>
    <w:rsid w:val="00975A62"/>
    <w:rsid w:val="009821AC"/>
    <w:rsid w:val="009920F4"/>
    <w:rsid w:val="00992EAB"/>
    <w:rsid w:val="009E29FF"/>
    <w:rsid w:val="00A0389E"/>
    <w:rsid w:val="00A06AAC"/>
    <w:rsid w:val="00A110D8"/>
    <w:rsid w:val="00A370C2"/>
    <w:rsid w:val="00A51D08"/>
    <w:rsid w:val="00A60C29"/>
    <w:rsid w:val="00A8438A"/>
    <w:rsid w:val="00A84A75"/>
    <w:rsid w:val="00A90E7D"/>
    <w:rsid w:val="00A976AD"/>
    <w:rsid w:val="00AA4594"/>
    <w:rsid w:val="00AC14F5"/>
    <w:rsid w:val="00AC209B"/>
    <w:rsid w:val="00AC37C5"/>
    <w:rsid w:val="00AD0C6A"/>
    <w:rsid w:val="00AD1DC3"/>
    <w:rsid w:val="00AD7467"/>
    <w:rsid w:val="00B0078D"/>
    <w:rsid w:val="00B278C3"/>
    <w:rsid w:val="00B36FC2"/>
    <w:rsid w:val="00B405A9"/>
    <w:rsid w:val="00B47317"/>
    <w:rsid w:val="00B531FC"/>
    <w:rsid w:val="00B9082C"/>
    <w:rsid w:val="00B91067"/>
    <w:rsid w:val="00B91136"/>
    <w:rsid w:val="00BC0C3F"/>
    <w:rsid w:val="00BD0CE2"/>
    <w:rsid w:val="00C02A9C"/>
    <w:rsid w:val="00C06046"/>
    <w:rsid w:val="00C0777A"/>
    <w:rsid w:val="00C515F1"/>
    <w:rsid w:val="00C55492"/>
    <w:rsid w:val="00C57AB0"/>
    <w:rsid w:val="00C73B39"/>
    <w:rsid w:val="00CC57D0"/>
    <w:rsid w:val="00CD452F"/>
    <w:rsid w:val="00CD4B68"/>
    <w:rsid w:val="00CF4A63"/>
    <w:rsid w:val="00D01564"/>
    <w:rsid w:val="00D1388C"/>
    <w:rsid w:val="00D14635"/>
    <w:rsid w:val="00D2031E"/>
    <w:rsid w:val="00D24FA2"/>
    <w:rsid w:val="00D27D17"/>
    <w:rsid w:val="00D66A0B"/>
    <w:rsid w:val="00D66CB1"/>
    <w:rsid w:val="00D71829"/>
    <w:rsid w:val="00D82C83"/>
    <w:rsid w:val="00D85F3A"/>
    <w:rsid w:val="00DA44D7"/>
    <w:rsid w:val="00DC10F0"/>
    <w:rsid w:val="00DD1C79"/>
    <w:rsid w:val="00DD4D00"/>
    <w:rsid w:val="00E31D0A"/>
    <w:rsid w:val="00E460B9"/>
    <w:rsid w:val="00E71653"/>
    <w:rsid w:val="00E94ED9"/>
    <w:rsid w:val="00EC5B53"/>
    <w:rsid w:val="00ED0833"/>
    <w:rsid w:val="00EE4E05"/>
    <w:rsid w:val="00F352DA"/>
    <w:rsid w:val="00F70E1D"/>
    <w:rsid w:val="00FA7185"/>
    <w:rsid w:val="00FC6BA0"/>
    <w:rsid w:val="00FD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r-Latn-RS" w:eastAsia="sr-Latn-R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657BB"/>
    <w:pPr>
      <w:spacing w:after="200" w:line="276" w:lineRule="auto"/>
    </w:pPr>
    <w:rPr>
      <w:rFonts w:cs="Calibri"/>
      <w:sz w:val="22"/>
      <w:szCs w:val="22"/>
      <w:lang w:val="sr-Latn-CS" w:eastAsia="sr-Latn-CS"/>
    </w:rPr>
  </w:style>
  <w:style w:type="paragraph" w:styleId="Heading1">
    <w:name w:val="heading 1"/>
    <w:basedOn w:val="Normal"/>
    <w:next w:val="BodyText"/>
    <w:link w:val="Heading1Char"/>
    <w:uiPriority w:val="99"/>
    <w:qFormat/>
    <w:rsid w:val="007F0E3C"/>
    <w:pPr>
      <w:keepNext/>
      <w:keepLines/>
      <w:suppressAutoHyphens/>
      <w:spacing w:before="480" w:after="0" w:line="100" w:lineRule="atLeast"/>
      <w:outlineLvl w:val="0"/>
    </w:pPr>
    <w:rPr>
      <w:rFonts w:ascii="Cambria" w:hAnsi="Cambria" w:cs="Cambria"/>
      <w:b/>
      <w:bCs/>
      <w:color w:val="365F91"/>
      <w:kern w:val="1"/>
      <w:sz w:val="28"/>
      <w:szCs w:val="28"/>
      <w:lang w:eastAsia="ar-SA"/>
    </w:rPr>
  </w:style>
  <w:style w:type="paragraph" w:styleId="Heading2">
    <w:name w:val="heading 2"/>
    <w:basedOn w:val="Normal"/>
    <w:next w:val="BodyText"/>
    <w:link w:val="Heading2Char"/>
    <w:uiPriority w:val="99"/>
    <w:qFormat/>
    <w:rsid w:val="007F0E3C"/>
    <w:pPr>
      <w:keepNext/>
      <w:tabs>
        <w:tab w:val="num" w:pos="0"/>
      </w:tabs>
      <w:suppressAutoHyphens/>
      <w:spacing w:after="0" w:line="100" w:lineRule="atLeast"/>
      <w:ind w:left="1143" w:hanging="576"/>
      <w:jc w:val="center"/>
      <w:outlineLvl w:val="1"/>
    </w:pPr>
    <w:rPr>
      <w:rFonts w:ascii="Book Antiqua" w:hAnsi="Book Antiqua" w:cs="Book Antiqua"/>
      <w:b/>
      <w:bCs/>
      <w:color w:val="000000"/>
      <w:kern w:val="1"/>
      <w:sz w:val="28"/>
      <w:szCs w:val="28"/>
      <w:lang w:eastAsia="ar-SA"/>
    </w:rPr>
  </w:style>
  <w:style w:type="paragraph" w:styleId="Heading3">
    <w:name w:val="heading 3"/>
    <w:basedOn w:val="Normal"/>
    <w:next w:val="BodyText"/>
    <w:link w:val="Heading3Char"/>
    <w:uiPriority w:val="99"/>
    <w:qFormat/>
    <w:rsid w:val="007F0E3C"/>
    <w:pPr>
      <w:keepNext/>
      <w:tabs>
        <w:tab w:val="num" w:pos="0"/>
      </w:tabs>
      <w:suppressAutoHyphens/>
      <w:spacing w:before="240" w:after="60" w:line="100" w:lineRule="atLeast"/>
      <w:ind w:left="720" w:hanging="720"/>
      <w:outlineLvl w:val="2"/>
    </w:pPr>
    <w:rPr>
      <w:rFonts w:ascii="Arial" w:hAnsi="Arial" w:cs="Arial"/>
      <w:b/>
      <w:bCs/>
      <w:color w:val="000000"/>
      <w:kern w:val="1"/>
      <w:sz w:val="26"/>
      <w:szCs w:val="26"/>
      <w:lang w:eastAsia="ar-SA"/>
    </w:rPr>
  </w:style>
  <w:style w:type="paragraph" w:styleId="Heading4">
    <w:name w:val="heading 4"/>
    <w:basedOn w:val="Normal"/>
    <w:next w:val="BodyText"/>
    <w:link w:val="Heading4Char"/>
    <w:uiPriority w:val="99"/>
    <w:qFormat/>
    <w:rsid w:val="007F0E3C"/>
    <w:pPr>
      <w:keepNext/>
      <w:tabs>
        <w:tab w:val="num" w:pos="0"/>
      </w:tabs>
      <w:suppressAutoHyphens/>
      <w:spacing w:after="0"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rsid w:val="007F0E3C"/>
    <w:pPr>
      <w:tabs>
        <w:tab w:val="num" w:pos="0"/>
      </w:tabs>
      <w:suppressAutoHyphens/>
      <w:spacing w:before="240" w:after="60" w:line="100" w:lineRule="atLeast"/>
      <w:ind w:left="1008" w:hanging="1008"/>
      <w:outlineLvl w:val="4"/>
    </w:pPr>
    <w:rPr>
      <w:b/>
      <w:bCs/>
      <w:i/>
      <w:iCs/>
      <w:color w:val="000000"/>
      <w:kern w:val="1"/>
      <w:sz w:val="26"/>
      <w:szCs w:val="26"/>
      <w:lang w:val="en-US" w:eastAsia="ar-SA"/>
    </w:rPr>
  </w:style>
  <w:style w:type="paragraph" w:styleId="Heading6">
    <w:name w:val="heading 6"/>
    <w:basedOn w:val="Normal"/>
    <w:next w:val="BodyText"/>
    <w:link w:val="Heading6Char"/>
    <w:uiPriority w:val="99"/>
    <w:qFormat/>
    <w:rsid w:val="007F0E3C"/>
    <w:pPr>
      <w:keepNext/>
      <w:tabs>
        <w:tab w:val="num" w:pos="0"/>
      </w:tabs>
      <w:suppressAutoHyphens/>
      <w:spacing w:after="0"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rsid w:val="007F0E3C"/>
    <w:pPr>
      <w:keepNext/>
      <w:tabs>
        <w:tab w:val="num" w:pos="0"/>
      </w:tabs>
      <w:suppressAutoHyphens/>
      <w:spacing w:after="0" w:line="100" w:lineRule="atLeast"/>
      <w:ind w:left="1296" w:hanging="1296"/>
      <w:outlineLvl w:val="6"/>
    </w:pPr>
    <w:rPr>
      <w:rFonts w:ascii="Book Antiqua" w:hAnsi="Book Antiqua" w:cs="Book Antiqua"/>
      <w:b/>
      <w:bCs/>
      <w:color w:val="000000"/>
      <w:kern w:val="1"/>
      <w:sz w:val="24"/>
      <w:szCs w:val="24"/>
      <w:lang w:eastAsia="ar-SA"/>
    </w:rPr>
  </w:style>
  <w:style w:type="paragraph" w:styleId="Heading8">
    <w:name w:val="heading 8"/>
    <w:basedOn w:val="Normal"/>
    <w:next w:val="BodyText"/>
    <w:link w:val="Heading8Char"/>
    <w:uiPriority w:val="99"/>
    <w:qFormat/>
    <w:rsid w:val="007F0E3C"/>
    <w:pPr>
      <w:keepNext/>
      <w:tabs>
        <w:tab w:val="num" w:pos="0"/>
      </w:tabs>
      <w:suppressAutoHyphens/>
      <w:spacing w:after="0" w:line="100" w:lineRule="atLeast"/>
      <w:ind w:left="1440" w:hanging="1440"/>
      <w:jc w:val="both"/>
      <w:outlineLvl w:val="7"/>
    </w:pPr>
    <w:rPr>
      <w:b/>
      <w:bCs/>
      <w:color w:val="000000"/>
      <w:kern w:val="1"/>
      <w:sz w:val="24"/>
      <w:szCs w:val="24"/>
      <w:lang w:eastAsia="ar-SA"/>
    </w:rPr>
  </w:style>
  <w:style w:type="paragraph" w:styleId="Heading9">
    <w:name w:val="heading 9"/>
    <w:basedOn w:val="Normal"/>
    <w:next w:val="BodyText"/>
    <w:link w:val="Heading9Char"/>
    <w:uiPriority w:val="99"/>
    <w:qFormat/>
    <w:rsid w:val="007F0E3C"/>
    <w:pPr>
      <w:tabs>
        <w:tab w:val="num" w:pos="0"/>
      </w:tabs>
      <w:suppressAutoHyphens/>
      <w:spacing w:before="240" w:after="60" w:line="100" w:lineRule="atLeast"/>
      <w:ind w:left="1584" w:hanging="1584"/>
      <w:outlineLvl w:val="8"/>
    </w:pPr>
    <w:rPr>
      <w:rFonts w:ascii="Arial"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0E3C"/>
    <w:rPr>
      <w:rFonts w:ascii="Cambria" w:hAnsi="Cambria" w:cs="Cambria"/>
      <w:b/>
      <w:bCs/>
      <w:color w:val="365F91"/>
      <w:kern w:val="1"/>
      <w:sz w:val="28"/>
      <w:szCs w:val="28"/>
      <w:lang w:eastAsia="ar-SA" w:bidi="ar-SA"/>
    </w:rPr>
  </w:style>
  <w:style w:type="character" w:customStyle="1" w:styleId="Heading2Char">
    <w:name w:val="Heading 2 Char"/>
    <w:link w:val="Heading2"/>
    <w:uiPriority w:val="99"/>
    <w:locked/>
    <w:rsid w:val="007F0E3C"/>
    <w:rPr>
      <w:rFonts w:ascii="Book Antiqua" w:hAnsi="Book Antiqua" w:cs="Book Antiqua"/>
      <w:b/>
      <w:bCs/>
      <w:color w:val="000000"/>
      <w:kern w:val="1"/>
      <w:sz w:val="24"/>
      <w:szCs w:val="24"/>
      <w:lang w:eastAsia="ar-SA" w:bidi="ar-SA"/>
    </w:rPr>
  </w:style>
  <w:style w:type="character" w:customStyle="1" w:styleId="Heading3Char">
    <w:name w:val="Heading 3 Char"/>
    <w:link w:val="Heading3"/>
    <w:uiPriority w:val="99"/>
    <w:locked/>
    <w:rsid w:val="007F0E3C"/>
    <w:rPr>
      <w:rFonts w:ascii="Arial" w:hAnsi="Arial" w:cs="Arial"/>
      <w:b/>
      <w:bCs/>
      <w:color w:val="000000"/>
      <w:kern w:val="1"/>
      <w:sz w:val="26"/>
      <w:szCs w:val="26"/>
      <w:lang w:eastAsia="ar-SA" w:bidi="ar-SA"/>
    </w:rPr>
  </w:style>
  <w:style w:type="character" w:customStyle="1" w:styleId="Heading4Char">
    <w:name w:val="Heading 4 Char"/>
    <w:link w:val="Heading4"/>
    <w:uiPriority w:val="99"/>
    <w:locked/>
    <w:rsid w:val="007F0E3C"/>
    <w:rPr>
      <w:rFonts w:ascii="Book Antiqua" w:hAnsi="Book Antiqua" w:cs="Book Antiqua"/>
      <w:b/>
      <w:bCs/>
      <w:color w:val="000000"/>
      <w:kern w:val="1"/>
      <w:sz w:val="24"/>
      <w:szCs w:val="24"/>
      <w:u w:val="single"/>
      <w:lang w:eastAsia="ar-SA" w:bidi="ar-SA"/>
    </w:rPr>
  </w:style>
  <w:style w:type="character" w:customStyle="1" w:styleId="Heading5Char">
    <w:name w:val="Heading 5 Char"/>
    <w:link w:val="Heading5"/>
    <w:uiPriority w:val="99"/>
    <w:locked/>
    <w:rsid w:val="007F0E3C"/>
    <w:rPr>
      <w:rFonts w:ascii="Times New Roman" w:hAnsi="Times New Roman" w:cs="Times New Roman"/>
      <w:b/>
      <w:bCs/>
      <w:i/>
      <w:iCs/>
      <w:color w:val="000000"/>
      <w:kern w:val="1"/>
      <w:sz w:val="26"/>
      <w:szCs w:val="26"/>
      <w:lang w:val="en-US" w:eastAsia="ar-SA" w:bidi="ar-SA"/>
    </w:rPr>
  </w:style>
  <w:style w:type="character" w:customStyle="1" w:styleId="Heading6Char">
    <w:name w:val="Heading 6 Char"/>
    <w:link w:val="Heading6"/>
    <w:uiPriority w:val="99"/>
    <w:locked/>
    <w:rsid w:val="007F0E3C"/>
    <w:rPr>
      <w:rFonts w:ascii="Book Antiqua" w:hAnsi="Book Antiqua" w:cs="Book Antiqua"/>
      <w:color w:val="000000"/>
      <w:kern w:val="1"/>
      <w:sz w:val="24"/>
      <w:szCs w:val="24"/>
      <w:lang w:eastAsia="ar-SA" w:bidi="ar-SA"/>
    </w:rPr>
  </w:style>
  <w:style w:type="character" w:customStyle="1" w:styleId="Heading7Char">
    <w:name w:val="Heading 7 Char"/>
    <w:link w:val="Heading7"/>
    <w:uiPriority w:val="99"/>
    <w:locked/>
    <w:rsid w:val="007F0E3C"/>
    <w:rPr>
      <w:rFonts w:ascii="Book Antiqua" w:hAnsi="Book Antiqua" w:cs="Book Antiqua"/>
      <w:b/>
      <w:bCs/>
      <w:color w:val="000000"/>
      <w:kern w:val="1"/>
      <w:sz w:val="24"/>
      <w:szCs w:val="24"/>
      <w:lang w:eastAsia="ar-SA" w:bidi="ar-SA"/>
    </w:rPr>
  </w:style>
  <w:style w:type="character" w:customStyle="1" w:styleId="Heading8Char">
    <w:name w:val="Heading 8 Char"/>
    <w:link w:val="Heading8"/>
    <w:uiPriority w:val="99"/>
    <w:locked/>
    <w:rsid w:val="007F0E3C"/>
    <w:rPr>
      <w:rFonts w:ascii="Times New Roman" w:hAnsi="Times New Roman" w:cs="Times New Roman"/>
      <w:b/>
      <w:bCs/>
      <w:color w:val="000000"/>
      <w:kern w:val="1"/>
      <w:sz w:val="24"/>
      <w:szCs w:val="24"/>
      <w:lang w:eastAsia="ar-SA" w:bidi="ar-SA"/>
    </w:rPr>
  </w:style>
  <w:style w:type="character" w:customStyle="1" w:styleId="Heading9Char">
    <w:name w:val="Heading 9 Char"/>
    <w:link w:val="Heading9"/>
    <w:uiPriority w:val="99"/>
    <w:locked/>
    <w:rsid w:val="007F0E3C"/>
    <w:rPr>
      <w:rFonts w:ascii="Arial" w:hAnsi="Arial" w:cs="Arial"/>
      <w:color w:val="000000"/>
      <w:kern w:val="1"/>
      <w:sz w:val="24"/>
      <w:szCs w:val="24"/>
      <w:lang w:val="en-US" w:eastAsia="ar-SA" w:bidi="ar-SA"/>
    </w:rPr>
  </w:style>
  <w:style w:type="character" w:customStyle="1" w:styleId="WW8Num2z0">
    <w:name w:val="WW8Num2z0"/>
    <w:uiPriority w:val="99"/>
    <w:rsid w:val="007F0E3C"/>
    <w:rPr>
      <w:rFonts w:ascii="Symbol" w:hAnsi="Symbol" w:cs="Symbol"/>
    </w:rPr>
  </w:style>
  <w:style w:type="character" w:customStyle="1" w:styleId="WW8Num2z1">
    <w:name w:val="WW8Num2z1"/>
    <w:uiPriority w:val="99"/>
    <w:rsid w:val="007F0E3C"/>
    <w:rPr>
      <w:rFonts w:ascii="Courier New" w:hAnsi="Courier New" w:cs="Courier New"/>
    </w:rPr>
  </w:style>
  <w:style w:type="character" w:customStyle="1" w:styleId="WW8Num2z2">
    <w:name w:val="WW8Num2z2"/>
    <w:uiPriority w:val="99"/>
    <w:rsid w:val="007F0E3C"/>
    <w:rPr>
      <w:rFonts w:ascii="Wingdings" w:hAnsi="Wingdings" w:cs="Wingdings"/>
    </w:rPr>
  </w:style>
  <w:style w:type="character" w:customStyle="1" w:styleId="WW8Num3z1">
    <w:name w:val="WW8Num3z1"/>
    <w:uiPriority w:val="99"/>
    <w:rsid w:val="007F0E3C"/>
    <w:rPr>
      <w:b/>
      <w:bCs/>
      <w:sz w:val="24"/>
      <w:szCs w:val="24"/>
    </w:rPr>
  </w:style>
  <w:style w:type="character" w:customStyle="1" w:styleId="WW8Num4z0">
    <w:name w:val="WW8Num4z0"/>
    <w:uiPriority w:val="99"/>
    <w:rsid w:val="007F0E3C"/>
    <w:rPr>
      <w:sz w:val="24"/>
      <w:szCs w:val="24"/>
    </w:rPr>
  </w:style>
  <w:style w:type="character" w:customStyle="1" w:styleId="WW8Num4z1">
    <w:name w:val="WW8Num4z1"/>
    <w:uiPriority w:val="99"/>
    <w:rsid w:val="007F0E3C"/>
    <w:rPr>
      <w:rFonts w:ascii="Courier New" w:hAnsi="Courier New" w:cs="Courier New"/>
    </w:rPr>
  </w:style>
  <w:style w:type="character" w:customStyle="1" w:styleId="WW8Num4z2">
    <w:name w:val="WW8Num4z2"/>
    <w:uiPriority w:val="99"/>
    <w:rsid w:val="007F0E3C"/>
    <w:rPr>
      <w:rFonts w:ascii="Wingdings" w:hAnsi="Wingdings" w:cs="Wingdings"/>
    </w:rPr>
  </w:style>
  <w:style w:type="character" w:customStyle="1" w:styleId="WW8Num4z3">
    <w:name w:val="WW8Num4z3"/>
    <w:uiPriority w:val="99"/>
    <w:rsid w:val="007F0E3C"/>
    <w:rPr>
      <w:rFonts w:ascii="Symbol" w:hAnsi="Symbol" w:cs="Symbol"/>
    </w:rPr>
  </w:style>
  <w:style w:type="character" w:customStyle="1" w:styleId="WW8Num5z0">
    <w:name w:val="WW8Num5z0"/>
    <w:uiPriority w:val="99"/>
    <w:rsid w:val="007F0E3C"/>
    <w:rPr>
      <w:sz w:val="24"/>
      <w:szCs w:val="24"/>
    </w:rPr>
  </w:style>
  <w:style w:type="character" w:customStyle="1" w:styleId="WW8Num5z1">
    <w:name w:val="WW8Num5z1"/>
    <w:uiPriority w:val="99"/>
    <w:rsid w:val="007F0E3C"/>
    <w:rPr>
      <w:rFonts w:ascii="Courier New" w:hAnsi="Courier New" w:cs="Courier New"/>
    </w:rPr>
  </w:style>
  <w:style w:type="character" w:customStyle="1" w:styleId="WW8Num5z2">
    <w:name w:val="WW8Num5z2"/>
    <w:uiPriority w:val="99"/>
    <w:rsid w:val="007F0E3C"/>
    <w:rPr>
      <w:rFonts w:ascii="Wingdings" w:hAnsi="Wingdings" w:cs="Wingdings"/>
    </w:rPr>
  </w:style>
  <w:style w:type="character" w:customStyle="1" w:styleId="WW8Num6z0">
    <w:name w:val="WW8Num6z0"/>
    <w:uiPriority w:val="99"/>
    <w:rsid w:val="007F0E3C"/>
    <w:rPr>
      <w:rFonts w:ascii="Symbol" w:hAnsi="Symbol" w:cs="Symbol"/>
    </w:rPr>
  </w:style>
  <w:style w:type="character" w:customStyle="1" w:styleId="WW8Num6z1">
    <w:name w:val="WW8Num6z1"/>
    <w:uiPriority w:val="99"/>
    <w:rsid w:val="007F0E3C"/>
    <w:rPr>
      <w:rFonts w:ascii="Courier New" w:hAnsi="Courier New" w:cs="Courier New"/>
    </w:rPr>
  </w:style>
  <w:style w:type="character" w:customStyle="1" w:styleId="WW8Num6z2">
    <w:name w:val="WW8Num6z2"/>
    <w:uiPriority w:val="99"/>
    <w:rsid w:val="007F0E3C"/>
    <w:rPr>
      <w:rFonts w:ascii="Wingdings" w:hAnsi="Wingdings" w:cs="Wingdings"/>
    </w:rPr>
  </w:style>
  <w:style w:type="character" w:customStyle="1" w:styleId="WW8Num8z1">
    <w:name w:val="WW8Num8z1"/>
    <w:uiPriority w:val="99"/>
    <w:rsid w:val="007F0E3C"/>
    <w:rPr>
      <w:rFonts w:ascii="Courier New" w:hAnsi="Courier New" w:cs="Courier New"/>
    </w:rPr>
  </w:style>
  <w:style w:type="character" w:customStyle="1" w:styleId="WW8Num8z2">
    <w:name w:val="WW8Num8z2"/>
    <w:uiPriority w:val="99"/>
    <w:rsid w:val="007F0E3C"/>
    <w:rPr>
      <w:rFonts w:ascii="Wingdings" w:hAnsi="Wingdings" w:cs="Wingdings"/>
    </w:rPr>
  </w:style>
  <w:style w:type="character" w:customStyle="1" w:styleId="WW8Num8z3">
    <w:name w:val="WW8Num8z3"/>
    <w:uiPriority w:val="99"/>
    <w:rsid w:val="007F0E3C"/>
    <w:rPr>
      <w:rFonts w:ascii="Symbol" w:hAnsi="Symbol" w:cs="Symbol"/>
    </w:rPr>
  </w:style>
  <w:style w:type="character" w:customStyle="1" w:styleId="WW8Num9z0">
    <w:name w:val="WW8Num9z0"/>
    <w:uiPriority w:val="99"/>
    <w:rsid w:val="007F0E3C"/>
  </w:style>
  <w:style w:type="character" w:customStyle="1" w:styleId="WW8Num9z1">
    <w:name w:val="WW8Num9z1"/>
    <w:uiPriority w:val="99"/>
    <w:rsid w:val="007F0E3C"/>
    <w:rPr>
      <w:rFonts w:ascii="Courier New" w:hAnsi="Courier New" w:cs="Courier New"/>
    </w:rPr>
  </w:style>
  <w:style w:type="character" w:customStyle="1" w:styleId="WW8Num9z2">
    <w:name w:val="WW8Num9z2"/>
    <w:uiPriority w:val="99"/>
    <w:rsid w:val="007F0E3C"/>
    <w:rPr>
      <w:rFonts w:ascii="Wingdings" w:hAnsi="Wingdings" w:cs="Wingdings"/>
    </w:rPr>
  </w:style>
  <w:style w:type="character" w:customStyle="1" w:styleId="WW8Num9z3">
    <w:name w:val="WW8Num9z3"/>
    <w:uiPriority w:val="99"/>
    <w:rsid w:val="007F0E3C"/>
    <w:rPr>
      <w:rFonts w:ascii="Symbol" w:hAnsi="Symbol" w:cs="Symbol"/>
    </w:rPr>
  </w:style>
  <w:style w:type="character" w:customStyle="1" w:styleId="WW8Num10z1">
    <w:name w:val="WW8Num10z1"/>
    <w:uiPriority w:val="99"/>
    <w:rsid w:val="007F0E3C"/>
    <w:rPr>
      <w:rFonts w:ascii="Courier New" w:hAnsi="Courier New" w:cs="Courier New"/>
    </w:rPr>
  </w:style>
  <w:style w:type="character" w:customStyle="1" w:styleId="WW8Num10z2">
    <w:name w:val="WW8Num10z2"/>
    <w:uiPriority w:val="99"/>
    <w:rsid w:val="007F0E3C"/>
    <w:rPr>
      <w:rFonts w:ascii="Wingdings" w:hAnsi="Wingdings" w:cs="Wingdings"/>
    </w:rPr>
  </w:style>
  <w:style w:type="character" w:customStyle="1" w:styleId="WW8Num10z3">
    <w:name w:val="WW8Num10z3"/>
    <w:uiPriority w:val="99"/>
    <w:rsid w:val="007F0E3C"/>
    <w:rPr>
      <w:rFonts w:ascii="Symbol" w:hAnsi="Symbol" w:cs="Symbol"/>
    </w:rPr>
  </w:style>
  <w:style w:type="character" w:customStyle="1" w:styleId="WW8Num5z3">
    <w:name w:val="WW8Num5z3"/>
    <w:uiPriority w:val="99"/>
    <w:rsid w:val="007F0E3C"/>
    <w:rPr>
      <w:rFonts w:ascii="Symbol" w:hAnsi="Symbol" w:cs="Symbol"/>
    </w:rPr>
  </w:style>
  <w:style w:type="character" w:customStyle="1" w:styleId="WW8Num7z0">
    <w:name w:val="WW8Num7z0"/>
    <w:uiPriority w:val="99"/>
    <w:rsid w:val="007F0E3C"/>
    <w:rPr>
      <w:color w:val="00000A"/>
    </w:rPr>
  </w:style>
  <w:style w:type="character" w:customStyle="1" w:styleId="WW8Num8z0">
    <w:name w:val="WW8Num8z0"/>
    <w:uiPriority w:val="99"/>
    <w:rsid w:val="007F0E3C"/>
    <w:rPr>
      <w:rFonts w:ascii="Symbol" w:hAnsi="Symbol" w:cs="Symbol"/>
    </w:rPr>
  </w:style>
  <w:style w:type="character" w:customStyle="1" w:styleId="WW8Num11z0">
    <w:name w:val="WW8Num11z0"/>
    <w:uiPriority w:val="99"/>
    <w:rsid w:val="007F0E3C"/>
    <w:rPr>
      <w:rFonts w:ascii="Wingdings" w:hAnsi="Wingdings" w:cs="Wingdings"/>
      <w:color w:val="00000A"/>
    </w:rPr>
  </w:style>
  <w:style w:type="character" w:customStyle="1" w:styleId="WW8Num11z1">
    <w:name w:val="WW8Num11z1"/>
    <w:uiPriority w:val="99"/>
    <w:rsid w:val="007F0E3C"/>
    <w:rPr>
      <w:rFonts w:ascii="Courier New" w:hAnsi="Courier New" w:cs="Courier New"/>
      <w:sz w:val="24"/>
      <w:szCs w:val="24"/>
    </w:rPr>
  </w:style>
  <w:style w:type="character" w:customStyle="1" w:styleId="WW8Num11z2">
    <w:name w:val="WW8Num11z2"/>
    <w:uiPriority w:val="99"/>
    <w:rsid w:val="007F0E3C"/>
    <w:rPr>
      <w:rFonts w:ascii="Wingdings" w:hAnsi="Wingdings" w:cs="Wingdings"/>
    </w:rPr>
  </w:style>
  <w:style w:type="character" w:customStyle="1" w:styleId="WW8Num11z3">
    <w:name w:val="WW8Num11z3"/>
    <w:uiPriority w:val="99"/>
    <w:rsid w:val="007F0E3C"/>
    <w:rPr>
      <w:rFonts w:ascii="Symbol" w:hAnsi="Symbol" w:cs="Symbol"/>
    </w:rPr>
  </w:style>
  <w:style w:type="character" w:customStyle="1" w:styleId="WW8Num12z0">
    <w:name w:val="WW8Num12z0"/>
    <w:uiPriority w:val="99"/>
    <w:rsid w:val="007F0E3C"/>
  </w:style>
  <w:style w:type="character" w:customStyle="1" w:styleId="WW8Num12z1">
    <w:name w:val="WW8Num12z1"/>
    <w:uiPriority w:val="99"/>
    <w:rsid w:val="007F0E3C"/>
    <w:rPr>
      <w:rFonts w:ascii="Courier New" w:hAnsi="Courier New" w:cs="Courier New"/>
      <w:sz w:val="24"/>
      <w:szCs w:val="24"/>
    </w:rPr>
  </w:style>
  <w:style w:type="character" w:customStyle="1" w:styleId="WW8Num12z2">
    <w:name w:val="WW8Num12z2"/>
    <w:uiPriority w:val="99"/>
    <w:rsid w:val="007F0E3C"/>
    <w:rPr>
      <w:rFonts w:ascii="Wingdings" w:hAnsi="Wingdings" w:cs="Wingdings"/>
    </w:rPr>
  </w:style>
  <w:style w:type="character" w:customStyle="1" w:styleId="WW8Num12z3">
    <w:name w:val="WW8Num12z3"/>
    <w:uiPriority w:val="99"/>
    <w:rsid w:val="007F0E3C"/>
    <w:rPr>
      <w:rFonts w:ascii="Symbol" w:hAnsi="Symbol" w:cs="Symbol"/>
    </w:rPr>
  </w:style>
  <w:style w:type="character" w:customStyle="1" w:styleId="WW8Num14z0">
    <w:name w:val="WW8Num14z0"/>
    <w:uiPriority w:val="99"/>
    <w:rsid w:val="007F0E3C"/>
    <w:rPr>
      <w:rFonts w:ascii="Wingdings" w:hAnsi="Wingdings" w:cs="Wingdings"/>
    </w:rPr>
  </w:style>
  <w:style w:type="character" w:customStyle="1" w:styleId="WW8Num14z1">
    <w:name w:val="WW8Num14z1"/>
    <w:uiPriority w:val="99"/>
    <w:rsid w:val="007F0E3C"/>
    <w:rPr>
      <w:rFonts w:ascii="Courier New" w:hAnsi="Courier New" w:cs="Courier New"/>
      <w:sz w:val="24"/>
      <w:szCs w:val="24"/>
    </w:rPr>
  </w:style>
  <w:style w:type="character" w:customStyle="1" w:styleId="WW8Num14z3">
    <w:name w:val="WW8Num14z3"/>
    <w:uiPriority w:val="99"/>
    <w:rsid w:val="007F0E3C"/>
    <w:rPr>
      <w:rFonts w:ascii="Symbol" w:hAnsi="Symbol" w:cs="Symbol"/>
    </w:rPr>
  </w:style>
  <w:style w:type="character" w:customStyle="1" w:styleId="WW8Num15z1">
    <w:name w:val="WW8Num15z1"/>
    <w:uiPriority w:val="99"/>
    <w:rsid w:val="007F0E3C"/>
    <w:rPr>
      <w:b/>
      <w:bCs/>
      <w:sz w:val="24"/>
      <w:szCs w:val="24"/>
    </w:rPr>
  </w:style>
  <w:style w:type="character" w:customStyle="1" w:styleId="WW8Num16z1">
    <w:name w:val="WW8Num16z1"/>
    <w:uiPriority w:val="99"/>
    <w:rsid w:val="007F0E3C"/>
    <w:rPr>
      <w:rFonts w:ascii="Courier New" w:hAnsi="Courier New" w:cs="Courier New"/>
      <w:sz w:val="24"/>
      <w:szCs w:val="24"/>
    </w:rPr>
  </w:style>
  <w:style w:type="character" w:customStyle="1" w:styleId="WW8Num16z2">
    <w:name w:val="WW8Num16z2"/>
    <w:uiPriority w:val="99"/>
    <w:rsid w:val="007F0E3C"/>
    <w:rPr>
      <w:rFonts w:ascii="Wingdings" w:hAnsi="Wingdings" w:cs="Wingdings"/>
    </w:rPr>
  </w:style>
  <w:style w:type="character" w:customStyle="1" w:styleId="WW8Num16z3">
    <w:name w:val="WW8Num16z3"/>
    <w:uiPriority w:val="99"/>
    <w:rsid w:val="007F0E3C"/>
    <w:rPr>
      <w:rFonts w:ascii="Symbol" w:hAnsi="Symbol" w:cs="Symbol"/>
    </w:rPr>
  </w:style>
  <w:style w:type="character" w:customStyle="1" w:styleId="WW8Num7z1">
    <w:name w:val="WW8Num7z1"/>
    <w:uiPriority w:val="99"/>
    <w:rsid w:val="007F0E3C"/>
    <w:rPr>
      <w:rFonts w:ascii="Courier New" w:hAnsi="Courier New" w:cs="Courier New"/>
    </w:rPr>
  </w:style>
  <w:style w:type="character" w:customStyle="1" w:styleId="WW8Num7z2">
    <w:name w:val="WW8Num7z2"/>
    <w:uiPriority w:val="99"/>
    <w:rsid w:val="007F0E3C"/>
    <w:rPr>
      <w:rFonts w:ascii="Wingdings" w:hAnsi="Wingdings" w:cs="Wingdings"/>
    </w:rPr>
  </w:style>
  <w:style w:type="character" w:customStyle="1" w:styleId="WW8Num10z0">
    <w:name w:val="WW8Num10z0"/>
    <w:uiPriority w:val="99"/>
    <w:rsid w:val="007F0E3C"/>
    <w:rPr>
      <w:rFonts w:ascii="Symbol" w:hAnsi="Symbol" w:cs="Symbol"/>
    </w:rPr>
  </w:style>
  <w:style w:type="character" w:customStyle="1" w:styleId="WW-DefaultParagraphFont">
    <w:name w:val="WW-Default Paragraph Font"/>
    <w:uiPriority w:val="99"/>
    <w:rsid w:val="007F0E3C"/>
  </w:style>
  <w:style w:type="character" w:customStyle="1" w:styleId="WW-DefaultParagraphFont1">
    <w:name w:val="WW-Default Paragraph Font1"/>
    <w:uiPriority w:val="99"/>
    <w:rsid w:val="007F0E3C"/>
  </w:style>
  <w:style w:type="character" w:customStyle="1" w:styleId="ListParagraphChar">
    <w:name w:val="List Paragraph Char"/>
    <w:rsid w:val="007F0E3C"/>
  </w:style>
  <w:style w:type="character" w:customStyle="1" w:styleId="CommentReference1">
    <w:name w:val="Comment Reference1"/>
    <w:uiPriority w:val="99"/>
    <w:rsid w:val="007F0E3C"/>
    <w:rPr>
      <w:sz w:val="16"/>
      <w:szCs w:val="16"/>
    </w:rPr>
  </w:style>
  <w:style w:type="character" w:customStyle="1" w:styleId="CommentTextChar">
    <w:name w:val="Comment Text Char"/>
    <w:uiPriority w:val="99"/>
    <w:rsid w:val="007F0E3C"/>
    <w:rPr>
      <w:sz w:val="20"/>
      <w:szCs w:val="20"/>
    </w:rPr>
  </w:style>
  <w:style w:type="character" w:customStyle="1" w:styleId="CommentSubjectChar">
    <w:name w:val="Comment Subject Char"/>
    <w:uiPriority w:val="99"/>
    <w:rsid w:val="007F0E3C"/>
    <w:rPr>
      <w:b/>
      <w:bCs/>
      <w:sz w:val="20"/>
      <w:szCs w:val="20"/>
    </w:rPr>
  </w:style>
  <w:style w:type="character" w:customStyle="1" w:styleId="BalloonTextChar">
    <w:name w:val="Balloon Text Char"/>
    <w:uiPriority w:val="99"/>
    <w:rsid w:val="007F0E3C"/>
    <w:rPr>
      <w:rFonts w:ascii="Tahoma" w:hAnsi="Tahoma" w:cs="Tahoma"/>
      <w:sz w:val="16"/>
      <w:szCs w:val="16"/>
    </w:rPr>
  </w:style>
  <w:style w:type="character" w:customStyle="1" w:styleId="BodyText2Char">
    <w:name w:val="Body Text 2 Char"/>
    <w:uiPriority w:val="99"/>
    <w:rsid w:val="007F0E3C"/>
    <w:rPr>
      <w:sz w:val="24"/>
      <w:szCs w:val="24"/>
    </w:rPr>
  </w:style>
  <w:style w:type="character" w:customStyle="1" w:styleId="BodyText2Char1">
    <w:name w:val="Body Text 2 Char1"/>
    <w:basedOn w:val="WW-DefaultParagraphFont1"/>
    <w:uiPriority w:val="99"/>
    <w:rsid w:val="007F0E3C"/>
  </w:style>
  <w:style w:type="character" w:customStyle="1" w:styleId="BodyText3Char">
    <w:name w:val="Body Text 3 Char"/>
    <w:uiPriority w:val="99"/>
    <w:rsid w:val="007F0E3C"/>
    <w:rPr>
      <w:rFonts w:ascii="Times New Roman" w:hAnsi="Times New Roman" w:cs="Times New Roman"/>
      <w:sz w:val="16"/>
      <w:szCs w:val="16"/>
    </w:rPr>
  </w:style>
  <w:style w:type="character" w:customStyle="1" w:styleId="NoSpacingChar">
    <w:name w:val="No Spacing Char"/>
    <w:uiPriority w:val="99"/>
    <w:rsid w:val="007F0E3C"/>
    <w:rPr>
      <w:lang w:val="en-US"/>
    </w:rPr>
  </w:style>
  <w:style w:type="character" w:customStyle="1" w:styleId="HeaderChar">
    <w:name w:val="Header Char"/>
    <w:basedOn w:val="WW-DefaultParagraphFont1"/>
    <w:uiPriority w:val="99"/>
    <w:rsid w:val="007F0E3C"/>
  </w:style>
  <w:style w:type="character" w:customStyle="1" w:styleId="FooterChar">
    <w:name w:val="Footer Char"/>
    <w:basedOn w:val="WW-DefaultParagraphFont1"/>
    <w:uiPriority w:val="99"/>
    <w:rsid w:val="007F0E3C"/>
  </w:style>
  <w:style w:type="character" w:customStyle="1" w:styleId="ListLabel1">
    <w:name w:val="ListLabel 1"/>
    <w:uiPriority w:val="99"/>
    <w:rsid w:val="007F0E3C"/>
  </w:style>
  <w:style w:type="character" w:customStyle="1" w:styleId="ListLabel2">
    <w:name w:val="ListLabel 2"/>
    <w:uiPriority w:val="99"/>
    <w:rsid w:val="007F0E3C"/>
    <w:rPr>
      <w:b/>
      <w:bCs/>
      <w:sz w:val="24"/>
      <w:szCs w:val="24"/>
    </w:rPr>
  </w:style>
  <w:style w:type="character" w:customStyle="1" w:styleId="ListLabel3">
    <w:name w:val="ListLabel 3"/>
    <w:uiPriority w:val="99"/>
    <w:rsid w:val="007F0E3C"/>
    <w:rPr>
      <w:sz w:val="24"/>
      <w:szCs w:val="24"/>
    </w:rPr>
  </w:style>
  <w:style w:type="character" w:customStyle="1" w:styleId="ListLabel4">
    <w:name w:val="ListLabel 4"/>
    <w:uiPriority w:val="99"/>
    <w:rsid w:val="007F0E3C"/>
    <w:rPr>
      <w:sz w:val="24"/>
      <w:szCs w:val="24"/>
    </w:rPr>
  </w:style>
  <w:style w:type="character" w:customStyle="1" w:styleId="ListLabel5">
    <w:name w:val="ListLabel 5"/>
    <w:uiPriority w:val="99"/>
    <w:rsid w:val="007F0E3C"/>
  </w:style>
  <w:style w:type="character" w:customStyle="1" w:styleId="ListLabel6">
    <w:name w:val="ListLabel 6"/>
    <w:uiPriority w:val="99"/>
    <w:rsid w:val="007F0E3C"/>
    <w:rPr>
      <w:color w:val="00000A"/>
    </w:rPr>
  </w:style>
  <w:style w:type="character" w:customStyle="1" w:styleId="ListLabel7">
    <w:name w:val="ListLabel 7"/>
    <w:uiPriority w:val="99"/>
    <w:rsid w:val="007F0E3C"/>
    <w:rPr>
      <w:rFonts w:eastAsia="Times New Roman"/>
    </w:rPr>
  </w:style>
  <w:style w:type="character" w:customStyle="1" w:styleId="ListLabel8">
    <w:name w:val="ListLabel 8"/>
    <w:uiPriority w:val="99"/>
    <w:rsid w:val="007F0E3C"/>
  </w:style>
  <w:style w:type="character" w:customStyle="1" w:styleId="NumberingSymbols">
    <w:name w:val="Numbering Symbols"/>
    <w:uiPriority w:val="99"/>
    <w:rsid w:val="007F0E3C"/>
  </w:style>
  <w:style w:type="character" w:customStyle="1" w:styleId="FootnoteCharacters">
    <w:name w:val="Footnote Characters"/>
    <w:uiPriority w:val="99"/>
    <w:rsid w:val="007F0E3C"/>
    <w:rPr>
      <w:vertAlign w:val="superscript"/>
    </w:rPr>
  </w:style>
  <w:style w:type="paragraph" w:customStyle="1" w:styleId="Heading">
    <w:name w:val="Heading"/>
    <w:basedOn w:val="Normal"/>
    <w:next w:val="BodyText"/>
    <w:uiPriority w:val="99"/>
    <w:rsid w:val="007F0E3C"/>
    <w:pPr>
      <w:keepNext/>
      <w:suppressAutoHyphens/>
      <w:spacing w:before="240" w:after="120" w:line="100" w:lineRule="atLeast"/>
    </w:pPr>
    <w:rPr>
      <w:rFonts w:ascii="Arial" w:hAnsi="Arial" w:cs="Arial"/>
      <w:color w:val="000000"/>
      <w:kern w:val="1"/>
      <w:sz w:val="28"/>
      <w:szCs w:val="28"/>
      <w:lang w:eastAsia="ar-SA"/>
    </w:rPr>
  </w:style>
  <w:style w:type="paragraph" w:styleId="BodyText">
    <w:name w:val="Body Text"/>
    <w:basedOn w:val="Normal"/>
    <w:link w:val="BodyTextChar"/>
    <w:uiPriority w:val="99"/>
    <w:rsid w:val="007F0E3C"/>
    <w:pPr>
      <w:suppressAutoHyphens/>
      <w:spacing w:after="120" w:line="100" w:lineRule="atLeast"/>
    </w:pPr>
    <w:rPr>
      <w:color w:val="000000"/>
      <w:kern w:val="1"/>
      <w:sz w:val="24"/>
      <w:szCs w:val="24"/>
      <w:lang w:eastAsia="ar-SA"/>
    </w:rPr>
  </w:style>
  <w:style w:type="character" w:customStyle="1" w:styleId="BodyTextChar">
    <w:name w:val="Body Text Char"/>
    <w:link w:val="BodyText"/>
    <w:uiPriority w:val="99"/>
    <w:locked/>
    <w:rsid w:val="007F0E3C"/>
    <w:rPr>
      <w:rFonts w:ascii="Times New Roman" w:hAnsi="Times New Roman" w:cs="Times New Roman"/>
      <w:color w:val="000000"/>
      <w:kern w:val="1"/>
      <w:sz w:val="24"/>
      <w:szCs w:val="24"/>
      <w:lang w:eastAsia="ar-SA" w:bidi="ar-SA"/>
    </w:rPr>
  </w:style>
  <w:style w:type="paragraph" w:styleId="List">
    <w:name w:val="List"/>
    <w:basedOn w:val="BodyText"/>
    <w:uiPriority w:val="99"/>
    <w:rsid w:val="007F0E3C"/>
  </w:style>
  <w:style w:type="paragraph" w:styleId="Caption">
    <w:name w:val="caption"/>
    <w:basedOn w:val="Normal"/>
    <w:uiPriority w:val="99"/>
    <w:qFormat/>
    <w:rsid w:val="007F0E3C"/>
    <w:pPr>
      <w:suppressLineNumbers/>
      <w:suppressAutoHyphens/>
      <w:spacing w:before="120" w:after="120" w:line="100" w:lineRule="atLeast"/>
    </w:pPr>
    <w:rPr>
      <w:i/>
      <w:iCs/>
      <w:color w:val="000000"/>
      <w:kern w:val="1"/>
      <w:sz w:val="24"/>
      <w:szCs w:val="24"/>
      <w:lang w:eastAsia="ar-SA"/>
    </w:rPr>
  </w:style>
  <w:style w:type="paragraph" w:customStyle="1" w:styleId="Index">
    <w:name w:val="Index"/>
    <w:basedOn w:val="Normal"/>
    <w:uiPriority w:val="99"/>
    <w:rsid w:val="007F0E3C"/>
    <w:pPr>
      <w:suppressLineNumbers/>
      <w:suppressAutoHyphens/>
      <w:spacing w:after="0" w:line="100" w:lineRule="atLeast"/>
    </w:pPr>
    <w:rPr>
      <w:color w:val="000000"/>
      <w:kern w:val="1"/>
      <w:sz w:val="24"/>
      <w:szCs w:val="24"/>
      <w:lang w:eastAsia="ar-SA"/>
    </w:rPr>
  </w:style>
  <w:style w:type="paragraph" w:styleId="ListParagraph">
    <w:name w:val="List Paragraph"/>
    <w:basedOn w:val="Normal"/>
    <w:qFormat/>
    <w:rsid w:val="007F0E3C"/>
    <w:pPr>
      <w:suppressAutoHyphens/>
      <w:spacing w:after="0" w:line="100" w:lineRule="atLeast"/>
      <w:ind w:left="720"/>
    </w:pPr>
    <w:rPr>
      <w:color w:val="000000"/>
      <w:kern w:val="1"/>
      <w:sz w:val="24"/>
      <w:szCs w:val="24"/>
      <w:lang w:eastAsia="ar-SA"/>
    </w:rPr>
  </w:style>
  <w:style w:type="paragraph" w:customStyle="1" w:styleId="CommentText1">
    <w:name w:val="Comment Text1"/>
    <w:basedOn w:val="Normal"/>
    <w:uiPriority w:val="99"/>
    <w:rsid w:val="007F0E3C"/>
    <w:pPr>
      <w:suppressAutoHyphens/>
      <w:spacing w:after="0" w:line="100" w:lineRule="atLeast"/>
    </w:pPr>
    <w:rPr>
      <w:color w:val="000000"/>
      <w:kern w:val="1"/>
      <w:sz w:val="20"/>
      <w:szCs w:val="20"/>
      <w:lang w:eastAsia="ar-SA"/>
    </w:rPr>
  </w:style>
  <w:style w:type="paragraph" w:customStyle="1" w:styleId="CommentSubject1">
    <w:name w:val="Comment Subject1"/>
    <w:basedOn w:val="CommentText1"/>
    <w:uiPriority w:val="99"/>
    <w:rsid w:val="007F0E3C"/>
    <w:rPr>
      <w:b/>
      <w:bCs/>
    </w:rPr>
  </w:style>
  <w:style w:type="paragraph" w:styleId="BalloonText">
    <w:name w:val="Balloon Text"/>
    <w:basedOn w:val="Normal"/>
    <w:link w:val="BalloonTextChar1"/>
    <w:uiPriority w:val="99"/>
    <w:semiHidden/>
    <w:rsid w:val="007F0E3C"/>
    <w:pPr>
      <w:suppressAutoHyphens/>
      <w:spacing w:after="0" w:line="100" w:lineRule="atLeast"/>
    </w:pPr>
    <w:rPr>
      <w:rFonts w:ascii="Tahoma" w:hAnsi="Tahoma" w:cs="Tahoma"/>
      <w:color w:val="000000"/>
      <w:kern w:val="1"/>
      <w:sz w:val="16"/>
      <w:szCs w:val="16"/>
      <w:lang w:eastAsia="ar-SA"/>
    </w:rPr>
  </w:style>
  <w:style w:type="character" w:customStyle="1" w:styleId="BalloonTextChar1">
    <w:name w:val="Balloon Text Char1"/>
    <w:link w:val="BalloonText"/>
    <w:uiPriority w:val="99"/>
    <w:locked/>
    <w:rsid w:val="007F0E3C"/>
    <w:rPr>
      <w:rFonts w:ascii="Tahoma" w:hAnsi="Tahoma" w:cs="Tahoma"/>
      <w:color w:val="000000"/>
      <w:kern w:val="1"/>
      <w:sz w:val="16"/>
      <w:szCs w:val="16"/>
      <w:lang w:eastAsia="ar-SA" w:bidi="ar-SA"/>
    </w:rPr>
  </w:style>
  <w:style w:type="paragraph" w:customStyle="1" w:styleId="ContentsHeading">
    <w:name w:val="Contents Heading"/>
    <w:basedOn w:val="Heading1"/>
    <w:uiPriority w:val="99"/>
    <w:rsid w:val="007F0E3C"/>
    <w:pPr>
      <w:suppressLineNumbers/>
    </w:pPr>
    <w:rPr>
      <w:sz w:val="32"/>
      <w:szCs w:val="32"/>
      <w:lang w:val="en-US"/>
    </w:rPr>
  </w:style>
  <w:style w:type="paragraph" w:styleId="BodyText2">
    <w:name w:val="Body Text 2"/>
    <w:basedOn w:val="Normal"/>
    <w:link w:val="BodyText2Char2"/>
    <w:uiPriority w:val="99"/>
    <w:rsid w:val="007F0E3C"/>
    <w:pPr>
      <w:suppressAutoHyphens/>
      <w:spacing w:after="120" w:line="480" w:lineRule="auto"/>
    </w:pPr>
    <w:rPr>
      <w:color w:val="000000"/>
      <w:kern w:val="1"/>
      <w:sz w:val="24"/>
      <w:szCs w:val="24"/>
      <w:lang w:eastAsia="ar-SA"/>
    </w:rPr>
  </w:style>
  <w:style w:type="character" w:customStyle="1" w:styleId="BodyText2Char2">
    <w:name w:val="Body Text 2 Char2"/>
    <w:link w:val="BodyText2"/>
    <w:uiPriority w:val="99"/>
    <w:locked/>
    <w:rsid w:val="007F0E3C"/>
    <w:rPr>
      <w:rFonts w:ascii="Times New Roman" w:hAnsi="Times New Roman" w:cs="Times New Roman"/>
      <w:color w:val="000000"/>
      <w:kern w:val="1"/>
      <w:sz w:val="24"/>
      <w:szCs w:val="24"/>
      <w:lang w:eastAsia="ar-SA" w:bidi="ar-SA"/>
    </w:rPr>
  </w:style>
  <w:style w:type="paragraph" w:styleId="BodyText3">
    <w:name w:val="Body Text 3"/>
    <w:basedOn w:val="Normal"/>
    <w:link w:val="BodyText3Char1"/>
    <w:uiPriority w:val="99"/>
    <w:rsid w:val="007F0E3C"/>
    <w:pPr>
      <w:suppressAutoHyphens/>
      <w:spacing w:after="120" w:line="100" w:lineRule="atLeast"/>
    </w:pPr>
    <w:rPr>
      <w:color w:val="000000"/>
      <w:kern w:val="1"/>
      <w:sz w:val="16"/>
      <w:szCs w:val="16"/>
      <w:lang w:eastAsia="ar-SA"/>
    </w:rPr>
  </w:style>
  <w:style w:type="character" w:customStyle="1" w:styleId="BodyText3Char1">
    <w:name w:val="Body Text 3 Char1"/>
    <w:link w:val="BodyText3"/>
    <w:uiPriority w:val="99"/>
    <w:locked/>
    <w:rsid w:val="007F0E3C"/>
    <w:rPr>
      <w:rFonts w:ascii="Times New Roman" w:hAnsi="Times New Roman" w:cs="Times New Roman"/>
      <w:color w:val="000000"/>
      <w:kern w:val="1"/>
      <w:sz w:val="16"/>
      <w:szCs w:val="16"/>
      <w:lang w:eastAsia="ar-SA" w:bidi="ar-SA"/>
    </w:rPr>
  </w:style>
  <w:style w:type="paragraph" w:styleId="NoSpacing">
    <w:name w:val="No Spacing"/>
    <w:uiPriority w:val="99"/>
    <w:qFormat/>
    <w:rsid w:val="007F0E3C"/>
    <w:pPr>
      <w:suppressAutoHyphens/>
      <w:spacing w:line="100" w:lineRule="atLeast"/>
    </w:pPr>
    <w:rPr>
      <w:rFonts w:cs="Calibri"/>
      <w:kern w:val="1"/>
      <w:sz w:val="22"/>
      <w:szCs w:val="22"/>
      <w:lang w:val="en-US" w:eastAsia="ar-SA"/>
    </w:rPr>
  </w:style>
  <w:style w:type="paragraph" w:styleId="Header">
    <w:name w:val="header"/>
    <w:basedOn w:val="Normal"/>
    <w:link w:val="HeaderChar1"/>
    <w:uiPriority w:val="99"/>
    <w:rsid w:val="007F0E3C"/>
    <w:pPr>
      <w:suppressLineNumbers/>
      <w:tabs>
        <w:tab w:val="center" w:pos="4513"/>
        <w:tab w:val="right" w:pos="9026"/>
      </w:tabs>
      <w:suppressAutoHyphens/>
      <w:spacing w:after="0" w:line="100" w:lineRule="atLeast"/>
    </w:pPr>
    <w:rPr>
      <w:color w:val="000000"/>
      <w:kern w:val="1"/>
      <w:sz w:val="24"/>
      <w:szCs w:val="24"/>
      <w:lang w:eastAsia="ar-SA"/>
    </w:rPr>
  </w:style>
  <w:style w:type="character" w:customStyle="1" w:styleId="HeaderChar1">
    <w:name w:val="Header Char1"/>
    <w:link w:val="Header"/>
    <w:uiPriority w:val="99"/>
    <w:locked/>
    <w:rsid w:val="007F0E3C"/>
    <w:rPr>
      <w:rFonts w:ascii="Times New Roman" w:hAnsi="Times New Roman" w:cs="Times New Roman"/>
      <w:color w:val="000000"/>
      <w:kern w:val="1"/>
      <w:sz w:val="24"/>
      <w:szCs w:val="24"/>
      <w:lang w:eastAsia="ar-SA" w:bidi="ar-SA"/>
    </w:rPr>
  </w:style>
  <w:style w:type="paragraph" w:styleId="Footer">
    <w:name w:val="footer"/>
    <w:basedOn w:val="Normal"/>
    <w:link w:val="FooterChar1"/>
    <w:uiPriority w:val="99"/>
    <w:rsid w:val="007F0E3C"/>
    <w:pPr>
      <w:suppressLineNumbers/>
      <w:tabs>
        <w:tab w:val="center" w:pos="4513"/>
        <w:tab w:val="right" w:pos="9026"/>
      </w:tabs>
      <w:suppressAutoHyphens/>
      <w:spacing w:after="0" w:line="100" w:lineRule="atLeast"/>
    </w:pPr>
    <w:rPr>
      <w:color w:val="000000"/>
      <w:kern w:val="1"/>
      <w:sz w:val="24"/>
      <w:szCs w:val="24"/>
      <w:lang w:eastAsia="ar-SA"/>
    </w:rPr>
  </w:style>
  <w:style w:type="character" w:customStyle="1" w:styleId="FooterChar1">
    <w:name w:val="Footer Char1"/>
    <w:link w:val="Footer"/>
    <w:uiPriority w:val="99"/>
    <w:locked/>
    <w:rsid w:val="007F0E3C"/>
    <w:rPr>
      <w:rFonts w:ascii="Times New Roman" w:hAnsi="Times New Roman" w:cs="Times New Roman"/>
      <w:color w:val="000000"/>
      <w:kern w:val="1"/>
      <w:sz w:val="24"/>
      <w:szCs w:val="24"/>
      <w:lang w:eastAsia="ar-SA" w:bidi="ar-SA"/>
    </w:rPr>
  </w:style>
  <w:style w:type="paragraph" w:customStyle="1" w:styleId="TableContents">
    <w:name w:val="Table Contents"/>
    <w:basedOn w:val="Normal"/>
    <w:uiPriority w:val="99"/>
    <w:rsid w:val="007F0E3C"/>
    <w:pPr>
      <w:suppressLineNumbers/>
      <w:suppressAutoHyphens/>
      <w:spacing w:after="0" w:line="100" w:lineRule="atLeast"/>
    </w:pPr>
    <w:rPr>
      <w:color w:val="000000"/>
      <w:kern w:val="1"/>
      <w:sz w:val="24"/>
      <w:szCs w:val="24"/>
      <w:lang w:eastAsia="ar-SA"/>
    </w:rPr>
  </w:style>
  <w:style w:type="paragraph" w:customStyle="1" w:styleId="TableHeading">
    <w:name w:val="Table Heading"/>
    <w:basedOn w:val="TableContents"/>
    <w:uiPriority w:val="99"/>
    <w:rsid w:val="007F0E3C"/>
    <w:pPr>
      <w:jc w:val="center"/>
    </w:pPr>
    <w:rPr>
      <w:b/>
      <w:bCs/>
    </w:rPr>
  </w:style>
  <w:style w:type="table" w:styleId="TableGrid">
    <w:name w:val="Table Grid"/>
    <w:basedOn w:val="TableNormal"/>
    <w:uiPriority w:val="99"/>
    <w:rsid w:val="007F0E3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0E3C"/>
    <w:pPr>
      <w:autoSpaceDE w:val="0"/>
      <w:autoSpaceDN w:val="0"/>
      <w:adjustRightInd w:val="0"/>
    </w:pPr>
    <w:rPr>
      <w:rFonts w:cs="Calibri"/>
      <w:color w:val="000000"/>
      <w:sz w:val="24"/>
      <w:szCs w:val="24"/>
      <w:lang w:val="sr-Latn-CS" w:eastAsia="sr-Latn-CS"/>
    </w:rPr>
  </w:style>
  <w:style w:type="character" w:styleId="CommentReference">
    <w:name w:val="annotation reference"/>
    <w:uiPriority w:val="99"/>
    <w:semiHidden/>
    <w:rsid w:val="007F0E3C"/>
    <w:rPr>
      <w:sz w:val="16"/>
      <w:szCs w:val="16"/>
    </w:rPr>
  </w:style>
  <w:style w:type="paragraph" w:styleId="CommentText">
    <w:name w:val="annotation text"/>
    <w:basedOn w:val="Normal"/>
    <w:link w:val="CommentTextChar1"/>
    <w:uiPriority w:val="99"/>
    <w:semiHidden/>
    <w:rsid w:val="007F0E3C"/>
    <w:pPr>
      <w:suppressAutoHyphens/>
      <w:spacing w:after="0" w:line="100" w:lineRule="atLeast"/>
    </w:pPr>
    <w:rPr>
      <w:color w:val="000000"/>
      <w:kern w:val="1"/>
      <w:sz w:val="20"/>
      <w:szCs w:val="20"/>
      <w:lang w:eastAsia="ar-SA"/>
    </w:rPr>
  </w:style>
  <w:style w:type="character" w:customStyle="1" w:styleId="CommentTextChar1">
    <w:name w:val="Comment Text Char1"/>
    <w:link w:val="CommentText"/>
    <w:uiPriority w:val="99"/>
    <w:semiHidden/>
    <w:locked/>
    <w:rsid w:val="007F0E3C"/>
    <w:rPr>
      <w:rFonts w:ascii="Times New Roman" w:hAnsi="Times New Roman" w:cs="Times New Roman"/>
      <w:color w:val="000000"/>
      <w:kern w:val="1"/>
      <w:sz w:val="20"/>
      <w:szCs w:val="20"/>
      <w:lang w:eastAsia="ar-SA" w:bidi="ar-SA"/>
    </w:rPr>
  </w:style>
  <w:style w:type="paragraph" w:styleId="CommentSubject">
    <w:name w:val="annotation subject"/>
    <w:basedOn w:val="CommentText"/>
    <w:next w:val="CommentText"/>
    <w:link w:val="CommentSubjectChar1"/>
    <w:uiPriority w:val="99"/>
    <w:semiHidden/>
    <w:rsid w:val="007F0E3C"/>
    <w:rPr>
      <w:b/>
      <w:bCs/>
    </w:rPr>
  </w:style>
  <w:style w:type="character" w:customStyle="1" w:styleId="CommentSubjectChar1">
    <w:name w:val="Comment Subject Char1"/>
    <w:link w:val="CommentSubject"/>
    <w:uiPriority w:val="99"/>
    <w:semiHidden/>
    <w:locked/>
    <w:rsid w:val="007F0E3C"/>
    <w:rPr>
      <w:rFonts w:ascii="Times New Roman" w:hAnsi="Times New Roman" w:cs="Times New Roman"/>
      <w:b/>
      <w:bCs/>
      <w:color w:val="000000"/>
      <w:kern w:val="1"/>
      <w:sz w:val="20"/>
      <w:szCs w:val="20"/>
      <w:lang w:eastAsia="ar-SA" w:bidi="ar-SA"/>
    </w:rPr>
  </w:style>
  <w:style w:type="character" w:styleId="Hyperlink">
    <w:name w:val="Hyperlink"/>
    <w:uiPriority w:val="99"/>
    <w:unhideWhenUsed/>
    <w:locked/>
    <w:rsid w:val="00017A8D"/>
    <w:rPr>
      <w:color w:val="0000FF"/>
      <w:u w:val="single"/>
    </w:rPr>
  </w:style>
  <w:style w:type="paragraph" w:customStyle="1" w:styleId="Standard">
    <w:name w:val="Standard"/>
    <w:rsid w:val="0001561F"/>
    <w:pPr>
      <w:widowControl w:val="0"/>
      <w:suppressAutoHyphens/>
      <w:autoSpaceDN w:val="0"/>
      <w:textAlignment w:val="baseline"/>
    </w:pPr>
    <w:rPr>
      <w:rFonts w:ascii="Times New Roman" w:eastAsia="SimSun" w:hAnsi="Times New Roman" w:cs="Mangal"/>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8768">
      <w:bodyDiv w:val="1"/>
      <w:marLeft w:val="0"/>
      <w:marRight w:val="0"/>
      <w:marTop w:val="0"/>
      <w:marBottom w:val="0"/>
      <w:divBdr>
        <w:top w:val="none" w:sz="0" w:space="0" w:color="auto"/>
        <w:left w:val="none" w:sz="0" w:space="0" w:color="auto"/>
        <w:bottom w:val="none" w:sz="0" w:space="0" w:color="auto"/>
        <w:right w:val="none" w:sz="0" w:space="0" w:color="auto"/>
      </w:divBdr>
    </w:div>
    <w:div w:id="1555235385">
      <w:marLeft w:val="0"/>
      <w:marRight w:val="0"/>
      <w:marTop w:val="0"/>
      <w:marBottom w:val="0"/>
      <w:divBdr>
        <w:top w:val="none" w:sz="0" w:space="0" w:color="auto"/>
        <w:left w:val="none" w:sz="0" w:space="0" w:color="auto"/>
        <w:bottom w:val="none" w:sz="0" w:space="0" w:color="auto"/>
        <w:right w:val="none" w:sz="0" w:space="0" w:color="auto"/>
      </w:divBdr>
      <w:divsChild>
        <w:div w:id="1555235383">
          <w:marLeft w:val="0"/>
          <w:marRight w:val="0"/>
          <w:marTop w:val="0"/>
          <w:marBottom w:val="0"/>
          <w:divBdr>
            <w:top w:val="none" w:sz="0" w:space="0" w:color="auto"/>
            <w:left w:val="none" w:sz="0" w:space="0" w:color="auto"/>
            <w:bottom w:val="none" w:sz="0" w:space="0" w:color="auto"/>
            <w:right w:val="none" w:sz="0" w:space="0" w:color="auto"/>
          </w:divBdr>
        </w:div>
        <w:div w:id="1555235387">
          <w:marLeft w:val="0"/>
          <w:marRight w:val="0"/>
          <w:marTop w:val="0"/>
          <w:marBottom w:val="0"/>
          <w:divBdr>
            <w:top w:val="none" w:sz="0" w:space="0" w:color="auto"/>
            <w:left w:val="none" w:sz="0" w:space="0" w:color="auto"/>
            <w:bottom w:val="none" w:sz="0" w:space="0" w:color="auto"/>
            <w:right w:val="none" w:sz="0" w:space="0" w:color="auto"/>
          </w:divBdr>
        </w:div>
        <w:div w:id="1555235397">
          <w:marLeft w:val="0"/>
          <w:marRight w:val="0"/>
          <w:marTop w:val="0"/>
          <w:marBottom w:val="0"/>
          <w:divBdr>
            <w:top w:val="none" w:sz="0" w:space="0" w:color="auto"/>
            <w:left w:val="none" w:sz="0" w:space="0" w:color="auto"/>
            <w:bottom w:val="none" w:sz="0" w:space="0" w:color="auto"/>
            <w:right w:val="none" w:sz="0" w:space="0" w:color="auto"/>
          </w:divBdr>
        </w:div>
        <w:div w:id="1555235400">
          <w:marLeft w:val="0"/>
          <w:marRight w:val="0"/>
          <w:marTop w:val="0"/>
          <w:marBottom w:val="0"/>
          <w:divBdr>
            <w:top w:val="none" w:sz="0" w:space="0" w:color="auto"/>
            <w:left w:val="none" w:sz="0" w:space="0" w:color="auto"/>
            <w:bottom w:val="none" w:sz="0" w:space="0" w:color="auto"/>
            <w:right w:val="none" w:sz="0" w:space="0" w:color="auto"/>
          </w:divBdr>
        </w:div>
        <w:div w:id="1555235407">
          <w:marLeft w:val="0"/>
          <w:marRight w:val="0"/>
          <w:marTop w:val="0"/>
          <w:marBottom w:val="0"/>
          <w:divBdr>
            <w:top w:val="none" w:sz="0" w:space="0" w:color="auto"/>
            <w:left w:val="none" w:sz="0" w:space="0" w:color="auto"/>
            <w:bottom w:val="none" w:sz="0" w:space="0" w:color="auto"/>
            <w:right w:val="none" w:sz="0" w:space="0" w:color="auto"/>
          </w:divBdr>
        </w:div>
        <w:div w:id="1555235408">
          <w:marLeft w:val="0"/>
          <w:marRight w:val="0"/>
          <w:marTop w:val="0"/>
          <w:marBottom w:val="0"/>
          <w:divBdr>
            <w:top w:val="none" w:sz="0" w:space="0" w:color="auto"/>
            <w:left w:val="none" w:sz="0" w:space="0" w:color="auto"/>
            <w:bottom w:val="none" w:sz="0" w:space="0" w:color="auto"/>
            <w:right w:val="none" w:sz="0" w:space="0" w:color="auto"/>
          </w:divBdr>
        </w:div>
        <w:div w:id="1555235410">
          <w:marLeft w:val="0"/>
          <w:marRight w:val="0"/>
          <w:marTop w:val="0"/>
          <w:marBottom w:val="0"/>
          <w:divBdr>
            <w:top w:val="none" w:sz="0" w:space="0" w:color="auto"/>
            <w:left w:val="none" w:sz="0" w:space="0" w:color="auto"/>
            <w:bottom w:val="none" w:sz="0" w:space="0" w:color="auto"/>
            <w:right w:val="none" w:sz="0" w:space="0" w:color="auto"/>
          </w:divBdr>
        </w:div>
        <w:div w:id="1555235417">
          <w:marLeft w:val="0"/>
          <w:marRight w:val="0"/>
          <w:marTop w:val="0"/>
          <w:marBottom w:val="0"/>
          <w:divBdr>
            <w:top w:val="none" w:sz="0" w:space="0" w:color="auto"/>
            <w:left w:val="none" w:sz="0" w:space="0" w:color="auto"/>
            <w:bottom w:val="none" w:sz="0" w:space="0" w:color="auto"/>
            <w:right w:val="none" w:sz="0" w:space="0" w:color="auto"/>
          </w:divBdr>
        </w:div>
        <w:div w:id="1555235420">
          <w:marLeft w:val="0"/>
          <w:marRight w:val="0"/>
          <w:marTop w:val="0"/>
          <w:marBottom w:val="0"/>
          <w:divBdr>
            <w:top w:val="none" w:sz="0" w:space="0" w:color="auto"/>
            <w:left w:val="none" w:sz="0" w:space="0" w:color="auto"/>
            <w:bottom w:val="none" w:sz="0" w:space="0" w:color="auto"/>
            <w:right w:val="none" w:sz="0" w:space="0" w:color="auto"/>
          </w:divBdr>
        </w:div>
        <w:div w:id="1555235421">
          <w:marLeft w:val="0"/>
          <w:marRight w:val="0"/>
          <w:marTop w:val="0"/>
          <w:marBottom w:val="0"/>
          <w:divBdr>
            <w:top w:val="none" w:sz="0" w:space="0" w:color="auto"/>
            <w:left w:val="none" w:sz="0" w:space="0" w:color="auto"/>
            <w:bottom w:val="none" w:sz="0" w:space="0" w:color="auto"/>
            <w:right w:val="none" w:sz="0" w:space="0" w:color="auto"/>
          </w:divBdr>
        </w:div>
        <w:div w:id="1555235423">
          <w:marLeft w:val="0"/>
          <w:marRight w:val="0"/>
          <w:marTop w:val="0"/>
          <w:marBottom w:val="0"/>
          <w:divBdr>
            <w:top w:val="none" w:sz="0" w:space="0" w:color="auto"/>
            <w:left w:val="none" w:sz="0" w:space="0" w:color="auto"/>
            <w:bottom w:val="none" w:sz="0" w:space="0" w:color="auto"/>
            <w:right w:val="none" w:sz="0" w:space="0" w:color="auto"/>
          </w:divBdr>
        </w:div>
      </w:divsChild>
    </w:div>
    <w:div w:id="1555235390">
      <w:marLeft w:val="0"/>
      <w:marRight w:val="0"/>
      <w:marTop w:val="0"/>
      <w:marBottom w:val="0"/>
      <w:divBdr>
        <w:top w:val="none" w:sz="0" w:space="0" w:color="auto"/>
        <w:left w:val="none" w:sz="0" w:space="0" w:color="auto"/>
        <w:bottom w:val="none" w:sz="0" w:space="0" w:color="auto"/>
        <w:right w:val="none" w:sz="0" w:space="0" w:color="auto"/>
      </w:divBdr>
      <w:divsChild>
        <w:div w:id="1555235381">
          <w:marLeft w:val="0"/>
          <w:marRight w:val="0"/>
          <w:marTop w:val="0"/>
          <w:marBottom w:val="0"/>
          <w:divBdr>
            <w:top w:val="none" w:sz="0" w:space="0" w:color="auto"/>
            <w:left w:val="none" w:sz="0" w:space="0" w:color="auto"/>
            <w:bottom w:val="none" w:sz="0" w:space="0" w:color="auto"/>
            <w:right w:val="none" w:sz="0" w:space="0" w:color="auto"/>
          </w:divBdr>
        </w:div>
        <w:div w:id="1555235386">
          <w:marLeft w:val="0"/>
          <w:marRight w:val="0"/>
          <w:marTop w:val="0"/>
          <w:marBottom w:val="0"/>
          <w:divBdr>
            <w:top w:val="none" w:sz="0" w:space="0" w:color="auto"/>
            <w:left w:val="none" w:sz="0" w:space="0" w:color="auto"/>
            <w:bottom w:val="none" w:sz="0" w:space="0" w:color="auto"/>
            <w:right w:val="none" w:sz="0" w:space="0" w:color="auto"/>
          </w:divBdr>
        </w:div>
        <w:div w:id="1555235389">
          <w:marLeft w:val="0"/>
          <w:marRight w:val="0"/>
          <w:marTop w:val="0"/>
          <w:marBottom w:val="0"/>
          <w:divBdr>
            <w:top w:val="none" w:sz="0" w:space="0" w:color="auto"/>
            <w:left w:val="none" w:sz="0" w:space="0" w:color="auto"/>
            <w:bottom w:val="none" w:sz="0" w:space="0" w:color="auto"/>
            <w:right w:val="none" w:sz="0" w:space="0" w:color="auto"/>
          </w:divBdr>
        </w:div>
        <w:div w:id="1555235391">
          <w:marLeft w:val="0"/>
          <w:marRight w:val="0"/>
          <w:marTop w:val="0"/>
          <w:marBottom w:val="0"/>
          <w:divBdr>
            <w:top w:val="none" w:sz="0" w:space="0" w:color="auto"/>
            <w:left w:val="none" w:sz="0" w:space="0" w:color="auto"/>
            <w:bottom w:val="none" w:sz="0" w:space="0" w:color="auto"/>
            <w:right w:val="none" w:sz="0" w:space="0" w:color="auto"/>
          </w:divBdr>
        </w:div>
        <w:div w:id="1555235399">
          <w:marLeft w:val="0"/>
          <w:marRight w:val="0"/>
          <w:marTop w:val="0"/>
          <w:marBottom w:val="0"/>
          <w:divBdr>
            <w:top w:val="none" w:sz="0" w:space="0" w:color="auto"/>
            <w:left w:val="none" w:sz="0" w:space="0" w:color="auto"/>
            <w:bottom w:val="none" w:sz="0" w:space="0" w:color="auto"/>
            <w:right w:val="none" w:sz="0" w:space="0" w:color="auto"/>
          </w:divBdr>
        </w:div>
        <w:div w:id="1555235403">
          <w:marLeft w:val="0"/>
          <w:marRight w:val="0"/>
          <w:marTop w:val="0"/>
          <w:marBottom w:val="0"/>
          <w:divBdr>
            <w:top w:val="none" w:sz="0" w:space="0" w:color="auto"/>
            <w:left w:val="none" w:sz="0" w:space="0" w:color="auto"/>
            <w:bottom w:val="none" w:sz="0" w:space="0" w:color="auto"/>
            <w:right w:val="none" w:sz="0" w:space="0" w:color="auto"/>
          </w:divBdr>
        </w:div>
        <w:div w:id="1555235404">
          <w:marLeft w:val="0"/>
          <w:marRight w:val="0"/>
          <w:marTop w:val="0"/>
          <w:marBottom w:val="0"/>
          <w:divBdr>
            <w:top w:val="none" w:sz="0" w:space="0" w:color="auto"/>
            <w:left w:val="none" w:sz="0" w:space="0" w:color="auto"/>
            <w:bottom w:val="none" w:sz="0" w:space="0" w:color="auto"/>
            <w:right w:val="none" w:sz="0" w:space="0" w:color="auto"/>
          </w:divBdr>
        </w:div>
        <w:div w:id="1555235409">
          <w:marLeft w:val="0"/>
          <w:marRight w:val="0"/>
          <w:marTop w:val="0"/>
          <w:marBottom w:val="0"/>
          <w:divBdr>
            <w:top w:val="none" w:sz="0" w:space="0" w:color="auto"/>
            <w:left w:val="none" w:sz="0" w:space="0" w:color="auto"/>
            <w:bottom w:val="none" w:sz="0" w:space="0" w:color="auto"/>
            <w:right w:val="none" w:sz="0" w:space="0" w:color="auto"/>
          </w:divBdr>
        </w:div>
        <w:div w:id="1555235414">
          <w:marLeft w:val="0"/>
          <w:marRight w:val="0"/>
          <w:marTop w:val="0"/>
          <w:marBottom w:val="0"/>
          <w:divBdr>
            <w:top w:val="none" w:sz="0" w:space="0" w:color="auto"/>
            <w:left w:val="none" w:sz="0" w:space="0" w:color="auto"/>
            <w:bottom w:val="none" w:sz="0" w:space="0" w:color="auto"/>
            <w:right w:val="none" w:sz="0" w:space="0" w:color="auto"/>
          </w:divBdr>
        </w:div>
        <w:div w:id="1555235416">
          <w:marLeft w:val="0"/>
          <w:marRight w:val="0"/>
          <w:marTop w:val="0"/>
          <w:marBottom w:val="0"/>
          <w:divBdr>
            <w:top w:val="none" w:sz="0" w:space="0" w:color="auto"/>
            <w:left w:val="none" w:sz="0" w:space="0" w:color="auto"/>
            <w:bottom w:val="none" w:sz="0" w:space="0" w:color="auto"/>
            <w:right w:val="none" w:sz="0" w:space="0" w:color="auto"/>
          </w:divBdr>
        </w:div>
        <w:div w:id="1555235418">
          <w:marLeft w:val="0"/>
          <w:marRight w:val="0"/>
          <w:marTop w:val="0"/>
          <w:marBottom w:val="0"/>
          <w:divBdr>
            <w:top w:val="none" w:sz="0" w:space="0" w:color="auto"/>
            <w:left w:val="none" w:sz="0" w:space="0" w:color="auto"/>
            <w:bottom w:val="none" w:sz="0" w:space="0" w:color="auto"/>
            <w:right w:val="none" w:sz="0" w:space="0" w:color="auto"/>
          </w:divBdr>
        </w:div>
        <w:div w:id="1555235419">
          <w:marLeft w:val="0"/>
          <w:marRight w:val="0"/>
          <w:marTop w:val="0"/>
          <w:marBottom w:val="0"/>
          <w:divBdr>
            <w:top w:val="none" w:sz="0" w:space="0" w:color="auto"/>
            <w:left w:val="none" w:sz="0" w:space="0" w:color="auto"/>
            <w:bottom w:val="none" w:sz="0" w:space="0" w:color="auto"/>
            <w:right w:val="none" w:sz="0" w:space="0" w:color="auto"/>
          </w:divBdr>
        </w:div>
        <w:div w:id="1555235427">
          <w:marLeft w:val="0"/>
          <w:marRight w:val="0"/>
          <w:marTop w:val="0"/>
          <w:marBottom w:val="0"/>
          <w:divBdr>
            <w:top w:val="none" w:sz="0" w:space="0" w:color="auto"/>
            <w:left w:val="none" w:sz="0" w:space="0" w:color="auto"/>
            <w:bottom w:val="none" w:sz="0" w:space="0" w:color="auto"/>
            <w:right w:val="none" w:sz="0" w:space="0" w:color="auto"/>
          </w:divBdr>
        </w:div>
        <w:div w:id="1555235434">
          <w:marLeft w:val="0"/>
          <w:marRight w:val="0"/>
          <w:marTop w:val="0"/>
          <w:marBottom w:val="0"/>
          <w:divBdr>
            <w:top w:val="none" w:sz="0" w:space="0" w:color="auto"/>
            <w:left w:val="none" w:sz="0" w:space="0" w:color="auto"/>
            <w:bottom w:val="none" w:sz="0" w:space="0" w:color="auto"/>
            <w:right w:val="none" w:sz="0" w:space="0" w:color="auto"/>
          </w:divBdr>
        </w:div>
        <w:div w:id="1555235437">
          <w:marLeft w:val="0"/>
          <w:marRight w:val="0"/>
          <w:marTop w:val="0"/>
          <w:marBottom w:val="0"/>
          <w:divBdr>
            <w:top w:val="none" w:sz="0" w:space="0" w:color="auto"/>
            <w:left w:val="none" w:sz="0" w:space="0" w:color="auto"/>
            <w:bottom w:val="none" w:sz="0" w:space="0" w:color="auto"/>
            <w:right w:val="none" w:sz="0" w:space="0" w:color="auto"/>
          </w:divBdr>
        </w:div>
        <w:div w:id="1555235438">
          <w:marLeft w:val="0"/>
          <w:marRight w:val="0"/>
          <w:marTop w:val="0"/>
          <w:marBottom w:val="0"/>
          <w:divBdr>
            <w:top w:val="none" w:sz="0" w:space="0" w:color="auto"/>
            <w:left w:val="none" w:sz="0" w:space="0" w:color="auto"/>
            <w:bottom w:val="none" w:sz="0" w:space="0" w:color="auto"/>
            <w:right w:val="none" w:sz="0" w:space="0" w:color="auto"/>
          </w:divBdr>
        </w:div>
        <w:div w:id="1555235440">
          <w:marLeft w:val="0"/>
          <w:marRight w:val="0"/>
          <w:marTop w:val="0"/>
          <w:marBottom w:val="0"/>
          <w:divBdr>
            <w:top w:val="none" w:sz="0" w:space="0" w:color="auto"/>
            <w:left w:val="none" w:sz="0" w:space="0" w:color="auto"/>
            <w:bottom w:val="none" w:sz="0" w:space="0" w:color="auto"/>
            <w:right w:val="none" w:sz="0" w:space="0" w:color="auto"/>
          </w:divBdr>
        </w:div>
      </w:divsChild>
    </w:div>
    <w:div w:id="1555235395">
      <w:marLeft w:val="0"/>
      <w:marRight w:val="0"/>
      <w:marTop w:val="0"/>
      <w:marBottom w:val="0"/>
      <w:divBdr>
        <w:top w:val="none" w:sz="0" w:space="0" w:color="auto"/>
        <w:left w:val="none" w:sz="0" w:space="0" w:color="auto"/>
        <w:bottom w:val="none" w:sz="0" w:space="0" w:color="auto"/>
        <w:right w:val="none" w:sz="0" w:space="0" w:color="auto"/>
      </w:divBdr>
      <w:divsChild>
        <w:div w:id="1555235379">
          <w:marLeft w:val="0"/>
          <w:marRight w:val="0"/>
          <w:marTop w:val="0"/>
          <w:marBottom w:val="0"/>
          <w:divBdr>
            <w:top w:val="none" w:sz="0" w:space="0" w:color="auto"/>
            <w:left w:val="none" w:sz="0" w:space="0" w:color="auto"/>
            <w:bottom w:val="none" w:sz="0" w:space="0" w:color="auto"/>
            <w:right w:val="none" w:sz="0" w:space="0" w:color="auto"/>
          </w:divBdr>
        </w:div>
        <w:div w:id="1555235384">
          <w:marLeft w:val="0"/>
          <w:marRight w:val="0"/>
          <w:marTop w:val="0"/>
          <w:marBottom w:val="0"/>
          <w:divBdr>
            <w:top w:val="none" w:sz="0" w:space="0" w:color="auto"/>
            <w:left w:val="none" w:sz="0" w:space="0" w:color="auto"/>
            <w:bottom w:val="none" w:sz="0" w:space="0" w:color="auto"/>
            <w:right w:val="none" w:sz="0" w:space="0" w:color="auto"/>
          </w:divBdr>
        </w:div>
        <w:div w:id="1555235392">
          <w:marLeft w:val="0"/>
          <w:marRight w:val="0"/>
          <w:marTop w:val="0"/>
          <w:marBottom w:val="0"/>
          <w:divBdr>
            <w:top w:val="none" w:sz="0" w:space="0" w:color="auto"/>
            <w:left w:val="none" w:sz="0" w:space="0" w:color="auto"/>
            <w:bottom w:val="none" w:sz="0" w:space="0" w:color="auto"/>
            <w:right w:val="none" w:sz="0" w:space="0" w:color="auto"/>
          </w:divBdr>
        </w:div>
        <w:div w:id="1555235398">
          <w:marLeft w:val="0"/>
          <w:marRight w:val="0"/>
          <w:marTop w:val="0"/>
          <w:marBottom w:val="0"/>
          <w:divBdr>
            <w:top w:val="none" w:sz="0" w:space="0" w:color="auto"/>
            <w:left w:val="none" w:sz="0" w:space="0" w:color="auto"/>
            <w:bottom w:val="none" w:sz="0" w:space="0" w:color="auto"/>
            <w:right w:val="none" w:sz="0" w:space="0" w:color="auto"/>
          </w:divBdr>
        </w:div>
        <w:div w:id="1555235413">
          <w:marLeft w:val="0"/>
          <w:marRight w:val="0"/>
          <w:marTop w:val="0"/>
          <w:marBottom w:val="0"/>
          <w:divBdr>
            <w:top w:val="none" w:sz="0" w:space="0" w:color="auto"/>
            <w:left w:val="none" w:sz="0" w:space="0" w:color="auto"/>
            <w:bottom w:val="none" w:sz="0" w:space="0" w:color="auto"/>
            <w:right w:val="none" w:sz="0" w:space="0" w:color="auto"/>
          </w:divBdr>
        </w:div>
        <w:div w:id="1555235428">
          <w:marLeft w:val="0"/>
          <w:marRight w:val="0"/>
          <w:marTop w:val="0"/>
          <w:marBottom w:val="0"/>
          <w:divBdr>
            <w:top w:val="none" w:sz="0" w:space="0" w:color="auto"/>
            <w:left w:val="none" w:sz="0" w:space="0" w:color="auto"/>
            <w:bottom w:val="none" w:sz="0" w:space="0" w:color="auto"/>
            <w:right w:val="none" w:sz="0" w:space="0" w:color="auto"/>
          </w:divBdr>
        </w:div>
        <w:div w:id="1555235430">
          <w:marLeft w:val="0"/>
          <w:marRight w:val="0"/>
          <w:marTop w:val="0"/>
          <w:marBottom w:val="0"/>
          <w:divBdr>
            <w:top w:val="none" w:sz="0" w:space="0" w:color="auto"/>
            <w:left w:val="none" w:sz="0" w:space="0" w:color="auto"/>
            <w:bottom w:val="none" w:sz="0" w:space="0" w:color="auto"/>
            <w:right w:val="none" w:sz="0" w:space="0" w:color="auto"/>
          </w:divBdr>
        </w:div>
        <w:div w:id="1555235432">
          <w:marLeft w:val="0"/>
          <w:marRight w:val="0"/>
          <w:marTop w:val="0"/>
          <w:marBottom w:val="0"/>
          <w:divBdr>
            <w:top w:val="none" w:sz="0" w:space="0" w:color="auto"/>
            <w:left w:val="none" w:sz="0" w:space="0" w:color="auto"/>
            <w:bottom w:val="none" w:sz="0" w:space="0" w:color="auto"/>
            <w:right w:val="none" w:sz="0" w:space="0" w:color="auto"/>
          </w:divBdr>
        </w:div>
        <w:div w:id="1555235435">
          <w:marLeft w:val="0"/>
          <w:marRight w:val="0"/>
          <w:marTop w:val="0"/>
          <w:marBottom w:val="0"/>
          <w:divBdr>
            <w:top w:val="none" w:sz="0" w:space="0" w:color="auto"/>
            <w:left w:val="none" w:sz="0" w:space="0" w:color="auto"/>
            <w:bottom w:val="none" w:sz="0" w:space="0" w:color="auto"/>
            <w:right w:val="none" w:sz="0" w:space="0" w:color="auto"/>
          </w:divBdr>
        </w:div>
        <w:div w:id="1555235436">
          <w:marLeft w:val="0"/>
          <w:marRight w:val="0"/>
          <w:marTop w:val="0"/>
          <w:marBottom w:val="0"/>
          <w:divBdr>
            <w:top w:val="none" w:sz="0" w:space="0" w:color="auto"/>
            <w:left w:val="none" w:sz="0" w:space="0" w:color="auto"/>
            <w:bottom w:val="none" w:sz="0" w:space="0" w:color="auto"/>
            <w:right w:val="none" w:sz="0" w:space="0" w:color="auto"/>
          </w:divBdr>
        </w:div>
      </w:divsChild>
    </w:div>
    <w:div w:id="1555235406">
      <w:marLeft w:val="0"/>
      <w:marRight w:val="0"/>
      <w:marTop w:val="0"/>
      <w:marBottom w:val="0"/>
      <w:divBdr>
        <w:top w:val="none" w:sz="0" w:space="0" w:color="auto"/>
        <w:left w:val="none" w:sz="0" w:space="0" w:color="auto"/>
        <w:bottom w:val="none" w:sz="0" w:space="0" w:color="auto"/>
        <w:right w:val="none" w:sz="0" w:space="0" w:color="auto"/>
      </w:divBdr>
      <w:divsChild>
        <w:div w:id="1555235412">
          <w:marLeft w:val="0"/>
          <w:marRight w:val="0"/>
          <w:marTop w:val="0"/>
          <w:marBottom w:val="0"/>
          <w:divBdr>
            <w:top w:val="none" w:sz="0" w:space="0" w:color="auto"/>
            <w:left w:val="none" w:sz="0" w:space="0" w:color="auto"/>
            <w:bottom w:val="none" w:sz="0" w:space="0" w:color="auto"/>
            <w:right w:val="none" w:sz="0" w:space="0" w:color="auto"/>
          </w:divBdr>
        </w:div>
        <w:div w:id="1555235425">
          <w:marLeft w:val="0"/>
          <w:marRight w:val="0"/>
          <w:marTop w:val="0"/>
          <w:marBottom w:val="0"/>
          <w:divBdr>
            <w:top w:val="none" w:sz="0" w:space="0" w:color="auto"/>
            <w:left w:val="none" w:sz="0" w:space="0" w:color="auto"/>
            <w:bottom w:val="none" w:sz="0" w:space="0" w:color="auto"/>
            <w:right w:val="none" w:sz="0" w:space="0" w:color="auto"/>
          </w:divBdr>
        </w:div>
      </w:divsChild>
    </w:div>
    <w:div w:id="1555235422">
      <w:marLeft w:val="0"/>
      <w:marRight w:val="0"/>
      <w:marTop w:val="0"/>
      <w:marBottom w:val="0"/>
      <w:divBdr>
        <w:top w:val="none" w:sz="0" w:space="0" w:color="auto"/>
        <w:left w:val="none" w:sz="0" w:space="0" w:color="auto"/>
        <w:bottom w:val="none" w:sz="0" w:space="0" w:color="auto"/>
        <w:right w:val="none" w:sz="0" w:space="0" w:color="auto"/>
      </w:divBdr>
      <w:divsChild>
        <w:div w:id="1555235382">
          <w:marLeft w:val="0"/>
          <w:marRight w:val="0"/>
          <w:marTop w:val="0"/>
          <w:marBottom w:val="0"/>
          <w:divBdr>
            <w:top w:val="none" w:sz="0" w:space="0" w:color="auto"/>
            <w:left w:val="none" w:sz="0" w:space="0" w:color="auto"/>
            <w:bottom w:val="none" w:sz="0" w:space="0" w:color="auto"/>
            <w:right w:val="none" w:sz="0" w:space="0" w:color="auto"/>
          </w:divBdr>
        </w:div>
        <w:div w:id="1555235394">
          <w:marLeft w:val="0"/>
          <w:marRight w:val="0"/>
          <w:marTop w:val="0"/>
          <w:marBottom w:val="0"/>
          <w:divBdr>
            <w:top w:val="none" w:sz="0" w:space="0" w:color="auto"/>
            <w:left w:val="none" w:sz="0" w:space="0" w:color="auto"/>
            <w:bottom w:val="none" w:sz="0" w:space="0" w:color="auto"/>
            <w:right w:val="none" w:sz="0" w:space="0" w:color="auto"/>
          </w:divBdr>
        </w:div>
        <w:div w:id="1555235415">
          <w:marLeft w:val="0"/>
          <w:marRight w:val="0"/>
          <w:marTop w:val="0"/>
          <w:marBottom w:val="0"/>
          <w:divBdr>
            <w:top w:val="none" w:sz="0" w:space="0" w:color="auto"/>
            <w:left w:val="none" w:sz="0" w:space="0" w:color="auto"/>
            <w:bottom w:val="none" w:sz="0" w:space="0" w:color="auto"/>
            <w:right w:val="none" w:sz="0" w:space="0" w:color="auto"/>
          </w:divBdr>
        </w:div>
        <w:div w:id="1555235424">
          <w:marLeft w:val="0"/>
          <w:marRight w:val="0"/>
          <w:marTop w:val="0"/>
          <w:marBottom w:val="0"/>
          <w:divBdr>
            <w:top w:val="none" w:sz="0" w:space="0" w:color="auto"/>
            <w:left w:val="none" w:sz="0" w:space="0" w:color="auto"/>
            <w:bottom w:val="none" w:sz="0" w:space="0" w:color="auto"/>
            <w:right w:val="none" w:sz="0" w:space="0" w:color="auto"/>
          </w:divBdr>
        </w:div>
        <w:div w:id="1555235429">
          <w:marLeft w:val="0"/>
          <w:marRight w:val="0"/>
          <w:marTop w:val="0"/>
          <w:marBottom w:val="0"/>
          <w:divBdr>
            <w:top w:val="none" w:sz="0" w:space="0" w:color="auto"/>
            <w:left w:val="none" w:sz="0" w:space="0" w:color="auto"/>
            <w:bottom w:val="none" w:sz="0" w:space="0" w:color="auto"/>
            <w:right w:val="none" w:sz="0" w:space="0" w:color="auto"/>
          </w:divBdr>
        </w:div>
      </w:divsChild>
    </w:div>
    <w:div w:id="1555235433">
      <w:marLeft w:val="0"/>
      <w:marRight w:val="0"/>
      <w:marTop w:val="0"/>
      <w:marBottom w:val="0"/>
      <w:divBdr>
        <w:top w:val="none" w:sz="0" w:space="0" w:color="auto"/>
        <w:left w:val="none" w:sz="0" w:space="0" w:color="auto"/>
        <w:bottom w:val="none" w:sz="0" w:space="0" w:color="auto"/>
        <w:right w:val="none" w:sz="0" w:space="0" w:color="auto"/>
      </w:divBdr>
      <w:divsChild>
        <w:div w:id="1555235378">
          <w:marLeft w:val="0"/>
          <w:marRight w:val="0"/>
          <w:marTop w:val="0"/>
          <w:marBottom w:val="0"/>
          <w:divBdr>
            <w:top w:val="none" w:sz="0" w:space="0" w:color="auto"/>
            <w:left w:val="none" w:sz="0" w:space="0" w:color="auto"/>
            <w:bottom w:val="none" w:sz="0" w:space="0" w:color="auto"/>
            <w:right w:val="none" w:sz="0" w:space="0" w:color="auto"/>
          </w:divBdr>
        </w:div>
        <w:div w:id="1555235380">
          <w:marLeft w:val="0"/>
          <w:marRight w:val="0"/>
          <w:marTop w:val="0"/>
          <w:marBottom w:val="0"/>
          <w:divBdr>
            <w:top w:val="none" w:sz="0" w:space="0" w:color="auto"/>
            <w:left w:val="none" w:sz="0" w:space="0" w:color="auto"/>
            <w:bottom w:val="none" w:sz="0" w:space="0" w:color="auto"/>
            <w:right w:val="none" w:sz="0" w:space="0" w:color="auto"/>
          </w:divBdr>
        </w:div>
        <w:div w:id="1555235388">
          <w:marLeft w:val="0"/>
          <w:marRight w:val="0"/>
          <w:marTop w:val="0"/>
          <w:marBottom w:val="0"/>
          <w:divBdr>
            <w:top w:val="none" w:sz="0" w:space="0" w:color="auto"/>
            <w:left w:val="none" w:sz="0" w:space="0" w:color="auto"/>
            <w:bottom w:val="none" w:sz="0" w:space="0" w:color="auto"/>
            <w:right w:val="none" w:sz="0" w:space="0" w:color="auto"/>
          </w:divBdr>
        </w:div>
        <w:div w:id="1555235393">
          <w:marLeft w:val="0"/>
          <w:marRight w:val="0"/>
          <w:marTop w:val="0"/>
          <w:marBottom w:val="0"/>
          <w:divBdr>
            <w:top w:val="none" w:sz="0" w:space="0" w:color="auto"/>
            <w:left w:val="none" w:sz="0" w:space="0" w:color="auto"/>
            <w:bottom w:val="none" w:sz="0" w:space="0" w:color="auto"/>
            <w:right w:val="none" w:sz="0" w:space="0" w:color="auto"/>
          </w:divBdr>
        </w:div>
        <w:div w:id="1555235396">
          <w:marLeft w:val="0"/>
          <w:marRight w:val="0"/>
          <w:marTop w:val="0"/>
          <w:marBottom w:val="0"/>
          <w:divBdr>
            <w:top w:val="none" w:sz="0" w:space="0" w:color="auto"/>
            <w:left w:val="none" w:sz="0" w:space="0" w:color="auto"/>
            <w:bottom w:val="none" w:sz="0" w:space="0" w:color="auto"/>
            <w:right w:val="none" w:sz="0" w:space="0" w:color="auto"/>
          </w:divBdr>
        </w:div>
        <w:div w:id="1555235401">
          <w:marLeft w:val="0"/>
          <w:marRight w:val="0"/>
          <w:marTop w:val="0"/>
          <w:marBottom w:val="0"/>
          <w:divBdr>
            <w:top w:val="none" w:sz="0" w:space="0" w:color="auto"/>
            <w:left w:val="none" w:sz="0" w:space="0" w:color="auto"/>
            <w:bottom w:val="none" w:sz="0" w:space="0" w:color="auto"/>
            <w:right w:val="none" w:sz="0" w:space="0" w:color="auto"/>
          </w:divBdr>
        </w:div>
        <w:div w:id="1555235402">
          <w:marLeft w:val="0"/>
          <w:marRight w:val="0"/>
          <w:marTop w:val="0"/>
          <w:marBottom w:val="0"/>
          <w:divBdr>
            <w:top w:val="none" w:sz="0" w:space="0" w:color="auto"/>
            <w:left w:val="none" w:sz="0" w:space="0" w:color="auto"/>
            <w:bottom w:val="none" w:sz="0" w:space="0" w:color="auto"/>
            <w:right w:val="none" w:sz="0" w:space="0" w:color="auto"/>
          </w:divBdr>
        </w:div>
        <w:div w:id="1555235405">
          <w:marLeft w:val="0"/>
          <w:marRight w:val="0"/>
          <w:marTop w:val="0"/>
          <w:marBottom w:val="0"/>
          <w:divBdr>
            <w:top w:val="none" w:sz="0" w:space="0" w:color="auto"/>
            <w:left w:val="none" w:sz="0" w:space="0" w:color="auto"/>
            <w:bottom w:val="none" w:sz="0" w:space="0" w:color="auto"/>
            <w:right w:val="none" w:sz="0" w:space="0" w:color="auto"/>
          </w:divBdr>
        </w:div>
        <w:div w:id="1555235411">
          <w:marLeft w:val="0"/>
          <w:marRight w:val="0"/>
          <w:marTop w:val="0"/>
          <w:marBottom w:val="0"/>
          <w:divBdr>
            <w:top w:val="none" w:sz="0" w:space="0" w:color="auto"/>
            <w:left w:val="none" w:sz="0" w:space="0" w:color="auto"/>
            <w:bottom w:val="none" w:sz="0" w:space="0" w:color="auto"/>
            <w:right w:val="none" w:sz="0" w:space="0" w:color="auto"/>
          </w:divBdr>
        </w:div>
        <w:div w:id="1555235426">
          <w:marLeft w:val="0"/>
          <w:marRight w:val="0"/>
          <w:marTop w:val="0"/>
          <w:marBottom w:val="0"/>
          <w:divBdr>
            <w:top w:val="none" w:sz="0" w:space="0" w:color="auto"/>
            <w:left w:val="none" w:sz="0" w:space="0" w:color="auto"/>
            <w:bottom w:val="none" w:sz="0" w:space="0" w:color="auto"/>
            <w:right w:val="none" w:sz="0" w:space="0" w:color="auto"/>
          </w:divBdr>
        </w:div>
        <w:div w:id="1555235431">
          <w:marLeft w:val="0"/>
          <w:marRight w:val="0"/>
          <w:marTop w:val="0"/>
          <w:marBottom w:val="0"/>
          <w:divBdr>
            <w:top w:val="none" w:sz="0" w:space="0" w:color="auto"/>
            <w:left w:val="none" w:sz="0" w:space="0" w:color="auto"/>
            <w:bottom w:val="none" w:sz="0" w:space="0" w:color="auto"/>
            <w:right w:val="none" w:sz="0" w:space="0" w:color="auto"/>
          </w:divBdr>
        </w:div>
        <w:div w:id="1555235439">
          <w:marLeft w:val="0"/>
          <w:marRight w:val="0"/>
          <w:marTop w:val="0"/>
          <w:marBottom w:val="0"/>
          <w:divBdr>
            <w:top w:val="none" w:sz="0" w:space="0" w:color="auto"/>
            <w:left w:val="none" w:sz="0" w:space="0" w:color="auto"/>
            <w:bottom w:val="none" w:sz="0" w:space="0" w:color="auto"/>
            <w:right w:val="none" w:sz="0" w:space="0" w:color="auto"/>
          </w:divBdr>
        </w:div>
      </w:divsChild>
    </w:div>
    <w:div w:id="1710883202">
      <w:bodyDiv w:val="1"/>
      <w:marLeft w:val="0"/>
      <w:marRight w:val="0"/>
      <w:marTop w:val="0"/>
      <w:marBottom w:val="0"/>
      <w:divBdr>
        <w:top w:val="none" w:sz="0" w:space="0" w:color="auto"/>
        <w:left w:val="none" w:sz="0" w:space="0" w:color="auto"/>
        <w:bottom w:val="none" w:sz="0" w:space="0" w:color="auto"/>
        <w:right w:val="none" w:sz="0" w:space="0" w:color="auto"/>
      </w:divBdr>
    </w:div>
    <w:div w:id="1979217065">
      <w:bodyDiv w:val="1"/>
      <w:marLeft w:val="0"/>
      <w:marRight w:val="0"/>
      <w:marTop w:val="0"/>
      <w:marBottom w:val="0"/>
      <w:divBdr>
        <w:top w:val="none" w:sz="0" w:space="0" w:color="auto"/>
        <w:left w:val="none" w:sz="0" w:space="0" w:color="auto"/>
        <w:bottom w:val="none" w:sz="0" w:space="0" w:color="auto"/>
        <w:right w:val="none" w:sz="0" w:space="0" w:color="auto"/>
      </w:divBdr>
    </w:div>
    <w:div w:id="20558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irkovic@loz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19</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Danijela Mirkovic</cp:lastModifiedBy>
  <cp:revision>56</cp:revision>
  <cp:lastPrinted>2017-08-01T11:20:00Z</cp:lastPrinted>
  <dcterms:created xsi:type="dcterms:W3CDTF">2015-02-04T07:32:00Z</dcterms:created>
  <dcterms:modified xsi:type="dcterms:W3CDTF">2017-08-01T12:44:00Z</dcterms:modified>
</cp:coreProperties>
</file>